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B6" w:rsidRPr="00AA673F" w:rsidRDefault="00C503B6">
      <w:pPr>
        <w:jc w:val="center"/>
        <w:rPr>
          <w:rFonts w:ascii="黑体" w:eastAsia="黑体" w:hAnsi="黑体" w:cs="OEEEEV+FZHTJW--GB1-0"/>
          <w:b/>
          <w:sz w:val="36"/>
          <w:szCs w:val="36"/>
        </w:rPr>
      </w:pPr>
      <w:r w:rsidRPr="00607DF6">
        <w:rPr>
          <w:rFonts w:ascii="黑体" w:eastAsia="黑体" w:hAnsi="黑体" w:cs="OEEEEV+FZHTJW--GB1-0"/>
          <w:b/>
          <w:color w:val="211D1E"/>
          <w:sz w:val="36"/>
          <w:szCs w:val="36"/>
        </w:rPr>
        <w:t>2016</w:t>
      </w:r>
      <w:r w:rsidRPr="00607DF6">
        <w:rPr>
          <w:rFonts w:ascii="黑体" w:eastAsia="黑体" w:hAnsi="黑体" w:cs="OEEEEV+FZHTJW--GB1-0" w:hint="eastAsia"/>
          <w:b/>
          <w:color w:val="211D1E"/>
          <w:sz w:val="36"/>
          <w:szCs w:val="36"/>
        </w:rPr>
        <w:t>年全国职业院校技能大赛</w:t>
      </w:r>
      <w:r w:rsidRPr="00AA673F">
        <w:rPr>
          <w:rFonts w:ascii="黑体" w:eastAsia="黑体" w:hAnsi="黑体" w:cs="OEEEEV+FZHTJW--GB1-0" w:hint="eastAsia"/>
          <w:b/>
          <w:sz w:val="36"/>
          <w:szCs w:val="36"/>
        </w:rPr>
        <w:t>高职组</w:t>
      </w:r>
    </w:p>
    <w:p w:rsidR="00C503B6" w:rsidRDefault="00C503B6">
      <w:pPr>
        <w:jc w:val="center"/>
        <w:rPr>
          <w:rFonts w:ascii="黑体" w:eastAsia="黑体" w:hAnsi="黑体" w:cs="OEEEEV+FZHTJW--GB1-0"/>
          <w:b/>
          <w:color w:val="211D1E"/>
          <w:sz w:val="36"/>
          <w:szCs w:val="36"/>
        </w:rPr>
      </w:pPr>
      <w:r w:rsidRPr="00AA673F">
        <w:rPr>
          <w:rFonts w:ascii="黑体" w:eastAsia="黑体" w:hAnsi="黑体" w:cs="OEEEEV+FZHTJW--GB1-0" w:hint="eastAsia"/>
          <w:b/>
          <w:sz w:val="36"/>
          <w:szCs w:val="36"/>
        </w:rPr>
        <w:t>“</w:t>
      </w:r>
      <w:r w:rsidRPr="005A67F6">
        <w:rPr>
          <w:rFonts w:ascii="黑体" w:eastAsia="黑体" w:hAnsi="黑体" w:cs="OEEEEV+FZHTJW--GB1-0" w:hint="eastAsia"/>
          <w:b/>
          <w:color w:val="211D1E"/>
          <w:sz w:val="36"/>
          <w:szCs w:val="36"/>
        </w:rPr>
        <w:t>嵌入式技术与应用开发</w:t>
      </w:r>
      <w:r w:rsidRPr="00AA673F">
        <w:rPr>
          <w:rFonts w:ascii="黑体" w:eastAsia="黑体" w:hAnsi="黑体" w:cs="OEEEEV+FZHTJW--GB1-0" w:hint="eastAsia"/>
          <w:b/>
          <w:sz w:val="36"/>
          <w:szCs w:val="36"/>
        </w:rPr>
        <w:t>”赛</w:t>
      </w:r>
      <w:r w:rsidRPr="00607DF6">
        <w:rPr>
          <w:rFonts w:ascii="黑体" w:eastAsia="黑体" w:hAnsi="黑体" w:cs="OEEEEV+FZHTJW--GB1-0" w:hint="eastAsia"/>
          <w:b/>
          <w:color w:val="211D1E"/>
          <w:sz w:val="36"/>
          <w:szCs w:val="36"/>
        </w:rPr>
        <w:t>项规程</w:t>
      </w:r>
    </w:p>
    <w:p w:rsidR="008E0403" w:rsidRPr="008E0403" w:rsidRDefault="008E0403">
      <w:pPr>
        <w:jc w:val="center"/>
        <w:rPr>
          <w:rFonts w:ascii="黑体" w:eastAsia="黑体" w:hAnsi="黑体"/>
          <w:b/>
          <w:sz w:val="36"/>
          <w:szCs w:val="36"/>
        </w:rPr>
      </w:pPr>
    </w:p>
    <w:p w:rsidR="00C503B6" w:rsidRPr="00607DF6" w:rsidRDefault="00C503B6" w:rsidP="008E0403">
      <w:pPr>
        <w:pStyle w:val="Pa4"/>
        <w:adjustRightInd/>
        <w:spacing w:line="560" w:lineRule="atLeas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一、赛项名称</w:t>
      </w:r>
    </w:p>
    <w:p w:rsidR="00C503B6" w:rsidRPr="00A23409" w:rsidRDefault="00C503B6" w:rsidP="008E0403">
      <w:pPr>
        <w:spacing w:line="560" w:lineRule="atLeast"/>
        <w:ind w:firstLine="570"/>
        <w:rPr>
          <w:rFonts w:ascii="仿宋_GB2312" w:eastAsia="仿宋_GB2312" w:hAnsi="仿宋_GB2312" w:cs="宋体"/>
          <w:bCs/>
          <w:kern w:val="0"/>
          <w:sz w:val="28"/>
          <w:szCs w:val="28"/>
        </w:rPr>
      </w:pPr>
      <w:r w:rsidRPr="00A23409">
        <w:rPr>
          <w:rFonts w:ascii="仿宋_GB2312" w:eastAsia="仿宋_GB2312" w:hAnsi="仿宋_GB2312" w:hint="eastAsia"/>
          <w:sz w:val="28"/>
          <w:szCs w:val="28"/>
        </w:rPr>
        <w:t>赛项编号</w:t>
      </w:r>
      <w:r w:rsidRPr="00A23409">
        <w:rPr>
          <w:rFonts w:ascii="仿宋_GB2312" w:eastAsia="仿宋_GB2312" w:hAnsi="仿宋_GB2312" w:cs="宋体" w:hint="eastAsia"/>
          <w:bCs/>
          <w:kern w:val="0"/>
          <w:sz w:val="28"/>
          <w:szCs w:val="28"/>
        </w:rPr>
        <w:t>：</w:t>
      </w:r>
      <w:r w:rsidRPr="00A23409">
        <w:rPr>
          <w:rFonts w:ascii="仿宋_GB2312" w:eastAsia="仿宋_GB2312" w:hAnsi="仿宋_GB2312"/>
          <w:sz w:val="28"/>
          <w:szCs w:val="28"/>
        </w:rPr>
        <w:t>GZ-021</w:t>
      </w:r>
    </w:p>
    <w:p w:rsidR="00C503B6" w:rsidRPr="00A23409" w:rsidRDefault="00C503B6" w:rsidP="008E0403">
      <w:pPr>
        <w:spacing w:line="560" w:lineRule="atLeast"/>
        <w:ind w:firstLine="570"/>
        <w:rPr>
          <w:rFonts w:ascii="仿宋_GB2312" w:eastAsia="仿宋_GB2312" w:hAnsi="仿宋_GB2312" w:cs="宋体"/>
          <w:bCs/>
          <w:kern w:val="0"/>
          <w:sz w:val="28"/>
          <w:szCs w:val="28"/>
        </w:rPr>
      </w:pPr>
      <w:r w:rsidRPr="00A23409">
        <w:rPr>
          <w:rFonts w:ascii="仿宋_GB2312" w:eastAsia="仿宋_GB2312" w:hAnsi="仿宋_GB2312" w:hint="eastAsia"/>
          <w:sz w:val="28"/>
          <w:szCs w:val="28"/>
        </w:rPr>
        <w:t>赛项名称：嵌入式技术与应用开发</w:t>
      </w:r>
    </w:p>
    <w:p w:rsidR="00C503B6" w:rsidRPr="00A23409" w:rsidRDefault="00C503B6" w:rsidP="008E0403">
      <w:pPr>
        <w:spacing w:line="560" w:lineRule="atLeast"/>
        <w:ind w:firstLineChars="200" w:firstLine="560"/>
        <w:rPr>
          <w:rFonts w:ascii="仿宋_GB2312" w:eastAsia="仿宋_GB2312" w:hAnsi="仿宋_GB2312" w:cs="宋体"/>
          <w:bCs/>
          <w:kern w:val="0"/>
          <w:sz w:val="28"/>
          <w:szCs w:val="28"/>
        </w:rPr>
      </w:pPr>
      <w:r w:rsidRPr="00A23409">
        <w:rPr>
          <w:rFonts w:ascii="仿宋_GB2312" w:eastAsia="仿宋_GB2312" w:hAnsi="仿宋_GB2312" w:hint="eastAsia"/>
          <w:sz w:val="28"/>
          <w:szCs w:val="28"/>
        </w:rPr>
        <w:t>英语翻译：</w:t>
      </w:r>
      <w:r w:rsidRPr="00A23409">
        <w:rPr>
          <w:rFonts w:ascii="仿宋_GB2312" w:eastAsia="仿宋_GB2312" w:hAnsi="仿宋_GB2312" w:cs="宋体"/>
          <w:bCs/>
          <w:kern w:val="0"/>
          <w:sz w:val="28"/>
          <w:szCs w:val="28"/>
        </w:rPr>
        <w:t xml:space="preserve"> Embedded Technology And Application Development</w:t>
      </w:r>
    </w:p>
    <w:p w:rsidR="00C503B6" w:rsidRPr="00A23409" w:rsidRDefault="00C503B6" w:rsidP="008E0403">
      <w:pPr>
        <w:spacing w:line="560" w:lineRule="atLeast"/>
        <w:ind w:firstLine="570"/>
        <w:rPr>
          <w:rFonts w:ascii="仿宋_GB2312" w:eastAsia="仿宋_GB2312" w:hAnsi="仿宋_GB2312" w:cs="宋体"/>
          <w:bCs/>
          <w:kern w:val="0"/>
          <w:sz w:val="28"/>
          <w:szCs w:val="28"/>
        </w:rPr>
      </w:pPr>
      <w:r w:rsidRPr="00A23409">
        <w:rPr>
          <w:rFonts w:ascii="仿宋_GB2312" w:eastAsia="仿宋_GB2312" w:hAnsi="仿宋_GB2312" w:hint="eastAsia"/>
          <w:sz w:val="28"/>
          <w:szCs w:val="28"/>
        </w:rPr>
        <w:t>赛项组别：高职组</w:t>
      </w:r>
    </w:p>
    <w:p w:rsidR="00C503B6" w:rsidRPr="00A23409" w:rsidRDefault="00C503B6" w:rsidP="008E0403">
      <w:pPr>
        <w:widowControl/>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赛项归属产业</w:t>
      </w:r>
      <w:r w:rsidRPr="00A23409">
        <w:rPr>
          <w:rFonts w:ascii="仿宋_GB2312" w:eastAsia="仿宋_GB2312" w:hAnsi="仿宋_GB2312" w:cs="宋体" w:hint="eastAsia"/>
          <w:bCs/>
          <w:kern w:val="0"/>
          <w:sz w:val="28"/>
          <w:szCs w:val="28"/>
        </w:rPr>
        <w:t>：</w:t>
      </w:r>
      <w:r w:rsidR="00A46754">
        <w:rPr>
          <w:rFonts w:ascii="仿宋_GB2312" w:eastAsia="仿宋_GB2312" w:hAnsi="仿宋_GB2312" w:hint="eastAsia"/>
          <w:sz w:val="28"/>
          <w:szCs w:val="28"/>
        </w:rPr>
        <w:t>电子信息产业、先进制造业、战略性新兴产业</w:t>
      </w:r>
    </w:p>
    <w:p w:rsidR="00C503B6" w:rsidRPr="00607DF6" w:rsidRDefault="00C503B6" w:rsidP="008E0403">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二、竞赛目的</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本赛项适应当前社会经济与产业发展需求，服务于中国制造</w:t>
      </w:r>
      <w:r w:rsidRPr="00A23409">
        <w:rPr>
          <w:rFonts w:ascii="仿宋_GB2312" w:eastAsia="仿宋_GB2312" w:hAnsi="仿宋_GB2312"/>
          <w:sz w:val="28"/>
          <w:szCs w:val="28"/>
        </w:rPr>
        <w:t>2025</w:t>
      </w:r>
      <w:r w:rsidRPr="00A23409">
        <w:rPr>
          <w:rFonts w:ascii="仿宋_GB2312" w:eastAsia="仿宋_GB2312" w:hAnsi="仿宋_GB2312" w:hint="eastAsia"/>
          <w:sz w:val="28"/>
          <w:szCs w:val="28"/>
        </w:rPr>
        <w:t>，移动互联网</w:t>
      </w:r>
      <w:r w:rsidRPr="00A23409">
        <w:rPr>
          <w:rFonts w:ascii="仿宋_GB2312" w:eastAsia="仿宋_GB2312" w:hAnsi="仿宋_GB2312"/>
          <w:sz w:val="28"/>
          <w:szCs w:val="28"/>
        </w:rPr>
        <w:t>+</w:t>
      </w:r>
      <w:r w:rsidRPr="00A23409">
        <w:rPr>
          <w:rFonts w:ascii="仿宋_GB2312" w:eastAsia="仿宋_GB2312" w:hAnsi="仿宋_GB2312" w:hint="eastAsia"/>
          <w:sz w:val="28"/>
          <w:szCs w:val="28"/>
        </w:rPr>
        <w:t>，物联网，机器人等现代新兴产业，深化产教融合、校企合作，助力于培养高素质劳动者和技术技能型人才。通过竞赛，检验高职电子信息类学生在真实情景环境下的嵌入式技术应用开发能力和职业素养，加强学生对嵌入式技术开发知识的理解、掌握和应用，培养学生的创新意识、动手能力和团队协作能力，促进理论与实践相结合。本赛项充分展示当前嵌入式技术领域的新技术，提升高职嵌入式技术应用方面的社会认可度，培养嵌入式技术科技行业发展急需的技术技能型应用人才，提高学生的就业质量和就业水平，进一步促进专业教学内容与教育教学方法改革，深化校企合作，共同推进嵌入式技术相关专业的建设与发展。</w:t>
      </w:r>
    </w:p>
    <w:p w:rsidR="00C503B6" w:rsidRPr="00607DF6" w:rsidRDefault="00C503B6" w:rsidP="008E0403">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三、竞赛内容</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本赛项主要考察高职电子信息类专业学生对嵌入式技术的应用与开发</w:t>
      </w:r>
      <w:r w:rsidRPr="00A23409">
        <w:rPr>
          <w:rFonts w:ascii="仿宋_GB2312" w:eastAsia="仿宋_GB2312" w:hAnsi="仿宋_GB2312" w:hint="eastAsia"/>
          <w:sz w:val="28"/>
          <w:szCs w:val="28"/>
        </w:rPr>
        <w:lastRenderedPageBreak/>
        <w:t>能力，采用实操考核形式。按照实际工作岗位，分为“嵌入式产品装配调试”、“嵌入式产品应用开发”两个分赛项，分赛项竞赛时长分别为</w:t>
      </w:r>
      <w:r w:rsidRPr="00A23409">
        <w:rPr>
          <w:rFonts w:ascii="仿宋_GB2312" w:eastAsia="仿宋_GB2312" w:hAnsi="仿宋_GB2312"/>
          <w:sz w:val="28"/>
          <w:szCs w:val="28"/>
        </w:rPr>
        <w:t>8</w:t>
      </w:r>
      <w:r w:rsidRPr="00A23409">
        <w:rPr>
          <w:rFonts w:ascii="仿宋_GB2312" w:eastAsia="仿宋_GB2312" w:hAnsi="仿宋_GB2312" w:hint="eastAsia"/>
          <w:sz w:val="28"/>
          <w:szCs w:val="28"/>
        </w:rPr>
        <w:t>小时和</w:t>
      </w:r>
      <w:r w:rsidRPr="00A23409">
        <w:rPr>
          <w:rFonts w:ascii="仿宋_GB2312" w:eastAsia="仿宋_GB2312" w:hAnsi="仿宋_GB2312"/>
          <w:sz w:val="28"/>
          <w:szCs w:val="28"/>
        </w:rPr>
        <w:t>7</w:t>
      </w:r>
      <w:r w:rsidRPr="00A23409">
        <w:rPr>
          <w:rFonts w:ascii="仿宋_GB2312" w:eastAsia="仿宋_GB2312" w:hAnsi="仿宋_GB2312" w:hint="eastAsia"/>
          <w:sz w:val="28"/>
          <w:szCs w:val="28"/>
        </w:rPr>
        <w:t>小时，比赛为同一天同场地进行。</w:t>
      </w:r>
    </w:p>
    <w:p w:rsidR="00C503B6" w:rsidRPr="00A23409" w:rsidRDefault="00C503B6" w:rsidP="008E0403">
      <w:pPr>
        <w:spacing w:line="560" w:lineRule="atLeast"/>
        <w:outlineLvl w:val="1"/>
        <w:rPr>
          <w:rFonts w:ascii="仿宋_GB2312" w:eastAsia="仿宋_GB2312" w:hAnsi="仿宋_GB2312"/>
          <w:sz w:val="28"/>
          <w:szCs w:val="28"/>
        </w:rPr>
      </w:pPr>
      <w:r w:rsidRPr="00A23409">
        <w:rPr>
          <w:rFonts w:ascii="仿宋_GB2312" w:eastAsia="仿宋_GB2312" w:hAnsi="仿宋_GB2312" w:hint="eastAsia"/>
          <w:sz w:val="28"/>
          <w:szCs w:val="28"/>
        </w:rPr>
        <w:t>（一）“嵌入式产品装配调试”分赛项竞赛内容</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“嵌入式产品装配调试”分赛项要求参赛选手在规定时间内完成组委会提供的功能电路板的焊接、安装、调试、排障，并完成竞赛平台的装配，按照赛题要求编写硬件控制程序，完成各项赛道任务。</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第一阶段：硬件装调与编程（</w:t>
      </w:r>
      <w:r w:rsidRPr="00A23409">
        <w:rPr>
          <w:rFonts w:ascii="仿宋_GB2312" w:eastAsia="仿宋_GB2312" w:hAnsi="仿宋_GB2312"/>
          <w:sz w:val="28"/>
          <w:szCs w:val="28"/>
        </w:rPr>
        <w:t>4.5</w:t>
      </w:r>
      <w:r w:rsidRPr="00A23409">
        <w:rPr>
          <w:rFonts w:ascii="仿宋_GB2312" w:eastAsia="仿宋_GB2312" w:hAnsi="仿宋_GB2312" w:hint="eastAsia"/>
          <w:sz w:val="28"/>
          <w:szCs w:val="28"/>
        </w:rPr>
        <w:t>小时）</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参赛选手根据赛题要求在规定时间内，按照安全操作规范与制作工艺，焊接、组装、调试一套功能电路板，并进行故障排除。将装配好的功能电路板安装到指定的竞赛平台上，并编写控制程序使竞赛平台能够完成赛题要求的赛道任务。</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第二阶段：赛道任务与功能验证（</w:t>
      </w:r>
      <w:r w:rsidRPr="00A23409">
        <w:rPr>
          <w:rFonts w:ascii="仿宋_GB2312" w:eastAsia="仿宋_GB2312" w:hAnsi="仿宋_GB2312"/>
          <w:sz w:val="28"/>
          <w:szCs w:val="28"/>
        </w:rPr>
        <w:t>3.5</w:t>
      </w:r>
      <w:r w:rsidRPr="00A23409">
        <w:rPr>
          <w:rFonts w:ascii="仿宋_GB2312" w:eastAsia="仿宋_GB2312" w:hAnsi="仿宋_GB2312" w:hint="eastAsia"/>
          <w:sz w:val="28"/>
          <w:szCs w:val="28"/>
        </w:rPr>
        <w:t>小时</w:t>
      </w:r>
      <w:r w:rsidRPr="00A23409">
        <w:rPr>
          <w:rFonts w:ascii="仿宋_GB2312" w:eastAsia="仿宋_GB2312" w:hAnsi="仿宋_GB2312"/>
          <w:sz w:val="28"/>
          <w:szCs w:val="28"/>
        </w:rPr>
        <w:t>,</w:t>
      </w:r>
      <w:r w:rsidRPr="00A23409">
        <w:rPr>
          <w:rFonts w:ascii="仿宋_GB2312" w:eastAsia="仿宋_GB2312" w:hAnsi="仿宋_GB2312" w:hint="eastAsia"/>
          <w:sz w:val="28"/>
          <w:szCs w:val="28"/>
        </w:rPr>
        <w:t>含两轮功能验证之间的</w:t>
      </w:r>
      <w:r w:rsidRPr="00A23409">
        <w:rPr>
          <w:rFonts w:ascii="仿宋_GB2312" w:eastAsia="仿宋_GB2312" w:hAnsi="仿宋_GB2312"/>
          <w:sz w:val="28"/>
          <w:szCs w:val="28"/>
        </w:rPr>
        <w:t>1.5</w:t>
      </w:r>
      <w:r w:rsidRPr="00A23409">
        <w:rPr>
          <w:rFonts w:ascii="仿宋_GB2312" w:eastAsia="仿宋_GB2312" w:hAnsi="仿宋_GB2312" w:hint="eastAsia"/>
          <w:sz w:val="28"/>
          <w:szCs w:val="28"/>
        </w:rPr>
        <w:t>小时嵌入式系统调试时间）</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参赛选手根据赛题要求编写嵌入式应用程序，控制竞赛平台在赛道地图上完成竞赛平台行进、</w:t>
      </w:r>
      <w:r w:rsidRPr="00A23409">
        <w:rPr>
          <w:rFonts w:ascii="仿宋_GB2312" w:eastAsia="仿宋_GB2312" w:hAnsi="仿宋_GB2312"/>
          <w:sz w:val="28"/>
          <w:szCs w:val="28"/>
        </w:rPr>
        <w:t>RFID</w:t>
      </w:r>
      <w:r w:rsidRPr="00A23409">
        <w:rPr>
          <w:rFonts w:ascii="仿宋_GB2312" w:eastAsia="仿宋_GB2312" w:hAnsi="仿宋_GB2312" w:hint="eastAsia"/>
          <w:sz w:val="28"/>
          <w:szCs w:val="28"/>
        </w:rPr>
        <w:t>标签识别、超声波测距、红外通信、</w:t>
      </w:r>
      <w:r w:rsidRPr="00A23409">
        <w:rPr>
          <w:rFonts w:ascii="仿宋_GB2312" w:eastAsia="仿宋_GB2312" w:hAnsi="仿宋_GB2312"/>
          <w:sz w:val="28"/>
          <w:szCs w:val="28"/>
        </w:rPr>
        <w:t>ZigBee</w:t>
      </w:r>
      <w:r w:rsidRPr="00A23409">
        <w:rPr>
          <w:rFonts w:ascii="仿宋_GB2312" w:eastAsia="仿宋_GB2312" w:hAnsi="仿宋_GB2312" w:hint="eastAsia"/>
          <w:sz w:val="28"/>
          <w:szCs w:val="28"/>
        </w:rPr>
        <w:t>通信、光照强度检测、反馈系统控制等赛道任务。与赛道任务相关的技术点主要有：</w:t>
      </w:r>
      <w:r w:rsidRPr="00A23409">
        <w:rPr>
          <w:rFonts w:ascii="仿宋_GB2312" w:eastAsia="仿宋_GB2312" w:hAnsi="仿宋_GB2312"/>
          <w:sz w:val="28"/>
          <w:szCs w:val="28"/>
        </w:rPr>
        <w:t>RFID</w:t>
      </w:r>
      <w:r w:rsidRPr="00A23409">
        <w:rPr>
          <w:rFonts w:ascii="仿宋_GB2312" w:eastAsia="仿宋_GB2312" w:hAnsi="仿宋_GB2312" w:hint="eastAsia"/>
          <w:sz w:val="28"/>
          <w:szCs w:val="28"/>
        </w:rPr>
        <w:t>技术、</w:t>
      </w:r>
      <w:r w:rsidRPr="00A23409">
        <w:rPr>
          <w:rFonts w:ascii="仿宋_GB2312" w:eastAsia="仿宋_GB2312" w:hAnsi="仿宋_GB2312"/>
          <w:sz w:val="28"/>
          <w:szCs w:val="28"/>
        </w:rPr>
        <w:t>ZigBee</w:t>
      </w:r>
      <w:r w:rsidRPr="00A23409">
        <w:rPr>
          <w:rFonts w:ascii="仿宋_GB2312" w:eastAsia="仿宋_GB2312" w:hAnsi="仿宋_GB2312" w:hint="eastAsia"/>
          <w:sz w:val="28"/>
          <w:szCs w:val="28"/>
        </w:rPr>
        <w:t>技术、无线通信技术、红外通信技术、超声波探测技术、光照强度检测技术等嵌入式应用技术。</w:t>
      </w:r>
    </w:p>
    <w:p w:rsidR="00C503B6" w:rsidRPr="00A23409" w:rsidRDefault="00C503B6" w:rsidP="008E0403">
      <w:pPr>
        <w:spacing w:line="560" w:lineRule="atLeast"/>
        <w:outlineLvl w:val="1"/>
        <w:rPr>
          <w:rFonts w:ascii="仿宋_GB2312" w:eastAsia="仿宋_GB2312" w:hAnsi="仿宋_GB2312"/>
          <w:sz w:val="28"/>
          <w:szCs w:val="28"/>
        </w:rPr>
      </w:pPr>
      <w:r w:rsidRPr="00A23409">
        <w:rPr>
          <w:rFonts w:ascii="仿宋_GB2312" w:eastAsia="仿宋_GB2312" w:hAnsi="仿宋_GB2312" w:hint="eastAsia"/>
          <w:sz w:val="28"/>
          <w:szCs w:val="28"/>
        </w:rPr>
        <w:t>（二）“嵌入式产品应用开发”分赛项竞赛内容</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“嵌入式产品应用开发”分赛项要求参赛选手在规定时间内通过</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编程完成赛题要求的各项赛道任务和人机交互功能。</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lastRenderedPageBreak/>
        <w:t>第一阶段：嵌入式软件设计（</w:t>
      </w:r>
      <w:r w:rsidRPr="00A23409">
        <w:rPr>
          <w:rFonts w:ascii="仿宋_GB2312" w:eastAsia="仿宋_GB2312" w:hAnsi="仿宋_GB2312"/>
          <w:sz w:val="28"/>
          <w:szCs w:val="28"/>
        </w:rPr>
        <w:t>3</w:t>
      </w:r>
      <w:r w:rsidRPr="00A23409">
        <w:rPr>
          <w:rFonts w:ascii="仿宋_GB2312" w:eastAsia="仿宋_GB2312" w:hAnsi="仿宋_GB2312" w:hint="eastAsia"/>
          <w:sz w:val="28"/>
          <w:szCs w:val="28"/>
        </w:rPr>
        <w:t>小时）</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参赛选手根据赛题要求在规定时间内完成软件的</w:t>
      </w:r>
      <w:r w:rsidRPr="00A23409">
        <w:rPr>
          <w:rFonts w:ascii="仿宋_GB2312" w:eastAsia="仿宋_GB2312" w:hAnsi="仿宋_GB2312"/>
          <w:sz w:val="28"/>
          <w:szCs w:val="28"/>
        </w:rPr>
        <w:t>UI</w:t>
      </w:r>
      <w:r w:rsidRPr="00A23409">
        <w:rPr>
          <w:rFonts w:ascii="仿宋_GB2312" w:eastAsia="仿宋_GB2312" w:hAnsi="仿宋_GB2312" w:hint="eastAsia"/>
          <w:sz w:val="28"/>
          <w:szCs w:val="28"/>
        </w:rPr>
        <w:t>界面设计、</w:t>
      </w:r>
      <w:r w:rsidRPr="00A23409">
        <w:rPr>
          <w:rFonts w:ascii="仿宋_GB2312" w:eastAsia="仿宋_GB2312" w:hAnsi="仿宋_GB2312"/>
          <w:sz w:val="28"/>
          <w:szCs w:val="28"/>
        </w:rPr>
        <w:t>Dialog</w:t>
      </w:r>
      <w:r w:rsidRPr="00A23409">
        <w:rPr>
          <w:rFonts w:ascii="仿宋_GB2312" w:eastAsia="仿宋_GB2312" w:hAnsi="仿宋_GB2312" w:hint="eastAsia"/>
          <w:sz w:val="28"/>
          <w:szCs w:val="28"/>
        </w:rPr>
        <w:t>对话框设计、登录窗口设计、控件应用设计、</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资源应用、图形与图像处理、网络应用、数据处理、竞赛平台控制、结果显示等任务，能够完成赛题要求的软件功能和赛道任务。</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第二阶段：赛道任务与功能测试（</w:t>
      </w:r>
      <w:r w:rsidRPr="00A23409">
        <w:rPr>
          <w:rFonts w:ascii="仿宋_GB2312" w:eastAsia="仿宋_GB2312" w:hAnsi="仿宋_GB2312"/>
          <w:sz w:val="28"/>
          <w:szCs w:val="28"/>
        </w:rPr>
        <w:t>4</w:t>
      </w:r>
      <w:r w:rsidRPr="00A23409">
        <w:rPr>
          <w:rFonts w:ascii="仿宋_GB2312" w:eastAsia="仿宋_GB2312" w:hAnsi="仿宋_GB2312" w:hint="eastAsia"/>
          <w:sz w:val="28"/>
          <w:szCs w:val="28"/>
        </w:rPr>
        <w:t>小时，含两轮功能测试之间的</w:t>
      </w:r>
      <w:r w:rsidRPr="00A23409">
        <w:rPr>
          <w:rFonts w:ascii="仿宋_GB2312" w:eastAsia="仿宋_GB2312" w:hAnsi="仿宋_GB2312"/>
          <w:sz w:val="28"/>
          <w:szCs w:val="28"/>
        </w:rPr>
        <w:t>1</w:t>
      </w:r>
      <w:r w:rsidRPr="00A23409">
        <w:rPr>
          <w:rFonts w:ascii="仿宋_GB2312" w:eastAsia="仿宋_GB2312" w:hAnsi="仿宋_GB2312" w:hint="eastAsia"/>
          <w:sz w:val="28"/>
          <w:szCs w:val="28"/>
        </w:rPr>
        <w:t>小时系统调试时间）</w:t>
      </w:r>
    </w:p>
    <w:p w:rsidR="00C503B6" w:rsidRPr="00A23409" w:rsidRDefault="00C503B6" w:rsidP="008E0403">
      <w:pPr>
        <w:spacing w:line="560" w:lineRule="atLeas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参赛选手根据赛题要求编写</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应用程序，并安装到移动终端，使之能够通过无线方式控制竞赛平台，在赛道地图上完成二维码识别、颜色识别、图像采集、超声波测距、红外通信、光照强度检测等赛道任务。与赛道任务相关的技术点主要有：</w:t>
      </w:r>
      <w:r w:rsidRPr="00A23409">
        <w:rPr>
          <w:rFonts w:ascii="仿宋_GB2312" w:eastAsia="仿宋_GB2312" w:hAnsi="仿宋_GB2312"/>
          <w:sz w:val="28"/>
          <w:szCs w:val="28"/>
        </w:rPr>
        <w:t>UI</w:t>
      </w:r>
      <w:r w:rsidRPr="00A23409">
        <w:rPr>
          <w:rFonts w:ascii="仿宋_GB2312" w:eastAsia="仿宋_GB2312" w:hAnsi="仿宋_GB2312" w:hint="eastAsia"/>
          <w:sz w:val="28"/>
          <w:szCs w:val="28"/>
        </w:rPr>
        <w:t>组件应用、</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事件处理、</w:t>
      </w:r>
      <w:r w:rsidRPr="00A23409">
        <w:rPr>
          <w:rFonts w:ascii="仿宋_GB2312" w:eastAsia="仿宋_GB2312" w:hAnsi="仿宋_GB2312"/>
          <w:sz w:val="28"/>
          <w:szCs w:val="28"/>
        </w:rPr>
        <w:t>Activity</w:t>
      </w:r>
      <w:r w:rsidRPr="00A23409">
        <w:rPr>
          <w:rFonts w:ascii="仿宋_GB2312" w:eastAsia="仿宋_GB2312" w:hAnsi="仿宋_GB2312" w:hint="eastAsia"/>
          <w:sz w:val="28"/>
          <w:szCs w:val="28"/>
        </w:rPr>
        <w:t>数据交互、</w:t>
      </w:r>
      <w:r w:rsidRPr="00A23409">
        <w:rPr>
          <w:rFonts w:ascii="仿宋_GB2312" w:eastAsia="仿宋_GB2312" w:hAnsi="仿宋_GB2312"/>
          <w:sz w:val="28"/>
          <w:szCs w:val="28"/>
        </w:rPr>
        <w:t>Intent</w:t>
      </w:r>
      <w:r w:rsidRPr="00A23409">
        <w:rPr>
          <w:rFonts w:ascii="仿宋_GB2312" w:eastAsia="仿宋_GB2312" w:hAnsi="仿宋_GB2312" w:hint="eastAsia"/>
          <w:sz w:val="28"/>
          <w:szCs w:val="28"/>
        </w:rPr>
        <w:t>对象应用、图像处理、</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网络通信等。</w:t>
      </w:r>
    </w:p>
    <w:p w:rsidR="00C503B6" w:rsidRPr="00607DF6" w:rsidRDefault="00C503B6" w:rsidP="008E0403">
      <w:pPr>
        <w:pStyle w:val="Pa4"/>
        <w:spacing w:line="560" w:lineRule="atLeas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四、竞赛方式</w:t>
      </w:r>
    </w:p>
    <w:p w:rsidR="00C503B6" w:rsidRPr="00364516" w:rsidRDefault="00C503B6" w:rsidP="008E0403">
      <w:pPr>
        <w:pStyle w:val="Pa4"/>
        <w:spacing w:line="560" w:lineRule="atLeast"/>
        <w:ind w:firstLineChars="200" w:firstLine="560"/>
        <w:jc w:val="both"/>
        <w:outlineLvl w:val="0"/>
        <w:rPr>
          <w:rFonts w:ascii="仿宋_GB2312" w:eastAsia="仿宋_GB2312"/>
          <w:kern w:val="2"/>
          <w:sz w:val="28"/>
          <w:szCs w:val="28"/>
        </w:rPr>
      </w:pPr>
      <w:r w:rsidRPr="00364516">
        <w:rPr>
          <w:rFonts w:ascii="仿宋_GB2312" w:eastAsia="仿宋_GB2312" w:hint="eastAsia"/>
          <w:kern w:val="2"/>
          <w:sz w:val="28"/>
          <w:szCs w:val="28"/>
        </w:rPr>
        <w:t>（一）本赛项采用团体赛方式组队报名参赛，每个参赛队由</w:t>
      </w:r>
      <w:r w:rsidRPr="00364516">
        <w:rPr>
          <w:rFonts w:ascii="仿宋_GB2312" w:eastAsia="仿宋_GB2312"/>
          <w:kern w:val="2"/>
          <w:sz w:val="28"/>
          <w:szCs w:val="28"/>
        </w:rPr>
        <w:t>4</w:t>
      </w:r>
      <w:r w:rsidRPr="00364516">
        <w:rPr>
          <w:rFonts w:ascii="仿宋_GB2312" w:eastAsia="仿宋_GB2312" w:hint="eastAsia"/>
          <w:kern w:val="2"/>
          <w:sz w:val="28"/>
          <w:szCs w:val="28"/>
        </w:rPr>
        <w:t>名选手组成。比赛按两个分赛项进行独立比赛、评分和颁奖。比赛参赛队由两个分赛项参赛队组成，每个分赛项参赛队由</w:t>
      </w:r>
      <w:r w:rsidRPr="00364516">
        <w:rPr>
          <w:rFonts w:ascii="仿宋_GB2312" w:eastAsia="仿宋_GB2312"/>
          <w:kern w:val="2"/>
          <w:sz w:val="28"/>
          <w:szCs w:val="28"/>
        </w:rPr>
        <w:t>2</w:t>
      </w:r>
      <w:r w:rsidRPr="00364516">
        <w:rPr>
          <w:rFonts w:ascii="仿宋_GB2312" w:eastAsia="仿宋_GB2312" w:hint="eastAsia"/>
          <w:kern w:val="2"/>
          <w:sz w:val="28"/>
          <w:szCs w:val="28"/>
        </w:rPr>
        <w:t>名选手组成，其中设队长</w:t>
      </w:r>
      <w:r w:rsidRPr="00364516">
        <w:rPr>
          <w:rFonts w:ascii="仿宋_GB2312" w:eastAsia="仿宋_GB2312"/>
          <w:kern w:val="2"/>
          <w:sz w:val="28"/>
          <w:szCs w:val="28"/>
        </w:rPr>
        <w:t>1</w:t>
      </w:r>
      <w:r w:rsidRPr="00364516">
        <w:rPr>
          <w:rFonts w:ascii="仿宋_GB2312" w:eastAsia="仿宋_GB2312" w:hint="eastAsia"/>
          <w:kern w:val="2"/>
          <w:sz w:val="28"/>
          <w:szCs w:val="28"/>
        </w:rPr>
        <w:t>名，</w:t>
      </w:r>
      <w:r w:rsidRPr="00364516">
        <w:rPr>
          <w:rFonts w:ascii="仿宋_GB2312" w:eastAsia="仿宋_GB2312"/>
          <w:kern w:val="2"/>
          <w:sz w:val="28"/>
          <w:szCs w:val="28"/>
        </w:rPr>
        <w:t>2</w:t>
      </w:r>
      <w:r w:rsidRPr="00364516">
        <w:rPr>
          <w:rFonts w:ascii="仿宋_GB2312" w:eastAsia="仿宋_GB2312" w:hint="eastAsia"/>
          <w:kern w:val="2"/>
          <w:sz w:val="28"/>
          <w:szCs w:val="28"/>
        </w:rPr>
        <w:t>名选手须为同校在籍学生，性别和年级不限。同一学校同一分赛项报名参赛队不超过</w:t>
      </w:r>
      <w:r w:rsidRPr="00364516">
        <w:rPr>
          <w:rFonts w:ascii="仿宋_GB2312" w:eastAsia="仿宋_GB2312"/>
          <w:kern w:val="2"/>
          <w:sz w:val="28"/>
          <w:szCs w:val="28"/>
        </w:rPr>
        <w:t>1</w:t>
      </w:r>
      <w:r w:rsidRPr="00364516">
        <w:rPr>
          <w:rFonts w:ascii="仿宋_GB2312" w:eastAsia="仿宋_GB2312" w:hint="eastAsia"/>
          <w:kern w:val="2"/>
          <w:sz w:val="28"/>
          <w:szCs w:val="28"/>
        </w:rPr>
        <w:t>支，两个分赛项参赛队可以由不同学校组队参赛。</w:t>
      </w:r>
    </w:p>
    <w:p w:rsidR="00C503B6" w:rsidRPr="00364516" w:rsidRDefault="00C503B6" w:rsidP="008E0403">
      <w:pPr>
        <w:pStyle w:val="Pa4"/>
        <w:spacing w:line="560" w:lineRule="atLeast"/>
        <w:ind w:firstLineChars="200" w:firstLine="560"/>
        <w:jc w:val="both"/>
        <w:outlineLvl w:val="0"/>
        <w:rPr>
          <w:rFonts w:ascii="仿宋_GB2312" w:eastAsia="仿宋_GB2312"/>
          <w:kern w:val="2"/>
          <w:sz w:val="28"/>
          <w:szCs w:val="28"/>
        </w:rPr>
      </w:pPr>
      <w:r w:rsidRPr="00364516">
        <w:rPr>
          <w:rFonts w:ascii="仿宋_GB2312" w:eastAsia="仿宋_GB2312" w:hint="eastAsia"/>
          <w:kern w:val="2"/>
          <w:sz w:val="28"/>
          <w:szCs w:val="28"/>
        </w:rPr>
        <w:t>（二）每个分赛项参赛队配备指导教师不超过</w:t>
      </w:r>
      <w:r w:rsidRPr="00364516">
        <w:rPr>
          <w:rFonts w:ascii="仿宋_GB2312" w:eastAsia="仿宋_GB2312"/>
          <w:kern w:val="2"/>
          <w:sz w:val="28"/>
          <w:szCs w:val="28"/>
        </w:rPr>
        <w:t>2</w:t>
      </w:r>
      <w:r w:rsidRPr="00364516">
        <w:rPr>
          <w:rFonts w:ascii="仿宋_GB2312" w:eastAsia="仿宋_GB2312" w:hint="eastAsia"/>
          <w:kern w:val="2"/>
          <w:sz w:val="28"/>
          <w:szCs w:val="28"/>
        </w:rPr>
        <w:t>人。</w:t>
      </w:r>
    </w:p>
    <w:p w:rsidR="00C503B6" w:rsidRDefault="00C503B6" w:rsidP="008E0403">
      <w:pPr>
        <w:pStyle w:val="Pa4"/>
        <w:spacing w:line="560" w:lineRule="atLeast"/>
        <w:ind w:firstLineChars="200" w:firstLine="560"/>
        <w:jc w:val="both"/>
        <w:outlineLvl w:val="0"/>
        <w:rPr>
          <w:rFonts w:ascii="仿宋_GB2312" w:eastAsia="仿宋_GB2312"/>
          <w:kern w:val="2"/>
          <w:sz w:val="28"/>
          <w:szCs w:val="28"/>
        </w:rPr>
      </w:pPr>
      <w:r w:rsidRPr="00364516">
        <w:rPr>
          <w:rFonts w:ascii="仿宋_GB2312" w:eastAsia="仿宋_GB2312" w:hint="eastAsia"/>
          <w:kern w:val="2"/>
          <w:sz w:val="28"/>
          <w:szCs w:val="28"/>
        </w:rPr>
        <w:t>（三）</w:t>
      </w:r>
      <w:r w:rsidRPr="00364516">
        <w:rPr>
          <w:rFonts w:ascii="仿宋_GB2312" w:eastAsia="仿宋_GB2312"/>
          <w:kern w:val="2"/>
          <w:sz w:val="28"/>
          <w:szCs w:val="28"/>
        </w:rPr>
        <w:t>2016</w:t>
      </w:r>
      <w:r w:rsidRPr="00364516">
        <w:rPr>
          <w:rFonts w:ascii="仿宋_GB2312" w:eastAsia="仿宋_GB2312" w:hint="eastAsia"/>
          <w:kern w:val="2"/>
          <w:sz w:val="28"/>
          <w:szCs w:val="28"/>
        </w:rPr>
        <w:t>年，不邀请国际团队参赛，欢迎国际团队到场观赛。</w:t>
      </w:r>
    </w:p>
    <w:p w:rsidR="00C503B6" w:rsidRPr="00607DF6" w:rsidRDefault="00C503B6" w:rsidP="00A92F19">
      <w:pPr>
        <w:spacing w:line="560" w:lineRule="atLeast"/>
        <w:ind w:firstLineChars="200" w:firstLine="420"/>
        <w:rPr>
          <w:rFonts w:ascii="仿宋_GB2312" w:eastAsia="仿宋_GB2312" w:hAnsi="黑体" w:cs="OEEEEV+FZHTJW--GB1-0"/>
          <w:b/>
          <w:color w:val="211D1E"/>
          <w:sz w:val="28"/>
          <w:szCs w:val="28"/>
        </w:rPr>
      </w:pPr>
      <w:r>
        <w:br w:type="page"/>
      </w:r>
      <w:r w:rsidRPr="00607DF6">
        <w:rPr>
          <w:rFonts w:ascii="仿宋_GB2312" w:eastAsia="仿宋_GB2312" w:hAnsi="黑体" w:cs="OEEEEV+FZHTJW--GB1-0" w:hint="eastAsia"/>
          <w:b/>
          <w:color w:val="211D1E"/>
          <w:sz w:val="28"/>
          <w:szCs w:val="28"/>
        </w:rPr>
        <w:lastRenderedPageBreak/>
        <w:t>五、竞赛流程</w:t>
      </w:r>
    </w:p>
    <w:p w:rsidR="00C503B6" w:rsidRPr="00A23409" w:rsidRDefault="00C503B6" w:rsidP="008E0403">
      <w:pPr>
        <w:spacing w:line="560" w:lineRule="atLeast"/>
        <w:ind w:firstLineChars="200" w:firstLine="560"/>
        <w:outlineLvl w:val="1"/>
        <w:rPr>
          <w:rFonts w:ascii="仿宋_GB2312" w:eastAsia="仿宋_GB2312" w:hAnsi="仿宋_GB2312"/>
          <w:sz w:val="28"/>
          <w:szCs w:val="28"/>
        </w:rPr>
      </w:pPr>
      <w:r w:rsidRPr="00A23409">
        <w:rPr>
          <w:rFonts w:ascii="仿宋_GB2312" w:eastAsia="仿宋_GB2312" w:hAnsi="仿宋_GB2312" w:hint="eastAsia"/>
          <w:sz w:val="28"/>
          <w:szCs w:val="28"/>
        </w:rPr>
        <w:t>（一）比赛时间安排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5753"/>
      </w:tblGrid>
      <w:tr w:rsidR="00C503B6" w:rsidRPr="00A23409" w:rsidTr="008E0403">
        <w:trPr>
          <w:trHeight w:val="357"/>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竞赛日前一天</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（一）赛前准备</w:t>
            </w:r>
          </w:p>
        </w:tc>
      </w:tr>
      <w:tr w:rsidR="00C503B6" w:rsidRPr="00A23409" w:rsidTr="008E0403">
        <w:trPr>
          <w:trHeight w:val="354"/>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14:30-15:30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召开领队与指导教师赛项说明会</w:t>
            </w:r>
          </w:p>
        </w:tc>
      </w:tr>
      <w:tr w:rsidR="00C503B6" w:rsidRPr="00A23409" w:rsidTr="008E0403">
        <w:trPr>
          <w:trHeight w:val="357"/>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15:30-17:00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竞赛平台与工具检录、封存，选手熟悉场地</w:t>
            </w:r>
          </w:p>
        </w:tc>
      </w:tr>
      <w:tr w:rsidR="00C503B6" w:rsidRPr="00A23409" w:rsidTr="008E0403">
        <w:trPr>
          <w:trHeight w:val="357"/>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竞赛日</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（二）、（三）、（四）、（五）</w:t>
            </w:r>
          </w:p>
        </w:tc>
      </w:tr>
      <w:tr w:rsidR="00C503B6" w:rsidRPr="00A23409" w:rsidTr="008E0403">
        <w:trPr>
          <w:trHeight w:val="301"/>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08:20-09:30</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（二）检录入场</w:t>
            </w:r>
          </w:p>
        </w:tc>
      </w:tr>
      <w:tr w:rsidR="00C503B6" w:rsidRPr="00A23409" w:rsidTr="008E0403">
        <w:trPr>
          <w:trHeight w:val="280"/>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08:20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选手到指定地点集合检录</w:t>
            </w:r>
          </w:p>
        </w:tc>
      </w:tr>
      <w:tr w:rsidR="00C503B6" w:rsidRPr="00A23409" w:rsidTr="008E0403">
        <w:trPr>
          <w:trHeight w:val="287"/>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08:20-08:40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参赛选手一次加密</w:t>
            </w:r>
          </w:p>
        </w:tc>
      </w:tr>
      <w:tr w:rsidR="00C503B6" w:rsidRPr="00A23409" w:rsidTr="008E0403">
        <w:trPr>
          <w:trHeight w:val="262"/>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08:40-09:00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参赛选手二次加密</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09:00-09:20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选手领取封存设备</w:t>
            </w:r>
          </w:p>
        </w:tc>
      </w:tr>
      <w:tr w:rsidR="00C503B6" w:rsidRPr="00A23409" w:rsidTr="008E0403">
        <w:trPr>
          <w:trHeight w:val="289"/>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09:20-09:25</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发放赛题与元器件</w:t>
            </w:r>
          </w:p>
        </w:tc>
      </w:tr>
      <w:tr w:rsidR="00C503B6" w:rsidRPr="00A23409" w:rsidTr="008E0403">
        <w:trPr>
          <w:trHeight w:val="290"/>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09:25-09:30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裁判讲解比赛注意事项，宣布比赛开始</w:t>
            </w:r>
          </w:p>
        </w:tc>
      </w:tr>
      <w:tr w:rsidR="00C503B6" w:rsidRPr="00A23409" w:rsidTr="008E0403">
        <w:trPr>
          <w:trHeight w:val="290"/>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09:30-17:30</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（三）“嵌入式产品装配调试”分赛项</w:t>
            </w:r>
          </w:p>
        </w:tc>
      </w:tr>
      <w:tr w:rsidR="00C503B6" w:rsidRPr="00A23409" w:rsidTr="008E0403">
        <w:trPr>
          <w:trHeight w:val="298"/>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09:30-14:00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竞赛第一阶段：硬件装调与编程</w:t>
            </w:r>
          </w:p>
        </w:tc>
      </w:tr>
      <w:tr w:rsidR="00C503B6" w:rsidRPr="00A23409" w:rsidTr="008E0403">
        <w:trPr>
          <w:trHeight w:val="298"/>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09:30-14:00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参赛选手编写嵌入式应用程序</w:t>
            </w:r>
          </w:p>
        </w:tc>
      </w:tr>
      <w:tr w:rsidR="00C503B6" w:rsidRPr="00A23409" w:rsidTr="008E0403">
        <w:trPr>
          <w:trHeight w:val="298"/>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09:30-10:00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参赛选手检查核对元器件</w:t>
            </w:r>
          </w:p>
        </w:tc>
      </w:tr>
      <w:tr w:rsidR="00C503B6" w:rsidRPr="00A23409" w:rsidTr="008E0403">
        <w:trPr>
          <w:trHeight w:val="318"/>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09:30-11:00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功能电路板焊接、排障</w:t>
            </w:r>
          </w:p>
        </w:tc>
      </w:tr>
      <w:tr w:rsidR="00C503B6" w:rsidRPr="00A23409" w:rsidTr="008E0403">
        <w:trPr>
          <w:trHeight w:val="312"/>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11:00-11:10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功能电路板收取</w:t>
            </w:r>
          </w:p>
        </w:tc>
      </w:tr>
      <w:tr w:rsidR="00C503B6" w:rsidRPr="00A23409" w:rsidTr="008E0403">
        <w:trPr>
          <w:trHeight w:val="312"/>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11:10-12:20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功能电路板评分</w:t>
            </w:r>
          </w:p>
        </w:tc>
      </w:tr>
      <w:tr w:rsidR="00C503B6" w:rsidRPr="00A23409" w:rsidTr="008E0403">
        <w:trPr>
          <w:trHeight w:val="312"/>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12:20-12:30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功能电路板发还</w:t>
            </w:r>
          </w:p>
        </w:tc>
      </w:tr>
      <w:tr w:rsidR="00C503B6" w:rsidRPr="00A23409" w:rsidTr="008E0403">
        <w:trPr>
          <w:trHeight w:val="312"/>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12:30-14:00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参赛选手进行嵌入式系统调试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14:00-17:30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竞赛第二阶段：赛道任务与功能验证</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14:00-15:00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第一轮功能验证</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15:00-16:30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参赛选手进行嵌入式系统调试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16:30-17:30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第二轮功能验证</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09:30-16:30</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（四）“嵌入式产品应用开发”分赛项</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09:30-12:30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竞赛第一阶段</w:t>
            </w:r>
            <w:r w:rsidRPr="00A23409">
              <w:rPr>
                <w:rFonts w:ascii="仿宋_GB2312" w:eastAsia="仿宋_GB2312" w:hAnsi="仿宋_GB2312"/>
                <w:sz w:val="24"/>
                <w:szCs w:val="28"/>
              </w:rPr>
              <w:t>:</w:t>
            </w:r>
            <w:r w:rsidRPr="00A23409">
              <w:rPr>
                <w:rFonts w:ascii="仿宋_GB2312" w:eastAsia="仿宋_GB2312" w:hAnsi="仿宋_GB2312" w:hint="eastAsia"/>
                <w:sz w:val="24"/>
                <w:szCs w:val="28"/>
              </w:rPr>
              <w:t>嵌入式软件设计</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09:30-12:30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参赛选手编写</w:t>
            </w:r>
            <w:r w:rsidRPr="00A23409">
              <w:rPr>
                <w:rFonts w:ascii="仿宋_GB2312" w:eastAsia="仿宋_GB2312" w:hAnsi="仿宋_GB2312"/>
                <w:sz w:val="24"/>
                <w:szCs w:val="28"/>
              </w:rPr>
              <w:t>Android</w:t>
            </w:r>
            <w:r w:rsidRPr="00A23409">
              <w:rPr>
                <w:rFonts w:ascii="仿宋_GB2312" w:eastAsia="仿宋_GB2312" w:hAnsi="仿宋_GB2312" w:hint="eastAsia"/>
                <w:sz w:val="24"/>
                <w:szCs w:val="28"/>
              </w:rPr>
              <w:t>应用程序</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10:30-12:30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参赛选手进行系统调试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12:30-16:30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竞赛第二阶段：赛道任务与功能测试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12:30-14:00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第一轮功能测试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14:00-15:00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参赛选手进行系统调试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15:00-16:30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第二轮功能测试</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17:30-20:00</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（五）成绩评定</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17:30-19:00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评分并录入</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19:00-20:00</w:t>
            </w:r>
          </w:p>
        </w:tc>
        <w:tc>
          <w:tcPr>
            <w:tcW w:w="5753"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成绩解密并汇总上交</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竞赛日后一天</w:t>
            </w:r>
          </w:p>
        </w:tc>
        <w:tc>
          <w:tcPr>
            <w:tcW w:w="575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（六）闭赛式</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09:00-09:30</w:t>
            </w:r>
          </w:p>
        </w:tc>
        <w:tc>
          <w:tcPr>
            <w:tcW w:w="5753"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赛项点评</w:t>
            </w:r>
          </w:p>
        </w:tc>
      </w:tr>
      <w:tr w:rsidR="00C503B6" w:rsidRPr="00A23409" w:rsidTr="008E0403">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09:30-10:30</w:t>
            </w:r>
          </w:p>
        </w:tc>
        <w:tc>
          <w:tcPr>
            <w:tcW w:w="5753"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公布成绩并颁奖</w:t>
            </w:r>
          </w:p>
        </w:tc>
      </w:tr>
    </w:tbl>
    <w:p w:rsidR="00C503B6" w:rsidRPr="00A23409" w:rsidRDefault="00C503B6" w:rsidP="0066758E">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lastRenderedPageBreak/>
        <w:t>1.</w:t>
      </w:r>
      <w:r w:rsidRPr="00A23409">
        <w:rPr>
          <w:rFonts w:ascii="仿宋_GB2312" w:eastAsia="仿宋_GB2312" w:hAnsi="仿宋_GB2312" w:hint="eastAsia"/>
          <w:sz w:val="28"/>
          <w:szCs w:val="28"/>
        </w:rPr>
        <w:t>正式比赛日前一天赛前准备，</w:t>
      </w:r>
      <w:r w:rsidRPr="00A23409">
        <w:rPr>
          <w:rFonts w:ascii="仿宋_GB2312" w:eastAsia="仿宋_GB2312" w:hAnsi="仿宋_GB2312"/>
          <w:sz w:val="28"/>
          <w:szCs w:val="28"/>
        </w:rPr>
        <w:t>14:30-15:30</w:t>
      </w:r>
      <w:r w:rsidRPr="00A23409">
        <w:rPr>
          <w:rFonts w:ascii="仿宋_GB2312" w:eastAsia="仿宋_GB2312" w:hAnsi="仿宋_GB2312" w:hint="eastAsia"/>
          <w:sz w:val="28"/>
          <w:szCs w:val="28"/>
        </w:rPr>
        <w:t>在赛场指定地点召开领队、指导教师说明会，</w:t>
      </w:r>
      <w:r w:rsidRPr="00A23409">
        <w:rPr>
          <w:rFonts w:ascii="仿宋_GB2312" w:eastAsia="仿宋_GB2312" w:hAnsi="仿宋_GB2312"/>
          <w:sz w:val="28"/>
          <w:szCs w:val="28"/>
        </w:rPr>
        <w:t>15:30-17:00</w:t>
      </w:r>
      <w:r w:rsidRPr="00A23409">
        <w:rPr>
          <w:rFonts w:ascii="仿宋_GB2312" w:eastAsia="仿宋_GB2312" w:hAnsi="仿宋_GB2312" w:hint="eastAsia"/>
          <w:sz w:val="28"/>
          <w:szCs w:val="28"/>
        </w:rPr>
        <w:t>进行竞赛平台与工具检录、封存，参赛选手熟悉赛场环境。</w:t>
      </w:r>
    </w:p>
    <w:p w:rsidR="00C503B6" w:rsidRPr="00A23409" w:rsidRDefault="00C503B6" w:rsidP="0066758E">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“嵌入式产品装配调试”分赛项比赛时长</w:t>
      </w:r>
      <w:r w:rsidRPr="00A23409">
        <w:rPr>
          <w:rFonts w:ascii="仿宋_GB2312" w:eastAsia="仿宋_GB2312" w:hAnsi="仿宋_GB2312"/>
          <w:sz w:val="28"/>
          <w:szCs w:val="28"/>
        </w:rPr>
        <w:t>8</w:t>
      </w:r>
      <w:r w:rsidRPr="00A23409">
        <w:rPr>
          <w:rFonts w:ascii="仿宋_GB2312" w:eastAsia="仿宋_GB2312" w:hAnsi="仿宋_GB2312" w:hint="eastAsia"/>
          <w:sz w:val="28"/>
          <w:szCs w:val="28"/>
        </w:rPr>
        <w:t>个小时（含用餐和休息时间），每个分赛项分为两个阶段，第一阶段参赛队完成规定任务，选手根据任务情况自行分工；第二阶段为赛道任务比赛时间，参赛队有两次机会完成赛道任务，每次限时</w:t>
      </w:r>
      <w:r w:rsidRPr="00A23409">
        <w:rPr>
          <w:rFonts w:ascii="仿宋_GB2312" w:eastAsia="仿宋_GB2312" w:hAnsi="仿宋_GB2312"/>
          <w:sz w:val="28"/>
          <w:szCs w:val="28"/>
        </w:rPr>
        <w:t>3</w:t>
      </w:r>
      <w:r w:rsidRPr="00A23409">
        <w:rPr>
          <w:rFonts w:ascii="仿宋_GB2312" w:eastAsia="仿宋_GB2312" w:hAnsi="仿宋_GB2312" w:hint="eastAsia"/>
          <w:sz w:val="28"/>
          <w:szCs w:val="28"/>
        </w:rPr>
        <w:t>分钟。</w:t>
      </w:r>
    </w:p>
    <w:p w:rsidR="00C503B6" w:rsidRPr="00A23409" w:rsidRDefault="00C503B6" w:rsidP="0066758E">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“嵌入式产品应用开发”分赛项比赛时长</w:t>
      </w:r>
      <w:r w:rsidRPr="00A23409">
        <w:rPr>
          <w:rFonts w:ascii="仿宋_GB2312" w:eastAsia="仿宋_GB2312" w:hAnsi="仿宋_GB2312"/>
          <w:sz w:val="28"/>
          <w:szCs w:val="28"/>
        </w:rPr>
        <w:t>7</w:t>
      </w:r>
      <w:r w:rsidRPr="00A23409">
        <w:rPr>
          <w:rFonts w:ascii="仿宋_GB2312" w:eastAsia="仿宋_GB2312" w:hAnsi="仿宋_GB2312" w:hint="eastAsia"/>
          <w:sz w:val="28"/>
          <w:szCs w:val="28"/>
        </w:rPr>
        <w:t>个小时（含用餐和休息时间），每个分赛项分为两个阶段，第一阶段参赛队完成规定任务，选手根据任务情况自行分工；第二阶段为赛道任务比赛时间，参赛队有两次机会完成赛道任务，每次限时</w:t>
      </w:r>
      <w:r w:rsidRPr="00A23409">
        <w:rPr>
          <w:rFonts w:ascii="仿宋_GB2312" w:eastAsia="仿宋_GB2312" w:hAnsi="仿宋_GB2312"/>
          <w:sz w:val="28"/>
          <w:szCs w:val="28"/>
        </w:rPr>
        <w:t>5</w:t>
      </w:r>
      <w:r w:rsidRPr="00A23409">
        <w:rPr>
          <w:rFonts w:ascii="仿宋_GB2312" w:eastAsia="仿宋_GB2312" w:hAnsi="仿宋_GB2312" w:hint="eastAsia"/>
          <w:sz w:val="28"/>
          <w:szCs w:val="28"/>
        </w:rPr>
        <w:t>分钟。</w:t>
      </w:r>
    </w:p>
    <w:p w:rsidR="00C503B6" w:rsidRPr="00A23409" w:rsidRDefault="00C503B6" w:rsidP="0066758E">
      <w:pPr>
        <w:snapToGrid w:val="0"/>
        <w:spacing w:line="560" w:lineRule="exact"/>
        <w:ind w:firstLine="555"/>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参赛队在比赛当天</w:t>
      </w:r>
      <w:r w:rsidRPr="00A23409">
        <w:rPr>
          <w:rFonts w:ascii="仿宋_GB2312" w:eastAsia="仿宋_GB2312" w:hAnsi="仿宋_GB2312"/>
          <w:sz w:val="28"/>
          <w:szCs w:val="28"/>
        </w:rPr>
        <w:t>8:20</w:t>
      </w:r>
      <w:r w:rsidRPr="00A23409">
        <w:rPr>
          <w:rFonts w:ascii="仿宋_GB2312" w:eastAsia="仿宋_GB2312" w:hAnsi="仿宋_GB2312" w:hint="eastAsia"/>
          <w:sz w:val="28"/>
          <w:szCs w:val="28"/>
        </w:rPr>
        <w:t>到达赛项指定检录地点，</w:t>
      </w:r>
      <w:r w:rsidRPr="00A23409">
        <w:rPr>
          <w:rFonts w:ascii="仿宋_GB2312" w:eastAsia="仿宋_GB2312" w:hAnsi="仿宋_GB2312"/>
          <w:sz w:val="28"/>
          <w:szCs w:val="28"/>
        </w:rPr>
        <w:t>8:20-8:40</w:t>
      </w:r>
      <w:r w:rsidRPr="00A23409">
        <w:rPr>
          <w:rFonts w:ascii="仿宋_GB2312" w:eastAsia="仿宋_GB2312" w:hAnsi="仿宋_GB2312" w:hint="eastAsia"/>
          <w:sz w:val="28"/>
          <w:szCs w:val="28"/>
        </w:rPr>
        <w:t>接受检录进行一次加密并按规定抽取参赛号，</w:t>
      </w:r>
      <w:r w:rsidRPr="00A23409">
        <w:rPr>
          <w:rFonts w:ascii="仿宋_GB2312" w:eastAsia="仿宋_GB2312" w:hAnsi="仿宋_GB2312"/>
          <w:sz w:val="28"/>
          <w:szCs w:val="28"/>
        </w:rPr>
        <w:t>8:40-9:00</w:t>
      </w:r>
      <w:r w:rsidRPr="00A23409">
        <w:rPr>
          <w:rFonts w:ascii="仿宋_GB2312" w:eastAsia="仿宋_GB2312" w:hAnsi="仿宋_GB2312" w:hint="eastAsia"/>
          <w:sz w:val="28"/>
          <w:szCs w:val="28"/>
        </w:rPr>
        <w:t>参赛队队长凭借参赛号到指定地点进行二次加密并抽取赛位号，</w:t>
      </w:r>
      <w:r w:rsidRPr="00A23409">
        <w:rPr>
          <w:rFonts w:ascii="仿宋_GB2312" w:eastAsia="仿宋_GB2312" w:hAnsi="仿宋_GB2312"/>
          <w:sz w:val="28"/>
          <w:szCs w:val="28"/>
        </w:rPr>
        <w:t>9:00-9:20</w:t>
      </w:r>
      <w:r w:rsidRPr="00A23409">
        <w:rPr>
          <w:rFonts w:ascii="仿宋_GB2312" w:eastAsia="仿宋_GB2312" w:hAnsi="仿宋_GB2312" w:hint="eastAsia"/>
          <w:sz w:val="28"/>
          <w:szCs w:val="28"/>
        </w:rPr>
        <w:t>参赛队队长到指定地点领取封存的工具及竞赛平台，并检查自己赛位上由组委会提供的仪器设备是否正常并签字确认。</w:t>
      </w:r>
    </w:p>
    <w:p w:rsidR="00C503B6" w:rsidRPr="00A23409" w:rsidRDefault="00C503B6" w:rsidP="0066758E">
      <w:pPr>
        <w:snapToGrid w:val="0"/>
        <w:spacing w:line="560" w:lineRule="exact"/>
        <w:ind w:firstLine="555"/>
        <w:jc w:val="left"/>
        <w:rPr>
          <w:rFonts w:ascii="仿宋_GB2312" w:eastAsia="仿宋_GB2312" w:hAnsi="仿宋_GB2312"/>
          <w:sz w:val="28"/>
          <w:szCs w:val="28"/>
        </w:rPr>
      </w:pPr>
      <w:r w:rsidRPr="00A23409">
        <w:rPr>
          <w:rFonts w:ascii="仿宋_GB2312" w:eastAsia="仿宋_GB2312" w:hAnsi="仿宋_GB2312"/>
          <w:sz w:val="28"/>
          <w:szCs w:val="28"/>
        </w:rPr>
        <w:t>4.</w:t>
      </w:r>
      <w:r w:rsidRPr="00A23409">
        <w:rPr>
          <w:rFonts w:ascii="仿宋_GB2312" w:eastAsia="仿宋_GB2312" w:hAnsi="仿宋_GB2312" w:hint="eastAsia"/>
          <w:sz w:val="28"/>
          <w:szCs w:val="28"/>
        </w:rPr>
        <w:t>“嵌入式产品装配调试”分赛项，</w:t>
      </w:r>
      <w:r w:rsidRPr="00A23409">
        <w:rPr>
          <w:rFonts w:ascii="仿宋_GB2312" w:eastAsia="仿宋_GB2312" w:hAnsi="仿宋_GB2312"/>
          <w:sz w:val="28"/>
          <w:szCs w:val="28"/>
        </w:rPr>
        <w:t>9:20-9:25</w:t>
      </w:r>
      <w:r w:rsidRPr="00A23409">
        <w:rPr>
          <w:rFonts w:ascii="仿宋_GB2312" w:eastAsia="仿宋_GB2312" w:hAnsi="仿宋_GB2312" w:hint="eastAsia"/>
          <w:sz w:val="28"/>
          <w:szCs w:val="28"/>
        </w:rPr>
        <w:t>发放赛题和功能电路板焊接套件，参赛队队长在领取确认表上确认签字。</w:t>
      </w:r>
      <w:r w:rsidRPr="00A23409">
        <w:rPr>
          <w:rFonts w:ascii="仿宋_GB2312" w:eastAsia="仿宋_GB2312" w:hAnsi="仿宋_GB2312"/>
          <w:sz w:val="28"/>
          <w:szCs w:val="28"/>
        </w:rPr>
        <w:t>9:25-9:30</w:t>
      </w:r>
      <w:r w:rsidRPr="00A23409">
        <w:rPr>
          <w:rFonts w:ascii="仿宋_GB2312" w:eastAsia="仿宋_GB2312" w:hAnsi="仿宋_GB2312" w:hint="eastAsia"/>
          <w:sz w:val="28"/>
          <w:szCs w:val="28"/>
        </w:rPr>
        <w:t>由裁判检查赛场纪律并讲解注意事项，</w:t>
      </w:r>
      <w:r w:rsidRPr="00A23409">
        <w:rPr>
          <w:rFonts w:ascii="仿宋_GB2312" w:eastAsia="仿宋_GB2312" w:hAnsi="仿宋_GB2312"/>
          <w:sz w:val="28"/>
          <w:szCs w:val="28"/>
        </w:rPr>
        <w:t>9:30</w:t>
      </w:r>
      <w:r w:rsidRPr="00A23409">
        <w:rPr>
          <w:rFonts w:ascii="仿宋_GB2312" w:eastAsia="仿宋_GB2312" w:hAnsi="仿宋_GB2312" w:hint="eastAsia"/>
          <w:sz w:val="28"/>
          <w:szCs w:val="28"/>
        </w:rPr>
        <w:t>分由裁判长宣布正式比赛，选手方可拆封试题和检查元器件。</w:t>
      </w:r>
      <w:r w:rsidRPr="00A23409">
        <w:rPr>
          <w:rFonts w:ascii="仿宋_GB2312" w:eastAsia="仿宋_GB2312" w:hAnsi="仿宋_GB2312"/>
          <w:sz w:val="28"/>
          <w:szCs w:val="28"/>
        </w:rPr>
        <w:t>9:30-10:00</w:t>
      </w:r>
      <w:r w:rsidRPr="00A23409">
        <w:rPr>
          <w:rFonts w:ascii="仿宋_GB2312" w:eastAsia="仿宋_GB2312" w:hAnsi="仿宋_GB2312" w:hint="eastAsia"/>
          <w:sz w:val="28"/>
          <w:szCs w:val="28"/>
        </w:rPr>
        <w:t>期间，参赛队队长确认已领元器件无缺件、无损坏后，在元器件确认表上签字，若焊接套件内元器件数量和型号与竞赛试题中提供的参数不符，应在</w:t>
      </w:r>
      <w:r w:rsidRPr="00A23409">
        <w:rPr>
          <w:rFonts w:ascii="仿宋_GB2312" w:eastAsia="仿宋_GB2312" w:hAnsi="仿宋_GB2312"/>
          <w:sz w:val="28"/>
          <w:szCs w:val="28"/>
        </w:rPr>
        <w:t>10:00</w:t>
      </w:r>
      <w:r w:rsidRPr="00A23409">
        <w:rPr>
          <w:rFonts w:ascii="仿宋_GB2312" w:eastAsia="仿宋_GB2312" w:hAnsi="仿宋_GB2312" w:hint="eastAsia"/>
          <w:sz w:val="28"/>
          <w:szCs w:val="28"/>
        </w:rPr>
        <w:t>之前提出申请，超过规定时间更换或补领按评分标准扣分。参赛队需在</w:t>
      </w:r>
      <w:r w:rsidRPr="00A23409">
        <w:rPr>
          <w:rFonts w:ascii="仿宋_GB2312" w:eastAsia="仿宋_GB2312" w:hAnsi="仿宋_GB2312"/>
          <w:sz w:val="28"/>
          <w:szCs w:val="28"/>
        </w:rPr>
        <w:t>11:00</w:t>
      </w:r>
      <w:r w:rsidRPr="00A23409">
        <w:rPr>
          <w:rFonts w:ascii="仿宋_GB2312" w:eastAsia="仿宋_GB2312" w:hAnsi="仿宋_GB2312" w:hint="eastAsia"/>
          <w:sz w:val="28"/>
          <w:szCs w:val="28"/>
        </w:rPr>
        <w:t>之前完成功能电路板的焊接任务。</w:t>
      </w:r>
      <w:r w:rsidRPr="00A23409">
        <w:rPr>
          <w:rFonts w:ascii="仿宋_GB2312" w:eastAsia="仿宋_GB2312" w:hAnsi="仿宋_GB2312"/>
          <w:sz w:val="28"/>
          <w:szCs w:val="28"/>
        </w:rPr>
        <w:t>11:00-11:10</w:t>
      </w:r>
      <w:r w:rsidRPr="00A23409">
        <w:rPr>
          <w:rFonts w:ascii="仿宋_GB2312" w:eastAsia="仿宋_GB2312" w:hAnsi="仿宋_GB2312" w:hint="eastAsia"/>
          <w:sz w:val="28"/>
          <w:szCs w:val="28"/>
        </w:rPr>
        <w:t>工作人员收取各参赛队功能电路板后，统一转运到功能电</w:t>
      </w:r>
      <w:r w:rsidRPr="00A23409">
        <w:rPr>
          <w:rFonts w:ascii="仿宋_GB2312" w:eastAsia="仿宋_GB2312" w:hAnsi="仿宋_GB2312" w:hint="eastAsia"/>
          <w:sz w:val="28"/>
          <w:szCs w:val="28"/>
        </w:rPr>
        <w:lastRenderedPageBreak/>
        <w:t>路板评分处进行统一评分。如在此期间工作人员收取功能电路板时参赛队未上交功能电路板的将不予评分。</w:t>
      </w:r>
      <w:r w:rsidRPr="00A23409">
        <w:rPr>
          <w:rFonts w:ascii="仿宋_GB2312" w:eastAsia="仿宋_GB2312" w:hAnsi="仿宋_GB2312"/>
          <w:sz w:val="28"/>
          <w:szCs w:val="28"/>
        </w:rPr>
        <w:t>11:10-12:20</w:t>
      </w:r>
      <w:r w:rsidRPr="00A23409">
        <w:rPr>
          <w:rFonts w:ascii="仿宋_GB2312" w:eastAsia="仿宋_GB2312" w:hAnsi="仿宋_GB2312" w:hint="eastAsia"/>
          <w:sz w:val="28"/>
          <w:szCs w:val="28"/>
        </w:rPr>
        <w:t>期间评分裁判对功能电路板进行结果评分。</w:t>
      </w:r>
      <w:r w:rsidRPr="00A23409">
        <w:rPr>
          <w:rFonts w:ascii="仿宋_GB2312" w:eastAsia="仿宋_GB2312" w:hAnsi="仿宋_GB2312"/>
          <w:sz w:val="28"/>
          <w:szCs w:val="28"/>
        </w:rPr>
        <w:t>12:20-12:30</w:t>
      </w:r>
      <w:r w:rsidRPr="00A23409">
        <w:rPr>
          <w:rFonts w:ascii="仿宋_GB2312" w:eastAsia="仿宋_GB2312" w:hAnsi="仿宋_GB2312" w:hint="eastAsia"/>
          <w:sz w:val="28"/>
          <w:szCs w:val="28"/>
        </w:rPr>
        <w:t>由工作人员发还功能电路板，</w:t>
      </w:r>
      <w:r w:rsidRPr="00A23409">
        <w:rPr>
          <w:rFonts w:ascii="仿宋_GB2312" w:eastAsia="仿宋_GB2312" w:hAnsi="仿宋_GB2312"/>
          <w:sz w:val="28"/>
          <w:szCs w:val="28"/>
        </w:rPr>
        <w:t>12:30-14:00</w:t>
      </w:r>
      <w:r w:rsidRPr="00A23409">
        <w:rPr>
          <w:rFonts w:ascii="仿宋_GB2312" w:eastAsia="仿宋_GB2312" w:hAnsi="仿宋_GB2312" w:hint="eastAsia"/>
          <w:sz w:val="28"/>
          <w:szCs w:val="28"/>
        </w:rPr>
        <w:t>参赛选手进行嵌入式系统调试。赛道任务功能验证时间为</w:t>
      </w:r>
      <w:r w:rsidRPr="00A23409">
        <w:rPr>
          <w:rFonts w:ascii="仿宋_GB2312" w:eastAsia="仿宋_GB2312" w:hAnsi="仿宋_GB2312"/>
          <w:sz w:val="28"/>
          <w:szCs w:val="28"/>
        </w:rPr>
        <w:t>14:00-17:30</w:t>
      </w:r>
      <w:r w:rsidRPr="00A23409">
        <w:rPr>
          <w:rFonts w:ascii="仿宋_GB2312" w:eastAsia="仿宋_GB2312" w:hAnsi="仿宋_GB2312" w:hint="eastAsia"/>
          <w:sz w:val="28"/>
          <w:szCs w:val="28"/>
        </w:rPr>
        <w:t>，赛道任务功能验证区设有不少于</w:t>
      </w:r>
      <w:r w:rsidRPr="00A23409">
        <w:rPr>
          <w:rFonts w:ascii="仿宋_GB2312" w:eastAsia="仿宋_GB2312" w:hAnsi="仿宋_GB2312"/>
          <w:sz w:val="28"/>
          <w:szCs w:val="28"/>
        </w:rPr>
        <w:t>4</w:t>
      </w:r>
      <w:r w:rsidRPr="00A23409">
        <w:rPr>
          <w:rFonts w:ascii="仿宋_GB2312" w:eastAsia="仿宋_GB2312" w:hAnsi="仿宋_GB2312" w:hint="eastAsia"/>
          <w:sz w:val="28"/>
          <w:szCs w:val="28"/>
        </w:rPr>
        <w:t>组比赛专用赛道地图，每组比赛专用赛道地图按照参赛队数量平均分配，选手进行两轮赛道任务测试。</w:t>
      </w:r>
    </w:p>
    <w:p w:rsidR="00C503B6" w:rsidRPr="00A23409" w:rsidRDefault="00C503B6" w:rsidP="0066758E">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5.</w:t>
      </w:r>
      <w:r w:rsidRPr="00A23409">
        <w:rPr>
          <w:rFonts w:ascii="仿宋_GB2312" w:eastAsia="仿宋_GB2312" w:hAnsi="仿宋_GB2312" w:hint="eastAsia"/>
          <w:sz w:val="28"/>
          <w:szCs w:val="28"/>
        </w:rPr>
        <w:t>“嵌入式产品应用开发”分赛项，</w:t>
      </w:r>
      <w:r w:rsidRPr="00A23409">
        <w:rPr>
          <w:rFonts w:ascii="仿宋_GB2312" w:eastAsia="仿宋_GB2312" w:hAnsi="仿宋_GB2312"/>
          <w:sz w:val="28"/>
          <w:szCs w:val="28"/>
        </w:rPr>
        <w:t>Android</w:t>
      </w:r>
      <w:r w:rsidRPr="00A23409">
        <w:rPr>
          <w:rFonts w:ascii="仿宋_GB2312" w:eastAsia="仿宋_GB2312" w:hAnsi="仿宋_GB2312" w:hint="eastAsia"/>
          <w:sz w:val="28"/>
          <w:szCs w:val="28"/>
        </w:rPr>
        <w:t>应用程序编写时间为</w:t>
      </w:r>
      <w:r w:rsidRPr="00A23409">
        <w:rPr>
          <w:rFonts w:ascii="仿宋_GB2312" w:eastAsia="仿宋_GB2312" w:hAnsi="仿宋_GB2312"/>
          <w:sz w:val="28"/>
          <w:szCs w:val="28"/>
        </w:rPr>
        <w:t>09:30-12:30</w:t>
      </w:r>
      <w:r w:rsidRPr="00A23409">
        <w:rPr>
          <w:rFonts w:ascii="仿宋_GB2312" w:eastAsia="仿宋_GB2312" w:hAnsi="仿宋_GB2312" w:hint="eastAsia"/>
          <w:sz w:val="28"/>
          <w:szCs w:val="28"/>
        </w:rPr>
        <w:t>，赛道任务功能测试时间为</w:t>
      </w:r>
      <w:r w:rsidRPr="00A23409">
        <w:rPr>
          <w:rFonts w:ascii="仿宋_GB2312" w:eastAsia="仿宋_GB2312" w:hAnsi="仿宋_GB2312"/>
          <w:sz w:val="28"/>
          <w:szCs w:val="28"/>
        </w:rPr>
        <w:t>12:30-16:30</w:t>
      </w:r>
      <w:r w:rsidRPr="00A23409">
        <w:rPr>
          <w:rFonts w:ascii="仿宋_GB2312" w:eastAsia="仿宋_GB2312" w:hAnsi="仿宋_GB2312" w:hint="eastAsia"/>
          <w:sz w:val="28"/>
          <w:szCs w:val="28"/>
        </w:rPr>
        <w:t>，赛道任务功能测试区设有不少于</w:t>
      </w:r>
      <w:r w:rsidRPr="00A23409">
        <w:rPr>
          <w:rFonts w:ascii="仿宋_GB2312" w:eastAsia="仿宋_GB2312" w:hAnsi="仿宋_GB2312"/>
          <w:sz w:val="28"/>
          <w:szCs w:val="28"/>
        </w:rPr>
        <w:t>4</w:t>
      </w:r>
      <w:r w:rsidRPr="00A23409">
        <w:rPr>
          <w:rFonts w:ascii="仿宋_GB2312" w:eastAsia="仿宋_GB2312" w:hAnsi="仿宋_GB2312" w:hint="eastAsia"/>
          <w:sz w:val="28"/>
          <w:szCs w:val="28"/>
        </w:rPr>
        <w:t>组比赛专用赛道地图，每组比赛专用赛道地图按照参赛队数量平均分配。</w:t>
      </w:r>
    </w:p>
    <w:p w:rsidR="00C503B6" w:rsidRPr="00A23409" w:rsidRDefault="00C503B6" w:rsidP="008E0403">
      <w:pPr>
        <w:widowControl/>
        <w:jc w:val="left"/>
        <w:rPr>
          <w:rFonts w:ascii="仿宋_GB2312" w:eastAsia="仿宋_GB2312" w:hAnsi="仿宋_GB2312"/>
          <w:sz w:val="28"/>
          <w:szCs w:val="28"/>
        </w:rPr>
      </w:pPr>
      <w:r>
        <w:rPr>
          <w:rFonts w:ascii="仿宋_GB2312" w:eastAsia="仿宋_GB2312" w:hAnsi="仿宋_GB2312"/>
          <w:sz w:val="28"/>
          <w:szCs w:val="28"/>
        </w:rPr>
        <w:br w:type="page"/>
      </w:r>
      <w:r w:rsidRPr="00A23409">
        <w:rPr>
          <w:rFonts w:ascii="仿宋_GB2312" w:eastAsia="仿宋_GB2312" w:hAnsi="仿宋_GB2312" w:hint="eastAsia"/>
          <w:sz w:val="28"/>
          <w:szCs w:val="28"/>
        </w:rPr>
        <w:lastRenderedPageBreak/>
        <w:t>（二）竞赛流程图</w:t>
      </w:r>
    </w:p>
    <w:p w:rsidR="00C503B6" w:rsidRPr="008E0403" w:rsidRDefault="009C2DDF" w:rsidP="008E0403">
      <w:pPr>
        <w:spacing w:line="560" w:lineRule="exact"/>
        <w:jc w:val="center"/>
        <w:rPr>
          <w:rFonts w:ascii="仿宋_GB2312" w:eastAsia="仿宋_GB2312" w:hAnsi="仿宋_GB2312"/>
          <w:b/>
          <w:sz w:val="24"/>
        </w:rPr>
      </w:pPr>
      <w:r>
        <w:rPr>
          <w:noProof/>
        </w:rPr>
        <w:pict>
          <v:group id="画布 132" o:spid="_x0000_s1026" editas="canvas" style="position:absolute;left:0;text-align:left;margin-left:9.65pt;margin-top:31.5pt;width:434.4pt;height:594.75pt;z-index:1" coordorigin="1418,1568" coordsize="8688,1189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568;width:8688;height:11895;v-text-anchor:middle" o:preferrelative="f" filled="t" stroked="t" strokecolor="white" strokeweight="2pt">
              <v:fill o:detectmouseclick="t"/>
              <v:path o:extrusionok="t"/>
              <o:lock v:ext="edit" text="t"/>
              <o:diagram v:ext="edit" dgmstyle="0" dgmscalex="0" dgmscaley="0"/>
            </v:shape>
            <v:roundrect id="圆角矩形 142" o:spid="_x0000_s1028" style="position:absolute;left:1770;top:12475;width:2551;height:436;v-text-anchor:middle" arcsize=".5" filled="f" fillcolor="#6d6d6d" strokeweight="2pt">
              <v:textbox inset="1mm,0,1mm,0">
                <w:txbxContent>
                  <w:p w:rsidR="00C503B6" w:rsidRDefault="00C503B6" w:rsidP="0066758E">
                    <w:pPr>
                      <w:spacing w:line="280" w:lineRule="exact"/>
                      <w:jc w:val="center"/>
                      <w:rPr>
                        <w:sz w:val="22"/>
                      </w:rPr>
                    </w:pPr>
                    <w:r>
                      <w:rPr>
                        <w:rFonts w:hint="eastAsia"/>
                        <w:sz w:val="22"/>
                      </w:rPr>
                      <w:t>闭赛式</w:t>
                    </w:r>
                  </w:p>
                </w:txbxContent>
              </v:textbox>
            </v:roundrect>
            <v:shapetype id="_x0000_t32" coordsize="21600,21600" o:spt="32" o:oned="t" path="m,l21600,21600e" filled="f">
              <v:path arrowok="t" fillok="f" o:connecttype="none"/>
              <o:lock v:ext="edit" shapetype="t"/>
            </v:shapetype>
            <v:shape id="直接箭头连接符 141" o:spid="_x0000_s1029" type="#_x0000_t32" style="position:absolute;left:3037;top:12233;width:1;height:242;flip:x" strokeweight="2pt">
              <v:stroke endarrow="open"/>
              <v:shadow on="t" opacity="24903f" origin=",.5" offset="0,.55556mm"/>
            </v:shape>
            <v:group id="组合 138" o:spid="_x0000_s1030" style="position:absolute;left:1770;top:11646;width:2551;height:587" coordsize="11144,3721">
              <v:shape id="直接箭头连接符 139" o:spid="_x0000_s1031" type="#_x0000_t32" style="position:absolute;left:5645;width:0;height:1543;flip:x" o:connectortype="straight" strokeweight="2pt">
                <v:stroke endarrow="open"/>
                <v:shadow on="t" opacity="24903f" origin=",.5" offset="0,.55556mm"/>
              </v:shape>
              <v:rect id="矩形 140" o:spid="_x0000_s1032" style="position:absolute;top:1669;width:11144;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上交成绩</w:t>
                      </w:r>
                    </w:p>
                  </w:txbxContent>
                </v:textbox>
              </v:rect>
            </v:group>
            <v:roundrect id="圆角矩形 85" o:spid="_x0000_s1033" style="position:absolute;left:1787;top:1938;width:2550;height:735;v-text-anchor:middle" arcsize=".5" filled="f" fillcolor="#6d6d6d" strokeweight="2pt">
              <v:textbox inset="1mm,0,1mm,0">
                <w:txbxContent>
                  <w:p w:rsidR="00C503B6" w:rsidRDefault="00C503B6" w:rsidP="0066758E">
                    <w:pPr>
                      <w:spacing w:line="240" w:lineRule="exact"/>
                      <w:jc w:val="center"/>
                      <w:rPr>
                        <w:sz w:val="22"/>
                      </w:rPr>
                    </w:pPr>
                    <w:r>
                      <w:rPr>
                        <w:rFonts w:hint="eastAsia"/>
                        <w:sz w:val="22"/>
                      </w:rPr>
                      <w:t>竞赛日前一天</w:t>
                    </w:r>
                  </w:p>
                  <w:p w:rsidR="00C503B6" w:rsidRDefault="00C503B6" w:rsidP="0066758E">
                    <w:pPr>
                      <w:spacing w:line="240" w:lineRule="exact"/>
                      <w:jc w:val="center"/>
                      <w:rPr>
                        <w:sz w:val="22"/>
                      </w:rPr>
                    </w:pPr>
                    <w:r>
                      <w:rPr>
                        <w:rFonts w:hint="eastAsia"/>
                        <w:sz w:val="22"/>
                      </w:rPr>
                      <w:t>参赛选手报道</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86" o:spid="_x0000_s1034" type="#_x0000_t34" style="position:absolute;left:2954;top:2784;width:244;height:1;rotation:90;flip:x" adj=",80546400,-294610" strokeweight="2pt">
              <v:stroke endarrow="open"/>
              <v:shadow on="t" opacity="24903f" origin=",.5" offset="0,.55556mm"/>
            </v:shape>
            <v:rect id="矩形 84" o:spid="_x0000_s1035" style="position:absolute;left:1789;top:2911;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召开领队指导教师说明会</w:t>
                    </w:r>
                  </w:p>
                </w:txbxContent>
              </v:textbox>
            </v:rect>
            <v:shape id="直接箭头连接符 87" o:spid="_x0000_s1036" type="#_x0000_t34" style="position:absolute;left:2969;top:3351;width:244;height:1;rotation:90;flip:x" adj=",92793600,-295938" strokeweight="2pt">
              <v:stroke endarrow="open"/>
              <v:shadow on="t" opacity="24903f" origin=",.5" offset="0,.55556mm"/>
            </v:shape>
            <v:rect id="矩形 83" o:spid="_x0000_s1037" style="position:absolute;left:1800;top:3498;width:2551;height:723;v-text-anchor:middle" filled="f" fillcolor="#6d6d6d" strokeweight="2pt">
              <v:textbox inset="0,1mm,0,1mm">
                <w:txbxContent>
                  <w:p w:rsidR="00C503B6" w:rsidRDefault="00C503B6" w:rsidP="0066758E">
                    <w:pPr>
                      <w:spacing w:line="240" w:lineRule="exact"/>
                      <w:jc w:val="center"/>
                      <w:rPr>
                        <w:sz w:val="22"/>
                      </w:rPr>
                    </w:pPr>
                    <w:r>
                      <w:rPr>
                        <w:rFonts w:hint="eastAsia"/>
                        <w:sz w:val="22"/>
                      </w:rPr>
                      <w:t>设备封存</w:t>
                    </w:r>
                  </w:p>
                  <w:p w:rsidR="00C503B6" w:rsidRDefault="00C503B6" w:rsidP="0066758E">
                    <w:pPr>
                      <w:spacing w:line="240" w:lineRule="exact"/>
                      <w:jc w:val="center"/>
                      <w:rPr>
                        <w:sz w:val="22"/>
                      </w:rPr>
                    </w:pPr>
                    <w:r>
                      <w:rPr>
                        <w:rFonts w:hint="eastAsia"/>
                        <w:sz w:val="22"/>
                      </w:rPr>
                      <w:t>参赛选手熟悉场地</w:t>
                    </w:r>
                  </w:p>
                </w:txbxContent>
              </v:textbox>
            </v:rect>
            <v:shape id="直接箭头连接符 93" o:spid="_x0000_s1038" type="#_x0000_t32" style="position:absolute;left:3104;top:4207;width:1;height:243" strokeweight="2pt">
              <v:stroke endarrow="open"/>
              <v:shadow on="t" opacity="24903f" origin=",.5" offset="0,.55556mm"/>
            </v:shape>
            <v:rect id="矩形 82" o:spid="_x0000_s1039" style="position:absolute;left:1798;top:4458;width:2551;height:326;v-text-anchor:middle" filled="f" fillcolor="#6d6d6d" strokeweight="2pt">
              <v:textbox inset="0,0,0,0">
                <w:txbxContent>
                  <w:p w:rsidR="00C503B6" w:rsidRDefault="00C503B6" w:rsidP="0066758E">
                    <w:pPr>
                      <w:spacing w:line="280" w:lineRule="exact"/>
                      <w:jc w:val="center"/>
                      <w:rPr>
                        <w:sz w:val="22"/>
                      </w:rPr>
                    </w:pPr>
                    <w:r>
                      <w:rPr>
                        <w:rFonts w:hint="eastAsia"/>
                        <w:sz w:val="22"/>
                      </w:rPr>
                      <w:t>竞赛日</w:t>
                    </w:r>
                  </w:p>
                </w:txbxContent>
              </v:textbox>
            </v:rect>
            <v:group id="组合 135" o:spid="_x0000_s1040" style="position:absolute;left:1765;top:11050;width:2551;height:585" coordsize="11144,3724">
              <v:shape id="直接箭头连接符 136" o:spid="_x0000_s1041" type="#_x0000_t32" style="position:absolute;left:5645;width:0;height:1543;flip:x" o:connectortype="straight" strokeweight="2pt">
                <v:stroke endarrow="open"/>
                <v:shadow on="t" opacity="24903f" origin=",.5" offset="0,.55556mm"/>
              </v:shape>
              <v:rect id="矩形 137" o:spid="_x0000_s1042" style="position:absolute;top:1669;width:11144;height:2055;v-text-anchor:middle" filled="f" fillcolor="#6d6d6d" strokeweight="2pt">
                <v:textbox inset="0,0,0,0">
                  <w:txbxContent>
                    <w:p w:rsidR="00C503B6" w:rsidRDefault="00C503B6" w:rsidP="0066758E">
                      <w:pPr>
                        <w:spacing w:line="280" w:lineRule="exact"/>
                        <w:jc w:val="center"/>
                        <w:rPr>
                          <w:sz w:val="22"/>
                        </w:rPr>
                      </w:pPr>
                      <w:r>
                        <w:rPr>
                          <w:rFonts w:hint="eastAsia"/>
                          <w:sz w:val="22"/>
                        </w:rPr>
                        <w:t>分数解密并汇总</w:t>
                      </w:r>
                    </w:p>
                  </w:txbxContent>
                </v:textbox>
              </v:rect>
            </v:group>
            <v:shape id="直接箭头连接符 96" o:spid="_x0000_s1043" type="#_x0000_t32" style="position:absolute;left:3110;top:4781;width:1;height:243" strokeweight="2pt">
              <v:stroke endarrow="open"/>
              <v:shadow on="t" opacity="24903f" origin=",.5" offset="0,.55556mm"/>
            </v:shape>
            <v:rect id="矩形 81" o:spid="_x0000_s1044" style="position:absolute;left:1817;top:5003;width:2551;height:326;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参赛选手检录</w:t>
                    </w:r>
                  </w:p>
                </w:txbxContent>
              </v:textbox>
            </v:rect>
            <v:shape id="直接箭头连接符 97" o:spid="_x0000_s1045" type="#_x0000_t32" style="position:absolute;left:3095;top:5365;width:1;height:243;flip:x" strokeweight="2pt">
              <v:stroke endarrow="open"/>
              <v:shadow on="t" opacity="24903f" origin=",.5" offset="0,.55556mm"/>
            </v:shape>
            <v:rect id="矩形 80" o:spid="_x0000_s1046" style="position:absolute;left:1819;top:5626;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参赛选手一次加密</w:t>
                    </w:r>
                  </w:p>
                </w:txbxContent>
              </v:textbox>
            </v:rect>
            <v:shape id="直接箭头连接符 98" o:spid="_x0000_s1047" type="#_x0000_t32" style="position:absolute;left:3067;top:5966;width:1;height:243;flip:x" strokeweight="2pt">
              <v:stroke endarrow="open"/>
              <v:shadow on="t" opacity="24903f" origin=",.5" offset="0,.55556mm"/>
            </v:shape>
            <v:rect id="矩形 79" o:spid="_x0000_s1048" style="position:absolute;left:1819;top:6227;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参赛选手二次加密</w:t>
                    </w:r>
                  </w:p>
                </w:txbxContent>
              </v:textbox>
            </v:rect>
            <v:shape id="直接箭头连接符 101" o:spid="_x0000_s1049" type="#_x0000_t32" style="position:absolute;left:3045;top:6567;width:1;height:850;flip:x" strokeweight="2pt">
              <v:stroke endarrow="open"/>
              <v:shadow on="t" opacity="24903f" origin=",.5" offset="0,.55556mm"/>
            </v:shape>
            <v:rect id="矩形 104" o:spid="_x0000_s1050" style="position:absolute;left:1819;top:7395;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选手领取封存设备</w:t>
                    </w:r>
                  </w:p>
                </w:txbxContent>
              </v:textbox>
            </v:rect>
            <v:rect id="矩形 111" o:spid="_x0000_s1051" style="position:absolute;left:1825;top:8064;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发放赛题和元器件</w:t>
                    </w:r>
                  </w:p>
                </w:txbxContent>
              </v:textbox>
            </v:rect>
            <v:shape id="直接箭头连接符 117" o:spid="_x0000_s1052" type="#_x0000_t32" style="position:absolute;left:3048;top:9320;width:1;height:243;flip:x" strokeweight="2pt">
              <v:stroke endarrow="open"/>
              <v:shadow on="t" opacity="24903f" origin=",.5" offset="0,.55556mm"/>
            </v:shape>
            <v:rect id="矩形 122" o:spid="_x0000_s1053" style="position:absolute;left:1770;top:9553;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分赛项第一阶段</w:t>
                    </w:r>
                  </w:p>
                </w:txbxContent>
              </v:textbox>
            </v:rect>
            <v:group id="组合 123" o:spid="_x0000_s1054" style="position:absolute;left:1785;top:9883;width:2551;height:565" coordorigin="776,3090" coordsize="16200,3595">
              <v:shape id="直接箭头连接符 124" o:spid="_x0000_s1055" type="#_x0000_t32" style="position:absolute;left:8799;top:3090;width:0;height:1543;flip:x" o:connectortype="straight" strokeweight="2pt">
                <v:stroke endarrow="open"/>
                <v:shadow on="t" opacity="24903f" origin=",.5" offset="0,.55556mm"/>
              </v:shape>
              <v:rect id="矩形 125" o:spid="_x0000_s1056" style="position:absolute;left:776;top:4633;width:16200;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分赛项第二阶段</w:t>
                      </w:r>
                    </w:p>
                  </w:txbxContent>
                </v:textbox>
              </v:rect>
            </v:group>
            <v:group id="组合 131" o:spid="_x0000_s1057" style="position:absolute;left:1769;top:10450;width:2551;height:586" coordsize="16200,3721">
              <v:shape id="直接箭头连接符 132" o:spid="_x0000_s1058" type="#_x0000_t32" style="position:absolute;left:8060;width:0;height:1543;flip:x" o:connectortype="straight" strokeweight="2pt">
                <v:stroke endarrow="open"/>
                <v:shadow on="t" opacity="24903f" origin=",.5" offset="0,.55556mm"/>
              </v:shape>
              <v:rect id="矩形 133" o:spid="_x0000_s1059" style="position:absolute;top:1669;width:16199;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评分</w:t>
                      </w:r>
                    </w:p>
                  </w:txbxContent>
                </v:textbox>
              </v:rect>
            </v:group>
            <v:shape id="直接箭头连接符 107" o:spid="_x0000_s1060" type="#_x0000_t32" style="position:absolute;left:3052;top:7730;width:1;height:322" strokeweight="2pt">
              <v:stroke endarrow="open"/>
              <v:shadow on="t" opacity="24903f" origin=",.5" offset="0,.55556mm"/>
            </v:shape>
            <v:shape id="直接箭头连接符 114" o:spid="_x0000_s1061" type="#_x0000_t32" style="position:absolute;left:3062;top:8398;width:1;height:283" strokeweight="2pt">
              <v:stroke endarrow="open"/>
              <v:shadow on="t" opacity="24903f" origin=",.5" offset="0,.55556mm"/>
            </v:shape>
            <v:rect id="矩形 116" o:spid="_x0000_s1062" style="position:absolute;left:1799;top:8699;width:2551;height:600;v-text-anchor:middle" filled="f" fillcolor="#6d6d6d" strokeweight="2pt">
              <v:textbox inset="0,1mm,0,0">
                <w:txbxContent>
                  <w:p w:rsidR="00C503B6" w:rsidRDefault="00C503B6" w:rsidP="0066758E">
                    <w:pPr>
                      <w:spacing w:line="240" w:lineRule="exact"/>
                      <w:jc w:val="center"/>
                      <w:rPr>
                        <w:sz w:val="22"/>
                      </w:rPr>
                    </w:pPr>
                    <w:r>
                      <w:rPr>
                        <w:rFonts w:hint="eastAsia"/>
                        <w:sz w:val="22"/>
                      </w:rPr>
                      <w:t>裁判讲解</w:t>
                    </w:r>
                  </w:p>
                  <w:p w:rsidR="00C503B6" w:rsidRDefault="00C503B6" w:rsidP="0066758E">
                    <w:pPr>
                      <w:spacing w:line="240" w:lineRule="exact"/>
                      <w:jc w:val="center"/>
                      <w:rPr>
                        <w:sz w:val="22"/>
                      </w:rPr>
                    </w:pPr>
                    <w:r>
                      <w:rPr>
                        <w:rFonts w:hint="eastAsia"/>
                        <w:sz w:val="22"/>
                      </w:rPr>
                      <w:t>比赛注意事项</w:t>
                    </w:r>
                  </w:p>
                </w:txbxContent>
              </v:textbox>
            </v:rect>
            <v:group id="组合 90" o:spid="_x0000_s1063" style="position:absolute;left:6763;top:4096;width:2551;height:565" coordorigin=",126" coordsize="16200,3597">
              <v:shape id="直接箭头连接符 91" o:spid="_x0000_s1064" type="#_x0000_t32" style="position:absolute;left:8144;top:126;width:0;height:1543;flip:x" o:connectortype="straight" strokeweight="2pt">
                <v:stroke endarrow="open"/>
                <v:shadow on="t" opacity="24903f" origin=",.5" offset="0,.55556mm"/>
              </v:shape>
              <v:rect id="矩形 92" o:spid="_x0000_s1065" style="position:absolute;top:1669;width:16199;height:2055;v-text-anchor:middle" filled="f" fillcolor="#6d6d6d" strokeweight="2pt">
                <v:textbox inset="0,0,0,0">
                  <w:txbxContent>
                    <w:p w:rsidR="00C503B6" w:rsidRDefault="00C503B6" w:rsidP="0066758E">
                      <w:pPr>
                        <w:spacing w:line="280" w:lineRule="exact"/>
                        <w:jc w:val="center"/>
                        <w:rPr>
                          <w:sz w:val="22"/>
                        </w:rPr>
                      </w:pPr>
                      <w:r>
                        <w:rPr>
                          <w:rFonts w:hint="eastAsia"/>
                          <w:sz w:val="22"/>
                        </w:rPr>
                        <w:t>情况上报执委会</w:t>
                      </w:r>
                    </w:p>
                  </w:txbxContent>
                </v:textbox>
              </v:rect>
            </v:group>
            <v:rect id="矩形 95" o:spid="_x0000_s1066" style="position:absolute;left:6776;top:4964;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取消比赛资格</w:t>
                    </w:r>
                  </w:p>
                </w:txbxContent>
              </v:textbox>
            </v:rect>
            <v:shape id="直接箭头连接符 89" o:spid="_x0000_s1067" type="#_x0000_t32" style="position:absolute;left:4354;top:3918;width:2384;height:1" strokeweight="2pt">
              <v:stroke endarrow="open"/>
              <v:shadow on="t" opacity="24903f" origin=",.5" offset="0,.55556mm"/>
            </v:shape>
            <v:rect id="矩形 88" o:spid="_x0000_s1068" style="position:absolute;left:6766;top:3757;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未按时报道、封存</w:t>
                    </w:r>
                  </w:p>
                </w:txbxContent>
              </v:textbox>
            </v:rect>
            <v:shape id="直接箭头连接符 94" o:spid="_x0000_s1069" type="#_x0000_t32" style="position:absolute;left:8045;top:4669;width:1;height:244" strokeweight="2pt">
              <v:stroke endarrow="open"/>
              <v:shadow on="t" opacity="24903f" origin=",.5" offset="0,.55556mm"/>
            </v:shape>
            <v:shape id="直接箭头连接符 103" o:spid="_x0000_s1070" type="#_x0000_t32" style="position:absolute;left:4405;top:7543;width:283;height:1" strokeweight="2pt">
              <v:stroke endarrow="open"/>
              <v:shadow on="t" opacity="24903f" origin=",.5" offset="0,.55556mm"/>
            </v:shape>
            <v:rect id="矩形 106" o:spid="_x0000_s1071" style="position:absolute;left:4759;top:7373;width:2313;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封条破损、物品缺失</w:t>
                    </w:r>
                  </w:p>
                </w:txbxContent>
              </v:textbox>
            </v:rect>
            <v:shape id="直接箭头连接符 108" o:spid="_x0000_s1072" type="#_x0000_t32" style="position:absolute;left:7122;top:7560;width:454;height:1" strokeweight="2pt">
              <v:stroke endarrow="open"/>
              <v:shadow on="t" opacity="24903f" origin=",.5" offset="0,.55556mm"/>
            </v:shape>
            <v:shape id="直接箭头连接符 113" o:spid="_x0000_s1073" type="#_x0000_t32" style="position:absolute;left:4409;top:8218;width:283;height:1" strokeweight="2pt">
              <v:stroke endarrow="open"/>
              <v:shadow on="t" opacity="24903f" origin=",.5" offset="0,.55556mm"/>
            </v:shape>
            <v:shape id="直接箭头连接符 112" o:spid="_x0000_s1074" type="#_x0000_t32" style="position:absolute;left:7063;top:8227;width:496;height:1" strokeweight="2pt">
              <v:stroke endarrow="open"/>
              <v:shadow on="t" opacity="24903f" origin=",.5" offset="0,.55556mm"/>
            </v:shape>
            <v:rect id="矩形 110" o:spid="_x0000_s1075" style="position:absolute;left:7565;top:8041;width:2257;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更换赛题或补齐元器件</w:t>
                    </w:r>
                  </w:p>
                </w:txbxContent>
              </v:textbox>
            </v:rect>
            <v:rect id="矩形 105" o:spid="_x0000_s1076" style="position:absolute;left:7588;top:7392;width:2154;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监督员查看监控</w:t>
                    </w:r>
                  </w:p>
                </w:txbxContent>
              </v:textbox>
            </v:rect>
            <v:shape id="直接箭头连接符 102" o:spid="_x0000_s1077" type="#_x0000_t32" style="position:absolute;left:8664;top:7094;width:1;height:283;flip:x y" strokeweight="2pt">
              <v:stroke endarrow="open"/>
              <v:shadow on="t" opacity="24903f" origin=",.5" offset="0,.55556mm"/>
            </v:shape>
            <v:rect id="矩形 99" o:spid="_x0000_s1078" style="position:absolute;left:7523;top:6495;width:2223;height:600;v-text-anchor:middle" filled="f" fillcolor="#6d6d6d" strokeweight="2pt">
              <v:textbox inset="0,1mm,0,0">
                <w:txbxContent>
                  <w:p w:rsidR="00C503B6" w:rsidRDefault="00C503B6" w:rsidP="0066758E">
                    <w:pPr>
                      <w:spacing w:line="240" w:lineRule="exact"/>
                      <w:jc w:val="center"/>
                      <w:rPr>
                        <w:sz w:val="22"/>
                      </w:rPr>
                    </w:pPr>
                    <w:r>
                      <w:rPr>
                        <w:rFonts w:hint="eastAsia"/>
                        <w:sz w:val="22"/>
                      </w:rPr>
                      <w:t>找到负责人</w:t>
                    </w:r>
                  </w:p>
                  <w:p w:rsidR="00C503B6" w:rsidRDefault="00C503B6" w:rsidP="0066758E">
                    <w:pPr>
                      <w:spacing w:line="240" w:lineRule="exact"/>
                      <w:jc w:val="center"/>
                      <w:rPr>
                        <w:sz w:val="22"/>
                      </w:rPr>
                    </w:pPr>
                    <w:r>
                      <w:rPr>
                        <w:rFonts w:hint="eastAsia"/>
                        <w:sz w:val="22"/>
                      </w:rPr>
                      <w:t>找回或补足缺失物品</w:t>
                    </w:r>
                  </w:p>
                </w:txbxContent>
              </v:textbox>
            </v:rect>
            <v:rect id="矩形 109" o:spid="_x0000_s1079" style="position:absolute;left:4754;top:8053;width:2314;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赛题缺损或元器件缺失</w:t>
                    </w:r>
                  </w:p>
                </w:txbxContent>
              </v:textbox>
            </v:rect>
            <v:shape id="肘形连接符 115" o:spid="_x0000_s1080" type="#_x0000_t34" style="position:absolute;left:4409;top:8433;width:4293;height:576;rotation:180;flip:y" adj="-99" strokeweight="2pt">
              <v:stroke endarrow="open"/>
              <v:shadow on="t" opacity="24903f" origin=",.5" offset="0,.55556mm"/>
            </v:shape>
            <v:shape id="直接箭头连接符 100" o:spid="_x0000_s1081" type="#_x0000_t32" style="position:absolute;left:3096;top:6798;width:4424;height:1;flip:x" strokeweight="2pt">
              <v:stroke endarrow="open"/>
              <v:shadow on="t" opacity="24903f" origin=",.5" offset="0,.55556mm"/>
            </v:shape>
            <v:shape id="直接箭头连接符 118" o:spid="_x0000_s1082" type="#_x0000_t32" style="position:absolute;left:4340;top:9697;width:496;height:1" strokeweight="2pt">
              <v:stroke endarrow="open"/>
              <v:shadow on="t" opacity="24903f" origin=",.5" offset="0,.55556mm"/>
            </v:shape>
            <v:rect id="矩形 119" o:spid="_x0000_s1083" style="position:absolute;left:4853;top:9535;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任务板未按时上交</w:t>
                    </w:r>
                  </w:p>
                </w:txbxContent>
              </v:textbox>
            </v:rect>
            <v:shape id="直接箭头连接符 120" o:spid="_x0000_s1084" type="#_x0000_t32" style="position:absolute;left:6994;top:9706;width:496;height:1" strokeweight="2pt">
              <v:stroke endarrow="open"/>
              <v:shadow on="t" opacity="24903f" origin=",.5" offset="0,.55556mm"/>
            </v:shape>
            <v:rect id="矩形 121" o:spid="_x0000_s1085" style="position:absolute;left:7491;top:9524;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不予评分，计</w:t>
                    </w:r>
                    <w:r>
                      <w:rPr>
                        <w:sz w:val="22"/>
                      </w:rPr>
                      <w:t>0</w:t>
                    </w:r>
                    <w:r>
                      <w:rPr>
                        <w:rFonts w:hint="eastAsia"/>
                        <w:sz w:val="22"/>
                      </w:rPr>
                      <w:t>分</w:t>
                    </w:r>
                  </w:p>
                </w:txbxContent>
              </v:textbox>
            </v:rect>
            <v:shape id="直接箭头连接符 126" o:spid="_x0000_s1086" type="#_x0000_t32" style="position:absolute;left:4326;top:10270;width:496;height:1" strokeweight="2pt">
              <v:stroke endarrow="open"/>
              <v:shadow on="t" opacity="24903f" origin=",.5" offset="0,.55556mm"/>
            </v:shape>
            <v:rect id="矩形 127" o:spid="_x0000_s1087" style="position:absolute;left:4839;top:10108;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赛道标志物故障</w:t>
                    </w:r>
                  </w:p>
                </w:txbxContent>
              </v:textbox>
            </v:rect>
            <v:shape id="直接箭头连接符 128" o:spid="_x0000_s1088" type="#_x0000_t32" style="position:absolute;left:6980;top:10279;width:496;height:1" strokeweight="2pt">
              <v:stroke endarrow="open"/>
              <v:shadow on="t" opacity="24903f" origin=",.5" offset="0,.55556mm"/>
            </v:shape>
            <v:rect id="矩形 129" o:spid="_x0000_s1089" style="position:absolute;left:7477;top:10097;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启用备用标志物</w:t>
                    </w:r>
                  </w:p>
                </w:txbxContent>
              </v:textbox>
            </v:rect>
            <v:rect id="矩形 134" o:spid="_x0000_s1090" style="position:absolute;left:7439;top:10712;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补足参赛选手时间</w:t>
                    </w:r>
                  </w:p>
                </w:txbxContent>
              </v:textbox>
            </v:rect>
            <v:shape id="直接箭头连接符 130" o:spid="_x0000_s1091" type="#_x0000_t32" style="position:absolute;left:8512;top:10430;width:1;height:283" strokeweight="2pt">
              <v:stroke endarrow="open"/>
              <v:shadow on="t" opacity="24903f" origin=",.5" offset="0,.55556mm"/>
            </v:shape>
            <v:shape id="自选图形 198" o:spid="_x0000_s1092" type="#_x0000_t32" style="position:absolute;left:4340;top:10874;width:3079;height:1;flip:x" o:connectortype="straight" strokeweight="2.5pt">
              <v:stroke endarrow="block"/>
              <v:shadow color="#868686"/>
            </v:shape>
            <w10:wrap type="square"/>
          </v:group>
        </w:pict>
      </w:r>
      <w:r w:rsidR="00C503B6" w:rsidRPr="00A23409">
        <w:rPr>
          <w:rFonts w:ascii="仿宋_GB2312" w:eastAsia="仿宋_GB2312" w:hAnsi="仿宋_GB2312" w:hint="eastAsia"/>
          <w:b/>
          <w:sz w:val="24"/>
        </w:rPr>
        <w:t>图</w:t>
      </w:r>
      <w:r w:rsidR="00C503B6" w:rsidRPr="00A23409">
        <w:rPr>
          <w:rFonts w:ascii="仿宋_GB2312" w:eastAsia="仿宋_GB2312" w:hAnsi="仿宋_GB2312"/>
          <w:b/>
          <w:sz w:val="24"/>
        </w:rPr>
        <w:t>1</w:t>
      </w:r>
      <w:r w:rsidR="00C503B6" w:rsidRPr="00A23409">
        <w:rPr>
          <w:rFonts w:ascii="仿宋_GB2312" w:eastAsia="仿宋_GB2312" w:hAnsi="仿宋_GB2312" w:hint="eastAsia"/>
          <w:b/>
          <w:sz w:val="24"/>
        </w:rPr>
        <w:t>“嵌入式产品装配调试”分赛项竞赛流程图</w:t>
      </w:r>
    </w:p>
    <w:p w:rsidR="00C503B6" w:rsidRPr="00A23409" w:rsidRDefault="009C2DDF" w:rsidP="0066758E">
      <w:pPr>
        <w:spacing w:line="560" w:lineRule="exact"/>
        <w:jc w:val="center"/>
        <w:rPr>
          <w:rFonts w:ascii="仿宋_GB2312" w:eastAsia="仿宋_GB2312" w:hAnsi="仿宋_GB2312"/>
          <w:b/>
          <w:sz w:val="24"/>
        </w:rPr>
      </w:pPr>
      <w:r>
        <w:rPr>
          <w:noProof/>
        </w:rPr>
        <w:lastRenderedPageBreak/>
        <w:pict>
          <v:group id="画布 199" o:spid="_x0000_s1093" editas="canvas" style="position:absolute;left:0;text-align:left;margin-left:7.3pt;margin-top:31.5pt;width:434.4pt;height:594.75pt;z-index:2" coordorigin="1418,1568" coordsize="8688,11895">
            <o:lock v:ext="edit" aspectratio="t" text="t"/>
            <o:diagram v:ext="edit" dgmstyle="0" dgmscalex="0" dgmscaley="0"/>
            <v:shape id="_x0000_s1094" type="#_x0000_t75" style="position:absolute;left:1418;top:1568;width:8688;height:11895;v-text-anchor:middle" o:preferrelative="f" filled="t" stroked="t" strokecolor="white" strokeweight="2pt">
              <v:fill o:detectmouseclick="t"/>
              <v:path o:extrusionok="t"/>
              <o:lock v:ext="edit" text="t"/>
              <o:diagram v:ext="edit" dgmstyle="0" dgmscalex="0" dgmscaley="0"/>
            </v:shape>
            <v:roundrect id="圆角矩形 142" o:spid="_x0000_s1095" style="position:absolute;left:1770;top:12475;width:2551;height:436;v-text-anchor:middle" arcsize=".5" filled="f" fillcolor="#6d6d6d" strokeweight="2pt">
              <v:textbox inset="1mm,0,1mm,0">
                <w:txbxContent>
                  <w:p w:rsidR="00C503B6" w:rsidRDefault="00C503B6" w:rsidP="0066758E">
                    <w:pPr>
                      <w:spacing w:line="280" w:lineRule="exact"/>
                      <w:jc w:val="center"/>
                      <w:rPr>
                        <w:sz w:val="22"/>
                      </w:rPr>
                    </w:pPr>
                    <w:r>
                      <w:rPr>
                        <w:rFonts w:hint="eastAsia"/>
                        <w:sz w:val="22"/>
                      </w:rPr>
                      <w:t>闭赛式</w:t>
                    </w:r>
                  </w:p>
                </w:txbxContent>
              </v:textbox>
            </v:roundrect>
            <v:shape id="直接箭头连接符 141" o:spid="_x0000_s1096" type="#_x0000_t32" style="position:absolute;left:3053;top:12233;width:1;height:242;flip:x" strokeweight="2pt">
              <v:stroke endarrow="open"/>
              <v:shadow on="t" opacity="24903f" origin=",.5" offset="0,.55556mm"/>
            </v:shape>
            <v:group id="组合 138" o:spid="_x0000_s1097" style="position:absolute;left:1770;top:11646;width:2551;height:587" coordsize="11144,3721">
              <v:shape id="直接箭头连接符 139" o:spid="_x0000_s1098" type="#_x0000_t32" style="position:absolute;left:5645;width:0;height:1543;flip:x" o:connectortype="straight" strokeweight="2pt">
                <v:stroke endarrow="open"/>
                <v:shadow on="t" opacity="24903f" origin=",.5" offset="0,.55556mm"/>
              </v:shape>
              <v:rect id="矩形 140" o:spid="_x0000_s1099" style="position:absolute;top:1669;width:11144;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上交成绩</w:t>
                      </w:r>
                    </w:p>
                  </w:txbxContent>
                </v:textbox>
              </v:rect>
            </v:group>
            <v:roundrect id="圆角矩形 85" o:spid="_x0000_s1100" style="position:absolute;left:1812;top:2030;width:2550;height:735;v-text-anchor:middle" arcsize=".5" filled="f" fillcolor="#6d6d6d" strokeweight="2pt">
              <v:textbox inset="1mm,0,1mm,0">
                <w:txbxContent>
                  <w:p w:rsidR="00C503B6" w:rsidRDefault="00C503B6" w:rsidP="0066758E">
                    <w:pPr>
                      <w:spacing w:line="240" w:lineRule="exact"/>
                      <w:jc w:val="center"/>
                      <w:rPr>
                        <w:sz w:val="22"/>
                      </w:rPr>
                    </w:pPr>
                    <w:r>
                      <w:rPr>
                        <w:rFonts w:hint="eastAsia"/>
                        <w:sz w:val="22"/>
                      </w:rPr>
                      <w:t>竞赛日前一天</w:t>
                    </w:r>
                  </w:p>
                  <w:p w:rsidR="00C503B6" w:rsidRDefault="00C503B6" w:rsidP="0066758E">
                    <w:pPr>
                      <w:spacing w:line="240" w:lineRule="exact"/>
                      <w:jc w:val="center"/>
                      <w:rPr>
                        <w:sz w:val="22"/>
                      </w:rPr>
                    </w:pPr>
                    <w:r>
                      <w:rPr>
                        <w:rFonts w:hint="eastAsia"/>
                        <w:sz w:val="22"/>
                      </w:rPr>
                      <w:t>参赛选手报道</w:t>
                    </w:r>
                  </w:p>
                </w:txbxContent>
              </v:textbox>
            </v:roundrect>
            <v:shape id="直接箭头连接符 86" o:spid="_x0000_s1101" type="#_x0000_t32" style="position:absolute;left:3072;top:2756;width:1;height:244" strokeweight="2pt">
              <v:stroke endarrow="open"/>
              <v:shadow on="t" opacity="24903f" origin=",.5" offset="0,.55556mm"/>
            </v:shape>
            <v:rect id="矩形 84" o:spid="_x0000_s1102" style="position:absolute;left:1789;top:3029;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召开领队指导教师说明会</w:t>
                    </w:r>
                  </w:p>
                </w:txbxContent>
              </v:textbox>
            </v:rect>
            <v:shape id="直接箭头连接符 87" o:spid="_x0000_s1103" type="#_x0000_t32" style="position:absolute;left:3094;top:3352;width:1;height:244" strokeweight="2pt">
              <v:stroke endarrow="open"/>
              <v:shadow on="t" opacity="24903f" origin=",.5" offset="0,.55556mm"/>
            </v:shape>
            <v:rect id="矩形 83" o:spid="_x0000_s1104" style="position:absolute;left:1800;top:3590;width:2551;height:624;v-text-anchor:middle" filled="f" fillcolor="#6d6d6d" strokeweight="2pt">
              <v:textbox inset="0,1mm,0,1mm">
                <w:txbxContent>
                  <w:p w:rsidR="00C503B6" w:rsidRDefault="00C503B6" w:rsidP="0066758E">
                    <w:pPr>
                      <w:spacing w:line="240" w:lineRule="exact"/>
                      <w:jc w:val="center"/>
                      <w:rPr>
                        <w:sz w:val="22"/>
                      </w:rPr>
                    </w:pPr>
                    <w:r>
                      <w:rPr>
                        <w:rFonts w:hint="eastAsia"/>
                        <w:sz w:val="22"/>
                      </w:rPr>
                      <w:t>设备封存</w:t>
                    </w:r>
                  </w:p>
                  <w:p w:rsidR="00C503B6" w:rsidRDefault="00C503B6" w:rsidP="0066758E">
                    <w:pPr>
                      <w:spacing w:line="240" w:lineRule="exact"/>
                      <w:jc w:val="center"/>
                      <w:rPr>
                        <w:sz w:val="22"/>
                      </w:rPr>
                    </w:pPr>
                    <w:r>
                      <w:rPr>
                        <w:rFonts w:hint="eastAsia"/>
                        <w:sz w:val="22"/>
                      </w:rPr>
                      <w:t>参赛选手熟悉场地</w:t>
                    </w:r>
                  </w:p>
                </w:txbxContent>
              </v:textbox>
            </v:rect>
            <v:shape id="直接箭头连接符 93" o:spid="_x0000_s1105" type="#_x0000_t32" style="position:absolute;left:3104;top:4207;width:1;height:243" strokeweight="2pt">
              <v:stroke endarrow="open"/>
              <v:shadow on="t" opacity="24903f" origin=",.5" offset="0,.55556mm"/>
            </v:shape>
            <v:rect id="矩形 82" o:spid="_x0000_s1106" style="position:absolute;left:1798;top:4458;width:2551;height:326;v-text-anchor:middle" filled="f" fillcolor="#6d6d6d" strokeweight="2pt">
              <v:textbox inset="0,0,0,0">
                <w:txbxContent>
                  <w:p w:rsidR="00C503B6" w:rsidRDefault="00C503B6" w:rsidP="0066758E">
                    <w:pPr>
                      <w:spacing w:line="280" w:lineRule="exact"/>
                      <w:jc w:val="center"/>
                      <w:rPr>
                        <w:sz w:val="22"/>
                      </w:rPr>
                    </w:pPr>
                    <w:r>
                      <w:rPr>
                        <w:rFonts w:hint="eastAsia"/>
                        <w:sz w:val="22"/>
                      </w:rPr>
                      <w:t>竞赛日</w:t>
                    </w:r>
                  </w:p>
                </w:txbxContent>
              </v:textbox>
            </v:rect>
            <v:group id="组合 135" o:spid="_x0000_s1107" style="position:absolute;left:1765;top:11050;width:2551;height:585" coordsize="11144,3724">
              <v:shape id="直接箭头连接符 136" o:spid="_x0000_s1108" type="#_x0000_t32" style="position:absolute;left:5645;width:0;height:1543;flip:x" o:connectortype="straight" strokeweight="2pt">
                <v:stroke endarrow="open"/>
                <v:shadow on="t" opacity="24903f" origin=",.5" offset="0,.55556mm"/>
              </v:shape>
              <v:rect id="矩形 137" o:spid="_x0000_s1109" style="position:absolute;top:1669;width:11144;height:2055;v-text-anchor:middle" filled="f" fillcolor="#6d6d6d" strokeweight="2pt">
                <v:textbox inset="0,0,0,0">
                  <w:txbxContent>
                    <w:p w:rsidR="00C503B6" w:rsidRDefault="00C503B6" w:rsidP="0066758E">
                      <w:pPr>
                        <w:spacing w:line="280" w:lineRule="exact"/>
                        <w:jc w:val="center"/>
                        <w:rPr>
                          <w:sz w:val="22"/>
                        </w:rPr>
                      </w:pPr>
                      <w:r>
                        <w:rPr>
                          <w:rFonts w:hint="eastAsia"/>
                          <w:sz w:val="22"/>
                        </w:rPr>
                        <w:t>分数解密并汇总</w:t>
                      </w:r>
                    </w:p>
                  </w:txbxContent>
                </v:textbox>
              </v:rect>
            </v:group>
            <v:shape id="直接箭头连接符 96" o:spid="_x0000_s1110" type="#_x0000_t32" style="position:absolute;left:3110;top:4781;width:1;height:243" strokeweight="2pt">
              <v:stroke endarrow="open"/>
              <v:shadow on="t" opacity="24903f" origin=",.5" offset="0,.55556mm"/>
            </v:shape>
            <v:rect id="矩形 81" o:spid="_x0000_s1111" style="position:absolute;left:1817;top:5003;width:2551;height:326;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参赛选手检录</w:t>
                    </w:r>
                  </w:p>
                </w:txbxContent>
              </v:textbox>
            </v:rect>
            <v:shape id="直接箭头连接符 97" o:spid="_x0000_s1112" type="#_x0000_t32" style="position:absolute;left:3095;top:5365;width:1;height:243;flip:x" strokeweight="2pt">
              <v:stroke endarrow="open"/>
              <v:shadow on="t" opacity="24903f" origin=",.5" offset="0,.55556mm"/>
            </v:shape>
            <v:rect id="矩形 80" o:spid="_x0000_s1113" style="position:absolute;left:1819;top:5626;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参赛选手一次加密</w:t>
                    </w:r>
                  </w:p>
                </w:txbxContent>
              </v:textbox>
            </v:rect>
            <v:shape id="直接箭头连接符 98" o:spid="_x0000_s1114" type="#_x0000_t32" style="position:absolute;left:3067;top:5966;width:1;height:243;flip:x" strokeweight="2pt">
              <v:stroke endarrow="open"/>
              <v:shadow on="t" opacity="24903f" origin=",.5" offset="0,.55556mm"/>
            </v:shape>
            <v:rect id="矩形 79" o:spid="_x0000_s1115" style="position:absolute;left:1819;top:6227;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参赛选手二次加密</w:t>
                    </w:r>
                  </w:p>
                </w:txbxContent>
              </v:textbox>
            </v:rect>
            <v:shape id="直接箭头连接符 101" o:spid="_x0000_s1116" type="#_x0000_t32" style="position:absolute;left:3045;top:6567;width:1;height:850;flip:x" strokeweight="2pt">
              <v:stroke endarrow="open"/>
              <v:shadow on="t" opacity="24903f" origin=",.5" offset="0,.55556mm"/>
            </v:shape>
            <v:rect id="矩形 104" o:spid="_x0000_s1117" style="position:absolute;left:1819;top:7395;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选手领取封存设备</w:t>
                    </w:r>
                  </w:p>
                </w:txbxContent>
              </v:textbox>
            </v:rect>
            <v:rect id="矩形 111" o:spid="_x0000_s1118" style="position:absolute;left:1825;top:8064;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发放赛题</w:t>
                    </w:r>
                  </w:p>
                </w:txbxContent>
              </v:textbox>
            </v:rect>
            <v:shape id="直接箭头连接符 117" o:spid="_x0000_s1119" type="#_x0000_t32" style="position:absolute;left:3048;top:9320;width:1;height:243;flip:x" strokeweight="2pt">
              <v:stroke endarrow="open"/>
              <v:shadow on="t" opacity="24903f" origin=",.5" offset="0,.55556mm"/>
            </v:shape>
            <v:rect id="矩形 122" o:spid="_x0000_s1120" style="position:absolute;left:1770;top:9553;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分赛项第一阶段</w:t>
                    </w:r>
                  </w:p>
                </w:txbxContent>
              </v:textbox>
            </v:rect>
            <v:group id="组合 123" o:spid="_x0000_s1121" style="position:absolute;left:1785;top:9883;width:2551;height:565" coordorigin="776,3090" coordsize="16200,3595">
              <v:shape id="直接箭头连接符 124" o:spid="_x0000_s1122" type="#_x0000_t32" style="position:absolute;left:8799;top:3090;width:0;height:1543;flip:x" o:connectortype="straight" strokeweight="2pt">
                <v:stroke endarrow="open"/>
                <v:shadow on="t" opacity="24903f" origin=",.5" offset="0,.55556mm"/>
              </v:shape>
              <v:rect id="矩形 125" o:spid="_x0000_s1123" style="position:absolute;left:776;top:4633;width:16200;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分赛项第二阶段</w:t>
                      </w:r>
                    </w:p>
                  </w:txbxContent>
                </v:textbox>
              </v:rect>
            </v:group>
            <v:group id="组合 131" o:spid="_x0000_s1124" style="position:absolute;left:1769;top:10450;width:2551;height:586" coordsize="16200,3721">
              <v:shape id="直接箭头连接符 132" o:spid="_x0000_s1125" type="#_x0000_t32" style="position:absolute;left:8060;width:0;height:1543;flip:x" o:connectortype="straight" strokeweight="2pt">
                <v:stroke endarrow="open"/>
                <v:shadow on="t" opacity="24903f" origin=",.5" offset="0,.55556mm"/>
              </v:shape>
              <v:rect id="矩形 133" o:spid="_x0000_s1126" style="position:absolute;top:1669;width:16199;height:2052;v-text-anchor:middle" filled="f" fillcolor="#6d6d6d" strokeweight="2pt">
                <v:textbox inset="0,0,0,0">
                  <w:txbxContent>
                    <w:p w:rsidR="00C503B6" w:rsidRDefault="00C503B6" w:rsidP="0066758E">
                      <w:pPr>
                        <w:spacing w:line="280" w:lineRule="exact"/>
                        <w:jc w:val="center"/>
                        <w:rPr>
                          <w:sz w:val="22"/>
                        </w:rPr>
                      </w:pPr>
                      <w:r>
                        <w:rPr>
                          <w:rFonts w:hint="eastAsia"/>
                          <w:sz w:val="22"/>
                        </w:rPr>
                        <w:t>评分</w:t>
                      </w:r>
                    </w:p>
                  </w:txbxContent>
                </v:textbox>
              </v:rect>
            </v:group>
            <v:shape id="直接箭头连接符 107" o:spid="_x0000_s1127" type="#_x0000_t32" style="position:absolute;left:3052;top:7730;width:1;height:322" strokeweight="2pt">
              <v:stroke endarrow="open"/>
              <v:shadow on="t" opacity="24903f" origin=",.5" offset="0,.55556mm"/>
            </v:shape>
            <v:shape id="直接箭头连接符 114" o:spid="_x0000_s1128" type="#_x0000_t32" style="position:absolute;left:3062;top:8398;width:1;height:283" strokeweight="2pt">
              <v:stroke endarrow="open"/>
              <v:shadow on="t" opacity="24903f" origin=",.5" offset="0,.55556mm"/>
            </v:shape>
            <v:rect id="矩形 116" o:spid="_x0000_s1129" style="position:absolute;left:1799;top:8699;width:2551;height:600;v-text-anchor:middle" filled="f" fillcolor="#6d6d6d" strokeweight="2pt">
              <v:textbox inset="0,1mm,0,0">
                <w:txbxContent>
                  <w:p w:rsidR="00C503B6" w:rsidRDefault="00C503B6" w:rsidP="0066758E">
                    <w:pPr>
                      <w:spacing w:line="240" w:lineRule="exact"/>
                      <w:jc w:val="center"/>
                      <w:rPr>
                        <w:sz w:val="22"/>
                      </w:rPr>
                    </w:pPr>
                    <w:r>
                      <w:rPr>
                        <w:rFonts w:hint="eastAsia"/>
                        <w:sz w:val="22"/>
                      </w:rPr>
                      <w:t>裁判讲解</w:t>
                    </w:r>
                  </w:p>
                  <w:p w:rsidR="00C503B6" w:rsidRDefault="00C503B6" w:rsidP="0066758E">
                    <w:pPr>
                      <w:spacing w:line="240" w:lineRule="exact"/>
                      <w:jc w:val="center"/>
                      <w:rPr>
                        <w:sz w:val="22"/>
                      </w:rPr>
                    </w:pPr>
                    <w:r>
                      <w:rPr>
                        <w:rFonts w:hint="eastAsia"/>
                        <w:sz w:val="22"/>
                      </w:rPr>
                      <w:t>比赛注意事项</w:t>
                    </w:r>
                  </w:p>
                </w:txbxContent>
              </v:textbox>
            </v:rect>
            <v:group id="组合 90" o:spid="_x0000_s1130" style="position:absolute;left:6763;top:4096;width:2551;height:565" coordorigin=",126" coordsize="16200,3597">
              <v:shape id="直接箭头连接符 91" o:spid="_x0000_s1131" type="#_x0000_t32" style="position:absolute;left:8144;top:126;width:0;height:1543;flip:x" o:connectortype="straight" strokeweight="2pt">
                <v:stroke endarrow="open"/>
                <v:shadow on="t" opacity="24903f" origin=",.5" offset="0,.55556mm"/>
              </v:shape>
              <v:rect id="矩形 92" o:spid="_x0000_s1132" style="position:absolute;top:1669;width:16199;height:2055;v-text-anchor:middle" filled="f" fillcolor="#6d6d6d" strokeweight="2pt">
                <v:textbox inset="0,0,0,0">
                  <w:txbxContent>
                    <w:p w:rsidR="00C503B6" w:rsidRDefault="00C503B6" w:rsidP="0066758E">
                      <w:pPr>
                        <w:spacing w:line="280" w:lineRule="exact"/>
                        <w:jc w:val="center"/>
                        <w:rPr>
                          <w:sz w:val="22"/>
                        </w:rPr>
                      </w:pPr>
                      <w:r>
                        <w:rPr>
                          <w:rFonts w:hint="eastAsia"/>
                          <w:sz w:val="22"/>
                        </w:rPr>
                        <w:t>情况上报执委会</w:t>
                      </w:r>
                    </w:p>
                  </w:txbxContent>
                </v:textbox>
              </v:rect>
            </v:group>
            <v:rect id="矩形 95" o:spid="_x0000_s1133" style="position:absolute;left:6776;top:4964;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取消比赛资格</w:t>
                    </w:r>
                  </w:p>
                </w:txbxContent>
              </v:textbox>
            </v:rect>
            <v:shape id="直接箭头连接符 89" o:spid="_x0000_s1134" type="#_x0000_t32" style="position:absolute;left:4354;top:3918;width:2384;height:1" strokeweight="2pt">
              <v:stroke endarrow="open"/>
              <v:shadow on="t" opacity="24903f" origin=",.5" offset="0,.55556mm"/>
            </v:shape>
            <v:rect id="矩形 88" o:spid="_x0000_s1135" style="position:absolute;left:6766;top:3757;width:2551;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未按时报道、封存</w:t>
                    </w:r>
                  </w:p>
                </w:txbxContent>
              </v:textbox>
            </v:rect>
            <v:shape id="直接箭头连接符 94" o:spid="_x0000_s1136" type="#_x0000_t32" style="position:absolute;left:8045;top:4669;width:1;height:244" strokeweight="2pt">
              <v:stroke endarrow="open"/>
              <v:shadow on="t" opacity="24903f" origin=",.5" offset="0,.55556mm"/>
            </v:shape>
            <v:shape id="直接箭头连接符 103" o:spid="_x0000_s1137" type="#_x0000_t32" style="position:absolute;left:4405;top:7543;width:283;height:1" strokeweight="2pt">
              <v:stroke endarrow="open"/>
              <v:shadow on="t" opacity="24903f" origin=",.5" offset="0,.55556mm"/>
            </v:shape>
            <v:rect id="矩形 106" o:spid="_x0000_s1138" style="position:absolute;left:4759;top:7373;width:2313;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封条破损、物品缺失</w:t>
                    </w:r>
                  </w:p>
                </w:txbxContent>
              </v:textbox>
            </v:rect>
            <v:shape id="直接箭头连接符 108" o:spid="_x0000_s1139" type="#_x0000_t32" style="position:absolute;left:7122;top:7560;width:454;height:1" strokeweight="2pt">
              <v:stroke endarrow="open"/>
              <v:shadow on="t" opacity="24903f" origin=",.5" offset="0,.55556mm"/>
            </v:shape>
            <v:shape id="直接箭头连接符 113" o:spid="_x0000_s1140" type="#_x0000_t32" style="position:absolute;left:4409;top:8218;width:283;height:1" strokeweight="2pt">
              <v:stroke endarrow="open"/>
              <v:shadow on="t" opacity="24903f" origin=",.5" offset="0,.55556mm"/>
            </v:shape>
            <v:shape id="直接箭头连接符 112" o:spid="_x0000_s1141" type="#_x0000_t32" style="position:absolute;left:7063;top:8227;width:496;height:1" strokeweight="2pt">
              <v:stroke endarrow="open"/>
              <v:shadow on="t" opacity="24903f" origin=",.5" offset="0,.55556mm"/>
            </v:shape>
            <v:rect id="矩形 110" o:spid="_x0000_s1142" style="position:absolute;left:7565;top:8041;width:2257;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更换赛题</w:t>
                    </w:r>
                  </w:p>
                </w:txbxContent>
              </v:textbox>
            </v:rect>
            <v:rect id="矩形 105" o:spid="_x0000_s1143" style="position:absolute;left:7588;top:7392;width:2154;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监督员查看监控</w:t>
                    </w:r>
                  </w:p>
                </w:txbxContent>
              </v:textbox>
            </v:rect>
            <v:shape id="直接箭头连接符 102" o:spid="_x0000_s1144" type="#_x0000_t32" style="position:absolute;left:8664;top:7094;width:1;height:283;flip:x y" strokeweight="2pt">
              <v:stroke endarrow="open"/>
              <v:shadow on="t" opacity="24903f" origin=",.5" offset="0,.55556mm"/>
            </v:shape>
            <v:rect id="矩形 99" o:spid="_x0000_s1145" style="position:absolute;left:7523;top:6495;width:2223;height:600;v-text-anchor:middle" filled="f" fillcolor="#6d6d6d" strokeweight="2pt">
              <v:textbox inset="0,1mm,0,0">
                <w:txbxContent>
                  <w:p w:rsidR="00C503B6" w:rsidRDefault="00C503B6" w:rsidP="0066758E">
                    <w:pPr>
                      <w:spacing w:line="240" w:lineRule="exact"/>
                      <w:jc w:val="center"/>
                      <w:rPr>
                        <w:sz w:val="22"/>
                      </w:rPr>
                    </w:pPr>
                    <w:r>
                      <w:rPr>
                        <w:rFonts w:hint="eastAsia"/>
                        <w:sz w:val="22"/>
                      </w:rPr>
                      <w:t>找到负责人</w:t>
                    </w:r>
                  </w:p>
                  <w:p w:rsidR="00C503B6" w:rsidRDefault="00C503B6" w:rsidP="0066758E">
                    <w:pPr>
                      <w:spacing w:line="240" w:lineRule="exact"/>
                      <w:jc w:val="center"/>
                      <w:rPr>
                        <w:sz w:val="22"/>
                      </w:rPr>
                    </w:pPr>
                    <w:r>
                      <w:rPr>
                        <w:rFonts w:hint="eastAsia"/>
                        <w:sz w:val="22"/>
                      </w:rPr>
                      <w:t>找回或补足缺失物品</w:t>
                    </w:r>
                  </w:p>
                </w:txbxContent>
              </v:textbox>
            </v:rect>
            <v:rect id="矩形 109" o:spid="_x0000_s1146" style="position:absolute;left:4754;top:8053;width:2314;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赛题缺损</w:t>
                    </w:r>
                  </w:p>
                </w:txbxContent>
              </v:textbox>
            </v:rect>
            <v:shape id="肘形连接符 115" o:spid="_x0000_s1147" type="#_x0000_t34" style="position:absolute;left:4409;top:8433;width:4293;height:576;rotation:180;flip:y" adj="-99" strokeweight="2pt">
              <v:stroke endarrow="open"/>
              <v:shadow on="t" opacity="24903f" origin=",.5" offset="0,.55556mm"/>
            </v:shape>
            <v:shape id="直接箭头连接符 100" o:spid="_x0000_s1148" type="#_x0000_t32" style="position:absolute;left:3096;top:6798;width:4424;height:1;flip:x" strokeweight="2pt">
              <v:stroke endarrow="open"/>
              <v:shadow on="t" opacity="24903f" origin=",.5" offset="0,.55556mm"/>
            </v:shape>
            <v:shape id="直接箭头连接符 126" o:spid="_x0000_s1149" type="#_x0000_t32" style="position:absolute;left:4326;top:10270;width:496;height:1" strokeweight="2pt">
              <v:stroke endarrow="open"/>
              <v:shadow on="t" opacity="24903f" origin=",.5" offset="0,.55556mm"/>
            </v:shape>
            <v:rect id="矩形 127" o:spid="_x0000_s1150" style="position:absolute;left:4839;top:10108;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赛道标志物故障</w:t>
                    </w:r>
                  </w:p>
                </w:txbxContent>
              </v:textbox>
            </v:rect>
            <v:shape id="直接箭头连接符 128" o:spid="_x0000_s1151" type="#_x0000_t32" style="position:absolute;left:6980;top:10279;width:496;height:1" strokeweight="2pt">
              <v:stroke endarrow="open"/>
              <v:shadow on="t" opacity="24903f" origin=",.5" offset="0,.55556mm"/>
            </v:shape>
            <v:rect id="矩形 129" o:spid="_x0000_s1152" style="position:absolute;left:7477;top:10097;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启用备用标志物</w:t>
                    </w:r>
                  </w:p>
                </w:txbxContent>
              </v:textbox>
            </v:rect>
            <v:rect id="矩形 134" o:spid="_x0000_s1153" style="position:absolute;left:7439;top:10712;width:2142;height:323;v-text-anchor:middle" filled="f" fillcolor="#6d6d6d" strokeweight="2pt">
              <v:textbox inset="0,0,0,0">
                <w:txbxContent>
                  <w:p w:rsidR="00C503B6" w:rsidRDefault="00C503B6" w:rsidP="0066758E">
                    <w:pPr>
                      <w:spacing w:line="280" w:lineRule="exact"/>
                      <w:jc w:val="center"/>
                      <w:rPr>
                        <w:sz w:val="22"/>
                      </w:rPr>
                    </w:pPr>
                    <w:r>
                      <w:rPr>
                        <w:rFonts w:hint="eastAsia"/>
                        <w:sz w:val="22"/>
                      </w:rPr>
                      <w:t>补足参赛选手时间</w:t>
                    </w:r>
                  </w:p>
                </w:txbxContent>
              </v:textbox>
            </v:rect>
            <v:shape id="直接箭头连接符 130" o:spid="_x0000_s1154" type="#_x0000_t32" style="position:absolute;left:8512;top:10430;width:1;height:283" strokeweight="2pt">
              <v:stroke endarrow="open"/>
              <v:shadow on="t" opacity="24903f" origin=",.5" offset="0,.55556mm"/>
            </v:shape>
            <v:shape id="自选图形 261" o:spid="_x0000_s1155" type="#_x0000_t32" style="position:absolute;left:4340;top:10874;width:3079;height:1;flip:x" o:connectortype="straight" strokeweight="2.5pt">
              <v:stroke endarrow="block"/>
              <v:shadow color="#868686"/>
            </v:shape>
            <w10:wrap type="square"/>
          </v:group>
        </w:pict>
      </w:r>
      <w:r w:rsidR="00C503B6" w:rsidRPr="00A23409">
        <w:rPr>
          <w:rFonts w:ascii="仿宋_GB2312" w:eastAsia="仿宋_GB2312" w:hAnsi="仿宋_GB2312" w:hint="eastAsia"/>
          <w:b/>
          <w:sz w:val="24"/>
        </w:rPr>
        <w:t>图</w:t>
      </w:r>
      <w:r w:rsidR="00C503B6" w:rsidRPr="00A23409">
        <w:rPr>
          <w:rFonts w:ascii="仿宋_GB2312" w:eastAsia="仿宋_GB2312" w:hAnsi="仿宋_GB2312"/>
          <w:b/>
          <w:sz w:val="24"/>
        </w:rPr>
        <w:t>2</w:t>
      </w:r>
      <w:r w:rsidR="00C503B6" w:rsidRPr="00A23409">
        <w:rPr>
          <w:rFonts w:ascii="仿宋_GB2312" w:eastAsia="仿宋_GB2312" w:hAnsi="仿宋_GB2312" w:hint="eastAsia"/>
          <w:b/>
          <w:sz w:val="24"/>
        </w:rPr>
        <w:t>“嵌入式产品应用开发”分赛项竞赛流程图</w:t>
      </w:r>
    </w:p>
    <w:p w:rsidR="00C503B6" w:rsidRPr="00607DF6" w:rsidRDefault="00C503B6" w:rsidP="00A92F19">
      <w:pPr>
        <w:widowControl/>
        <w:ind w:firstLineChars="200" w:firstLine="560"/>
        <w:jc w:val="left"/>
        <w:rPr>
          <w:rFonts w:ascii="仿宋_GB2312" w:eastAsia="仿宋_GB2312" w:hAnsi="黑体" w:cs="OEEEEV+FZHTJW--GB1-0"/>
          <w:b/>
          <w:color w:val="211D1E"/>
          <w:sz w:val="28"/>
          <w:szCs w:val="28"/>
        </w:rPr>
      </w:pPr>
      <w:r>
        <w:rPr>
          <w:rFonts w:ascii="仿宋_GB2312" w:eastAsia="仿宋_GB2312" w:hAnsi="仿宋_GB2312"/>
          <w:sz w:val="28"/>
          <w:szCs w:val="28"/>
        </w:rPr>
        <w:br w:type="page"/>
      </w:r>
      <w:r w:rsidRPr="00607DF6">
        <w:rPr>
          <w:rFonts w:ascii="仿宋_GB2312" w:eastAsia="仿宋_GB2312" w:hAnsi="黑体" w:cs="OEEEEV+FZHTJW--GB1-0" w:hint="eastAsia"/>
          <w:b/>
          <w:color w:val="211D1E"/>
          <w:sz w:val="28"/>
          <w:szCs w:val="28"/>
        </w:rPr>
        <w:lastRenderedPageBreak/>
        <w:t>六、竞赛试题</w:t>
      </w:r>
    </w:p>
    <w:p w:rsidR="00C503B6" w:rsidRPr="00F65896" w:rsidRDefault="00C503B6" w:rsidP="00F65896">
      <w:pPr>
        <w:pStyle w:val="Pa4"/>
        <w:spacing w:line="560" w:lineRule="exact"/>
        <w:ind w:firstLineChars="200" w:firstLine="560"/>
        <w:outlineLvl w:val="0"/>
        <w:rPr>
          <w:rFonts w:ascii="仿宋_GB2312" w:eastAsia="仿宋_GB2312"/>
          <w:color w:val="000000"/>
          <w:kern w:val="2"/>
          <w:sz w:val="28"/>
          <w:szCs w:val="28"/>
        </w:rPr>
      </w:pPr>
      <w:r w:rsidRPr="00F65896">
        <w:rPr>
          <w:rFonts w:ascii="仿宋_GB2312" w:eastAsia="仿宋_GB2312" w:hint="eastAsia"/>
          <w:color w:val="000000"/>
          <w:kern w:val="2"/>
          <w:sz w:val="28"/>
          <w:szCs w:val="28"/>
        </w:rPr>
        <w:t>（一）命题专家组依据赛项规程，研究确定竞赛用题的形式与难度，并通过全国职业院校技能大赛指定的互联网发布平台（</w:t>
      </w:r>
      <w:r w:rsidRPr="00F65896">
        <w:rPr>
          <w:rFonts w:ascii="仿宋_GB2312" w:eastAsia="仿宋_GB2312"/>
          <w:color w:val="000000"/>
          <w:kern w:val="2"/>
          <w:sz w:val="28"/>
          <w:szCs w:val="28"/>
        </w:rPr>
        <w:t>www.chinaskills -jsw.org</w:t>
      </w:r>
      <w:r w:rsidRPr="00F65896">
        <w:rPr>
          <w:rFonts w:ascii="仿宋_GB2312" w:eastAsia="仿宋_GB2312" w:hint="eastAsia"/>
          <w:color w:val="000000"/>
          <w:kern w:val="2"/>
          <w:sz w:val="28"/>
          <w:szCs w:val="28"/>
        </w:rPr>
        <w:t>）公布竞赛试题。</w:t>
      </w:r>
    </w:p>
    <w:p w:rsidR="00C503B6" w:rsidRPr="00F65896" w:rsidRDefault="00C503B6" w:rsidP="00F65896">
      <w:pPr>
        <w:pStyle w:val="Pa4"/>
        <w:spacing w:line="560" w:lineRule="exact"/>
        <w:ind w:firstLineChars="200" w:firstLine="560"/>
        <w:outlineLvl w:val="0"/>
        <w:rPr>
          <w:rFonts w:ascii="仿宋_GB2312" w:eastAsia="仿宋_GB2312"/>
          <w:color w:val="000000"/>
          <w:kern w:val="2"/>
          <w:sz w:val="28"/>
          <w:szCs w:val="28"/>
        </w:rPr>
      </w:pPr>
      <w:r w:rsidRPr="00F65896">
        <w:rPr>
          <w:rFonts w:ascii="仿宋_GB2312" w:eastAsia="仿宋_GB2312" w:hint="eastAsia"/>
          <w:color w:val="000000"/>
          <w:kern w:val="2"/>
          <w:sz w:val="28"/>
          <w:szCs w:val="28"/>
        </w:rPr>
        <w:t>（二）本赛项采用公开赛题，赛项执委会将在赛前一个月公布大赛试题。</w:t>
      </w:r>
    </w:p>
    <w:p w:rsidR="00C503B6" w:rsidRPr="00F65896" w:rsidRDefault="00C503B6" w:rsidP="00F65896">
      <w:pPr>
        <w:pStyle w:val="Pa4"/>
        <w:spacing w:line="560" w:lineRule="exact"/>
        <w:ind w:firstLineChars="200" w:firstLine="560"/>
        <w:outlineLvl w:val="0"/>
        <w:rPr>
          <w:rFonts w:ascii="仿宋_GB2312" w:eastAsia="仿宋_GB2312"/>
          <w:color w:val="000000"/>
          <w:kern w:val="2"/>
          <w:sz w:val="28"/>
          <w:szCs w:val="28"/>
        </w:rPr>
      </w:pPr>
      <w:r w:rsidRPr="00F65896">
        <w:rPr>
          <w:rFonts w:ascii="仿宋_GB2312" w:eastAsia="仿宋_GB2312" w:hint="eastAsia"/>
          <w:color w:val="000000"/>
          <w:kern w:val="2"/>
          <w:sz w:val="28"/>
          <w:szCs w:val="28"/>
        </w:rPr>
        <w:t>（三）竞赛试题样卷见附录：</w:t>
      </w:r>
    </w:p>
    <w:p w:rsidR="00C503B6" w:rsidRPr="00F65896" w:rsidRDefault="00C503B6" w:rsidP="00F65896">
      <w:pPr>
        <w:pStyle w:val="Pa4"/>
        <w:spacing w:line="560" w:lineRule="exact"/>
        <w:ind w:firstLineChars="200" w:firstLine="560"/>
        <w:outlineLvl w:val="0"/>
        <w:rPr>
          <w:rFonts w:ascii="仿宋_GB2312" w:eastAsia="仿宋_GB2312"/>
          <w:color w:val="000000"/>
          <w:kern w:val="2"/>
          <w:sz w:val="28"/>
          <w:szCs w:val="28"/>
        </w:rPr>
      </w:pPr>
      <w:r w:rsidRPr="00F65896">
        <w:rPr>
          <w:rFonts w:ascii="仿宋_GB2312" w:eastAsia="仿宋_GB2312"/>
          <w:color w:val="000000"/>
          <w:kern w:val="2"/>
          <w:sz w:val="28"/>
          <w:szCs w:val="28"/>
        </w:rPr>
        <w:t>1.</w:t>
      </w:r>
      <w:r w:rsidRPr="00F65896">
        <w:rPr>
          <w:rFonts w:ascii="仿宋_GB2312" w:eastAsia="仿宋_GB2312" w:hint="eastAsia"/>
          <w:color w:val="000000"/>
          <w:kern w:val="2"/>
          <w:sz w:val="28"/>
          <w:szCs w:val="28"/>
        </w:rPr>
        <w:t>附录</w:t>
      </w:r>
      <w:r w:rsidRPr="00F65896">
        <w:rPr>
          <w:rFonts w:ascii="仿宋_GB2312" w:eastAsia="仿宋_GB2312"/>
          <w:color w:val="000000"/>
          <w:kern w:val="2"/>
          <w:sz w:val="28"/>
          <w:szCs w:val="28"/>
        </w:rPr>
        <w:t xml:space="preserve">1 - </w:t>
      </w:r>
      <w:r w:rsidRPr="00F65896">
        <w:rPr>
          <w:rFonts w:ascii="仿宋_GB2312" w:eastAsia="仿宋_GB2312" w:hint="eastAsia"/>
          <w:color w:val="000000"/>
          <w:kern w:val="2"/>
          <w:sz w:val="28"/>
          <w:szCs w:val="28"/>
        </w:rPr>
        <w:t>“嵌入式产品装配调试”分赛项竞赛试题样卷</w:t>
      </w:r>
    </w:p>
    <w:p w:rsidR="00C503B6" w:rsidRDefault="00C503B6" w:rsidP="00F65896">
      <w:pPr>
        <w:pStyle w:val="Pa4"/>
        <w:spacing w:line="560" w:lineRule="exact"/>
        <w:ind w:firstLineChars="200" w:firstLine="560"/>
        <w:jc w:val="both"/>
        <w:outlineLvl w:val="0"/>
        <w:rPr>
          <w:rFonts w:ascii="仿宋_GB2312" w:eastAsia="仿宋_GB2312"/>
          <w:color w:val="000000"/>
          <w:kern w:val="2"/>
          <w:sz w:val="28"/>
          <w:szCs w:val="28"/>
        </w:rPr>
      </w:pPr>
      <w:r w:rsidRPr="00F65896">
        <w:rPr>
          <w:rFonts w:ascii="仿宋_GB2312" w:eastAsia="仿宋_GB2312"/>
          <w:color w:val="000000"/>
          <w:kern w:val="2"/>
          <w:sz w:val="28"/>
          <w:szCs w:val="28"/>
        </w:rPr>
        <w:t>2.</w:t>
      </w:r>
      <w:r w:rsidRPr="00F65896">
        <w:rPr>
          <w:rFonts w:ascii="仿宋_GB2312" w:eastAsia="仿宋_GB2312" w:hint="eastAsia"/>
          <w:color w:val="000000"/>
          <w:kern w:val="2"/>
          <w:sz w:val="28"/>
          <w:szCs w:val="28"/>
        </w:rPr>
        <w:t>附录</w:t>
      </w:r>
      <w:r w:rsidRPr="00F65896">
        <w:rPr>
          <w:rFonts w:ascii="仿宋_GB2312" w:eastAsia="仿宋_GB2312"/>
          <w:color w:val="000000"/>
          <w:kern w:val="2"/>
          <w:sz w:val="28"/>
          <w:szCs w:val="28"/>
        </w:rPr>
        <w:t xml:space="preserve">2 - </w:t>
      </w:r>
      <w:r w:rsidRPr="00F65896">
        <w:rPr>
          <w:rFonts w:ascii="仿宋_GB2312" w:eastAsia="仿宋_GB2312" w:hint="eastAsia"/>
          <w:color w:val="000000"/>
          <w:kern w:val="2"/>
          <w:sz w:val="28"/>
          <w:szCs w:val="28"/>
        </w:rPr>
        <w:t>“嵌入式产品应用开发”分赛项竞赛试题样卷</w:t>
      </w:r>
    </w:p>
    <w:p w:rsidR="00C503B6" w:rsidRPr="00607DF6" w:rsidRDefault="00C503B6" w:rsidP="00A92F19">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七、竞赛规则</w:t>
      </w:r>
    </w:p>
    <w:p w:rsidR="00C503B6" w:rsidRPr="00197A6C" w:rsidRDefault="00C503B6" w:rsidP="00197A6C">
      <w:pPr>
        <w:pStyle w:val="Pa4"/>
        <w:spacing w:line="560" w:lineRule="exact"/>
        <w:ind w:firstLineChars="200" w:firstLine="560"/>
        <w:outlineLvl w:val="0"/>
        <w:rPr>
          <w:rFonts w:ascii="仿宋_GB2312" w:eastAsia="仿宋_GB2312"/>
          <w:kern w:val="2"/>
          <w:sz w:val="28"/>
          <w:szCs w:val="28"/>
        </w:rPr>
      </w:pPr>
      <w:r w:rsidRPr="00197A6C">
        <w:rPr>
          <w:rFonts w:ascii="仿宋_GB2312" w:eastAsia="仿宋_GB2312" w:hint="eastAsia"/>
          <w:kern w:val="2"/>
          <w:sz w:val="28"/>
          <w:szCs w:val="28"/>
        </w:rPr>
        <w:t>（一）报名资格及参赛队伍要求</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1.</w:t>
      </w:r>
      <w:r w:rsidRPr="00197A6C">
        <w:rPr>
          <w:rFonts w:ascii="仿宋_GB2312" w:eastAsia="仿宋_GB2312" w:hint="eastAsia"/>
          <w:kern w:val="2"/>
          <w:sz w:val="28"/>
          <w:szCs w:val="28"/>
        </w:rPr>
        <w:t>参赛队及参赛选手资格：参赛选手须为高等学校全日制在籍学生；本科院校中高职类全日制在籍学生；五年制高职四、五年级学生。参赛选手年龄须不超过</w:t>
      </w:r>
      <w:r w:rsidRPr="00197A6C">
        <w:rPr>
          <w:rFonts w:ascii="仿宋_GB2312" w:eastAsia="仿宋_GB2312"/>
          <w:kern w:val="2"/>
          <w:sz w:val="28"/>
          <w:szCs w:val="28"/>
        </w:rPr>
        <w:t>25</w:t>
      </w:r>
      <w:r w:rsidRPr="00197A6C">
        <w:rPr>
          <w:rFonts w:ascii="仿宋_GB2312" w:eastAsia="仿宋_GB2312" w:hint="eastAsia"/>
          <w:kern w:val="2"/>
          <w:sz w:val="28"/>
          <w:szCs w:val="28"/>
        </w:rPr>
        <w:t>周岁（年龄计算的截止时间以</w:t>
      </w:r>
      <w:smartTag w:uri="urn:schemas-microsoft-com:office:smarttags" w:element="chsdate">
        <w:smartTagPr>
          <w:attr w:name="IsROCDate" w:val="False"/>
          <w:attr w:name="IsLunarDate" w:val="False"/>
          <w:attr w:name="Day" w:val="1"/>
          <w:attr w:name="Month" w:val="5"/>
          <w:attr w:name="Year" w:val="2016"/>
        </w:smartTagPr>
        <w:r w:rsidRPr="00197A6C">
          <w:rPr>
            <w:rFonts w:ascii="仿宋_GB2312" w:eastAsia="仿宋_GB2312"/>
            <w:kern w:val="2"/>
            <w:sz w:val="28"/>
            <w:szCs w:val="28"/>
          </w:rPr>
          <w:t>2016</w:t>
        </w:r>
        <w:r w:rsidRPr="00197A6C">
          <w:rPr>
            <w:rFonts w:ascii="仿宋_GB2312" w:eastAsia="仿宋_GB2312" w:hint="eastAsia"/>
            <w:kern w:val="2"/>
            <w:sz w:val="28"/>
            <w:szCs w:val="28"/>
          </w:rPr>
          <w:t>年</w:t>
        </w:r>
        <w:r w:rsidRPr="00197A6C">
          <w:rPr>
            <w:rFonts w:ascii="仿宋_GB2312" w:eastAsia="仿宋_GB2312"/>
            <w:kern w:val="2"/>
            <w:sz w:val="28"/>
            <w:szCs w:val="28"/>
          </w:rPr>
          <w:t>5</w:t>
        </w:r>
        <w:r w:rsidRPr="00197A6C">
          <w:rPr>
            <w:rFonts w:ascii="仿宋_GB2312" w:eastAsia="仿宋_GB2312" w:hint="eastAsia"/>
            <w:kern w:val="2"/>
            <w:sz w:val="28"/>
            <w:szCs w:val="28"/>
          </w:rPr>
          <w:t>月</w:t>
        </w:r>
        <w:r w:rsidRPr="00197A6C">
          <w:rPr>
            <w:rFonts w:ascii="仿宋_GB2312" w:eastAsia="仿宋_GB2312"/>
            <w:kern w:val="2"/>
            <w:sz w:val="28"/>
            <w:szCs w:val="28"/>
          </w:rPr>
          <w:t>1</w:t>
        </w:r>
        <w:r w:rsidRPr="00197A6C">
          <w:rPr>
            <w:rFonts w:ascii="仿宋_GB2312" w:eastAsia="仿宋_GB2312" w:hint="eastAsia"/>
            <w:kern w:val="2"/>
            <w:sz w:val="28"/>
            <w:szCs w:val="28"/>
          </w:rPr>
          <w:t>日</w:t>
        </w:r>
      </w:smartTag>
      <w:r w:rsidRPr="00197A6C">
        <w:rPr>
          <w:rFonts w:ascii="仿宋_GB2312" w:eastAsia="仿宋_GB2312" w:hint="eastAsia"/>
          <w:kern w:val="2"/>
          <w:sz w:val="28"/>
          <w:szCs w:val="28"/>
        </w:rPr>
        <w:t>为准）。在往届全国职业院校技能大赛中获本赛项高职组一等奖的选手，不允许参赛。</w:t>
      </w:r>
      <w:r w:rsidRPr="00197A6C">
        <w:rPr>
          <w:rFonts w:ascii="仿宋_GB2312" w:eastAsia="仿宋_GB2312"/>
          <w:kern w:val="2"/>
          <w:sz w:val="28"/>
          <w:szCs w:val="28"/>
        </w:rPr>
        <w:t xml:space="preserve"> </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2.</w:t>
      </w:r>
      <w:r w:rsidRPr="00197A6C">
        <w:rPr>
          <w:rFonts w:ascii="仿宋_GB2312" w:eastAsia="仿宋_GB2312" w:hint="eastAsia"/>
          <w:kern w:val="2"/>
          <w:sz w:val="28"/>
          <w:szCs w:val="28"/>
        </w:rPr>
        <w:t>组队要求：本赛项为团体赛，省、自治区、直辖市可组织报名，不接受新疆生产建设兵团、计划单列市组队参赛。每个分赛项代表队不允许跨校组队。</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3.</w:t>
      </w:r>
      <w:r w:rsidRPr="00197A6C">
        <w:rPr>
          <w:rFonts w:ascii="仿宋_GB2312" w:eastAsia="仿宋_GB2312" w:hint="eastAsia"/>
          <w:kern w:val="2"/>
          <w:sz w:val="28"/>
          <w:szCs w:val="28"/>
        </w:rPr>
        <w:t>人员变更：参赛选手和指导教师报名获得确认后不得随意更换。如备赛过程中参赛选手和指导教师因故无法参赛，须由省级教育行政部门于相应赛项开赛时间</w:t>
      </w:r>
      <w:r w:rsidRPr="00197A6C">
        <w:rPr>
          <w:rFonts w:ascii="仿宋_GB2312" w:eastAsia="仿宋_GB2312"/>
          <w:kern w:val="2"/>
          <w:sz w:val="28"/>
          <w:szCs w:val="28"/>
        </w:rPr>
        <w:t>10</w:t>
      </w:r>
      <w:r w:rsidRPr="00197A6C">
        <w:rPr>
          <w:rFonts w:ascii="仿宋_GB2312" w:eastAsia="仿宋_GB2312" w:hint="eastAsia"/>
          <w:kern w:val="2"/>
          <w:sz w:val="28"/>
          <w:szCs w:val="28"/>
        </w:rPr>
        <w:t>个工作日之前出具书面说明，经大赛执委会办公室核实后予以更换，补充人员需满足本赛项参赛选手资格并接受审核；选手因特殊原因不能参加比赛时，则视为自动放弃竞赛；竞赛开始后，参赛队不得更换参赛选手，若有参赛队员缺席，不得补充参赛选手。</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lastRenderedPageBreak/>
        <w:t>4.</w:t>
      </w:r>
      <w:r w:rsidRPr="00197A6C">
        <w:rPr>
          <w:rFonts w:ascii="仿宋_GB2312" w:eastAsia="仿宋_GB2312" w:hint="eastAsia"/>
          <w:kern w:val="2"/>
          <w:sz w:val="28"/>
          <w:szCs w:val="28"/>
        </w:rPr>
        <w:t>各省教育行政部门负责本地区参赛学生的资格审查工作，并保存相关证明材料的复印件，以备查阅。</w:t>
      </w:r>
    </w:p>
    <w:p w:rsidR="00C503B6" w:rsidRPr="00197A6C" w:rsidRDefault="00C503B6" w:rsidP="00197A6C">
      <w:pPr>
        <w:pStyle w:val="Pa4"/>
        <w:spacing w:line="560" w:lineRule="exact"/>
        <w:ind w:firstLineChars="200" w:firstLine="560"/>
        <w:outlineLvl w:val="0"/>
        <w:rPr>
          <w:rFonts w:ascii="仿宋_GB2312" w:eastAsia="仿宋_GB2312"/>
          <w:kern w:val="2"/>
          <w:sz w:val="28"/>
          <w:szCs w:val="28"/>
        </w:rPr>
      </w:pPr>
      <w:r w:rsidRPr="00197A6C">
        <w:rPr>
          <w:rFonts w:ascii="仿宋_GB2312" w:eastAsia="仿宋_GB2312" w:hint="eastAsia"/>
          <w:kern w:val="2"/>
          <w:sz w:val="28"/>
          <w:szCs w:val="28"/>
        </w:rPr>
        <w:t>（二）赛场要求</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 xml:space="preserve">1. </w:t>
      </w:r>
      <w:r w:rsidRPr="00197A6C">
        <w:rPr>
          <w:rFonts w:ascii="仿宋_GB2312" w:eastAsia="仿宋_GB2312" w:hint="eastAsia"/>
          <w:kern w:val="2"/>
          <w:sz w:val="28"/>
          <w:szCs w:val="28"/>
        </w:rPr>
        <w:t>参赛选手在比赛开始前到达指定地点报到，接受工作人员对选手身份、资格和有关证件的检查。开赛</w:t>
      </w:r>
      <w:r w:rsidRPr="00197A6C">
        <w:rPr>
          <w:rFonts w:ascii="仿宋_GB2312" w:eastAsia="仿宋_GB2312"/>
          <w:kern w:val="2"/>
          <w:sz w:val="28"/>
          <w:szCs w:val="28"/>
        </w:rPr>
        <w:t>15</w:t>
      </w:r>
      <w:r w:rsidRPr="00197A6C">
        <w:rPr>
          <w:rFonts w:ascii="仿宋_GB2312" w:eastAsia="仿宋_GB2312" w:hint="eastAsia"/>
          <w:kern w:val="2"/>
          <w:sz w:val="28"/>
          <w:szCs w:val="28"/>
        </w:rPr>
        <w:t>分钟后停止检录，参赛选手如仍未进入赛场，按弃权处理。</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 xml:space="preserve">2. </w:t>
      </w:r>
      <w:r w:rsidRPr="00197A6C">
        <w:rPr>
          <w:rFonts w:ascii="仿宋_GB2312" w:eastAsia="仿宋_GB2312" w:hint="eastAsia"/>
          <w:kern w:val="2"/>
          <w:sz w:val="28"/>
          <w:szCs w:val="28"/>
        </w:rPr>
        <w:t>竞赛赛位通过抽签决定，竞赛期间参赛选手不得擅自离开竞赛赛位。</w:t>
      </w:r>
      <w:r w:rsidRPr="00197A6C">
        <w:rPr>
          <w:rFonts w:ascii="仿宋_GB2312" w:eastAsia="仿宋_GB2312"/>
          <w:kern w:val="2"/>
          <w:sz w:val="28"/>
          <w:szCs w:val="28"/>
        </w:rPr>
        <w:t xml:space="preserve"> </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 xml:space="preserve">3. </w:t>
      </w:r>
      <w:r w:rsidRPr="00197A6C">
        <w:rPr>
          <w:rFonts w:ascii="仿宋_GB2312" w:eastAsia="仿宋_GB2312" w:hint="eastAsia"/>
          <w:kern w:val="2"/>
          <w:sz w:val="28"/>
          <w:szCs w:val="28"/>
        </w:rPr>
        <w:t>竞赛所需的工具、系统软件和电脑由参赛队自备，选手不得携带除组委会规定以外的硬件设备及辅助工具等进入赛场。</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 xml:space="preserve">4. </w:t>
      </w:r>
      <w:r w:rsidRPr="00197A6C">
        <w:rPr>
          <w:rFonts w:ascii="仿宋_GB2312" w:eastAsia="仿宋_GB2312" w:hint="eastAsia"/>
          <w:kern w:val="2"/>
          <w:sz w:val="28"/>
          <w:szCs w:val="28"/>
        </w:rPr>
        <w:t>参赛队自行决定选手分工和工作安排。</w:t>
      </w:r>
    </w:p>
    <w:p w:rsidR="00C503B6" w:rsidRPr="00197A6C" w:rsidRDefault="00C503B6" w:rsidP="005A67F6">
      <w:pPr>
        <w:pStyle w:val="Pa4"/>
        <w:spacing w:line="560" w:lineRule="exact"/>
        <w:ind w:firstLineChars="200" w:firstLine="560"/>
        <w:rPr>
          <w:rFonts w:ascii="仿宋_GB2312" w:eastAsia="仿宋_GB2312"/>
          <w:kern w:val="2"/>
          <w:sz w:val="28"/>
          <w:szCs w:val="28"/>
        </w:rPr>
      </w:pPr>
      <w:r w:rsidRPr="00197A6C">
        <w:rPr>
          <w:rFonts w:ascii="仿宋_GB2312" w:eastAsia="仿宋_GB2312"/>
          <w:kern w:val="2"/>
          <w:sz w:val="28"/>
          <w:szCs w:val="28"/>
        </w:rPr>
        <w:t xml:space="preserve">5. </w:t>
      </w:r>
      <w:r w:rsidRPr="00197A6C">
        <w:rPr>
          <w:rFonts w:ascii="仿宋_GB2312" w:eastAsia="仿宋_GB2312" w:hint="eastAsia"/>
          <w:kern w:val="2"/>
          <w:sz w:val="28"/>
          <w:szCs w:val="28"/>
        </w:rPr>
        <w:t>竞赛过程中，选手须严格遵守操作规程，确保人身及设备安全，并接受裁判员的监督和警示。若因选手因素造成设备故障或损坏，无法继续竞赛，裁判长有权决定终止该队竞赛；若非选手个人因素造成设备故障，由裁判长视具体情况做出裁决。</w:t>
      </w:r>
    </w:p>
    <w:p w:rsidR="00C503B6" w:rsidRDefault="00C503B6" w:rsidP="005A67F6">
      <w:pPr>
        <w:pStyle w:val="Pa4"/>
        <w:spacing w:line="560" w:lineRule="exact"/>
        <w:ind w:firstLineChars="200" w:firstLine="560"/>
        <w:jc w:val="both"/>
        <w:rPr>
          <w:rFonts w:ascii="仿宋_GB2312" w:eastAsia="仿宋_GB2312"/>
          <w:kern w:val="2"/>
          <w:sz w:val="28"/>
          <w:szCs w:val="28"/>
        </w:rPr>
      </w:pPr>
      <w:r w:rsidRPr="00197A6C">
        <w:rPr>
          <w:rFonts w:ascii="仿宋_GB2312" w:eastAsia="仿宋_GB2312"/>
          <w:kern w:val="2"/>
          <w:sz w:val="28"/>
          <w:szCs w:val="28"/>
        </w:rPr>
        <w:t xml:space="preserve">6. </w:t>
      </w:r>
      <w:r w:rsidRPr="00197A6C">
        <w:rPr>
          <w:rFonts w:ascii="仿宋_GB2312" w:eastAsia="仿宋_GB2312" w:hint="eastAsia"/>
          <w:kern w:val="2"/>
          <w:sz w:val="28"/>
          <w:szCs w:val="28"/>
        </w:rPr>
        <w:t>竞赛结束（或提前完成）后，裁判与参赛队队长共同签字确认，参赛队在确认后不得再进行任何操作。</w:t>
      </w:r>
    </w:p>
    <w:p w:rsidR="00C503B6" w:rsidRPr="00607DF6" w:rsidRDefault="00C503B6" w:rsidP="00197A6C">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八、竞赛环境</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竞赛在室内进行，竞赛环境总面积为</w:t>
      </w:r>
      <w:r w:rsidRPr="00A23409">
        <w:rPr>
          <w:rFonts w:ascii="仿宋_GB2312" w:eastAsia="仿宋_GB2312" w:hAnsi="仿宋_GB2312"/>
          <w:sz w:val="28"/>
          <w:szCs w:val="28"/>
        </w:rPr>
        <w:t>1000</w:t>
      </w:r>
      <w:r w:rsidRPr="00A23409">
        <w:rPr>
          <w:rFonts w:ascii="仿宋_GB2312" w:eastAsia="仿宋_GB2312" w:hAnsi="仿宋_GB2312" w:hint="eastAsia"/>
          <w:sz w:val="28"/>
          <w:szCs w:val="28"/>
        </w:rPr>
        <w:t>㎡以上（可根据实际场地分多个组别），各训练测试赛道分布于参赛队工作区附近。</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（一）参赛队工作区</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每个参赛队工作区间面积大约</w:t>
      </w:r>
      <w:r w:rsidRPr="00A23409">
        <w:rPr>
          <w:rFonts w:ascii="仿宋_GB2312" w:eastAsia="仿宋_GB2312" w:hAnsi="仿宋_GB2312"/>
          <w:sz w:val="28"/>
          <w:szCs w:val="28"/>
        </w:rPr>
        <w:t>9</w:t>
      </w:r>
      <w:r w:rsidRPr="00A23409">
        <w:rPr>
          <w:rFonts w:ascii="仿宋_GB2312" w:eastAsia="仿宋_GB2312" w:hAnsi="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3m</w:t>
        </w:r>
      </w:smartTag>
      <w:r w:rsidRPr="00A23409">
        <w:rPr>
          <w:rFonts w:ascii="仿宋_GB2312" w:eastAsia="仿宋_GB2312" w:hAnsi="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3m</w:t>
        </w:r>
      </w:smartTag>
      <w:r w:rsidRPr="00A23409">
        <w:rPr>
          <w:rFonts w:ascii="仿宋_GB2312" w:eastAsia="仿宋_GB2312" w:hAnsi="仿宋_GB2312" w:hint="eastAsia"/>
          <w:sz w:val="28"/>
          <w:szCs w:val="28"/>
        </w:rPr>
        <w:t>），各赛位相互隔离</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1m</w:t>
        </w:r>
      </w:smartTag>
      <w:r w:rsidRPr="00A23409">
        <w:rPr>
          <w:rFonts w:ascii="仿宋_GB2312" w:eastAsia="仿宋_GB2312" w:hAnsi="仿宋_GB2312" w:hint="eastAsia"/>
          <w:sz w:val="28"/>
          <w:szCs w:val="28"/>
        </w:rPr>
        <w:t>距离，确保参赛队之间互不干扰。工作区间内放置有</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张工作台，</w:t>
      </w:r>
      <w:r w:rsidRPr="00A23409">
        <w:rPr>
          <w:rFonts w:ascii="仿宋_GB2312" w:eastAsia="仿宋_GB2312" w:hAnsi="仿宋_GB2312"/>
          <w:sz w:val="28"/>
          <w:szCs w:val="28"/>
        </w:rPr>
        <w:t>4</w:t>
      </w:r>
      <w:r w:rsidRPr="00A23409">
        <w:rPr>
          <w:rFonts w:ascii="仿宋_GB2312" w:eastAsia="仿宋_GB2312" w:hAnsi="仿宋_GB2312" w:hint="eastAsia"/>
          <w:sz w:val="28"/>
          <w:szCs w:val="28"/>
        </w:rPr>
        <w:t>把工作椅（凳），其中</w:t>
      </w:r>
      <w:r w:rsidRPr="00A23409">
        <w:rPr>
          <w:rFonts w:ascii="仿宋_GB2312" w:eastAsia="仿宋_GB2312" w:hAnsi="仿宋_GB2312"/>
          <w:sz w:val="28"/>
          <w:szCs w:val="28"/>
        </w:rPr>
        <w:t>1</w:t>
      </w:r>
      <w:r w:rsidRPr="00A23409">
        <w:rPr>
          <w:rFonts w:ascii="仿宋_GB2312" w:eastAsia="仿宋_GB2312" w:hAnsi="仿宋_GB2312" w:hint="eastAsia"/>
          <w:sz w:val="28"/>
          <w:szCs w:val="28"/>
        </w:rPr>
        <w:t>张作为焊接调试操作平台使用，工作台上面摆放电子仪器仪</w:t>
      </w:r>
      <w:r w:rsidRPr="00A23409">
        <w:rPr>
          <w:rFonts w:ascii="仿宋_GB2312" w:eastAsia="仿宋_GB2312" w:hAnsi="仿宋_GB2312" w:hint="eastAsia"/>
          <w:sz w:val="28"/>
          <w:szCs w:val="28"/>
        </w:rPr>
        <w:lastRenderedPageBreak/>
        <w:t>表和电子制作工具等，工作台内提供有</w:t>
      </w:r>
      <w:r w:rsidRPr="00A23409">
        <w:rPr>
          <w:rFonts w:ascii="仿宋_GB2312" w:eastAsia="仿宋_GB2312" w:hAnsi="仿宋_GB2312"/>
          <w:sz w:val="28"/>
          <w:szCs w:val="28"/>
        </w:rPr>
        <w:t>220V</w:t>
      </w:r>
      <w:r w:rsidRPr="00A23409">
        <w:rPr>
          <w:rFonts w:ascii="仿宋_GB2312" w:eastAsia="仿宋_GB2312" w:hAnsi="仿宋_GB2312" w:hint="eastAsia"/>
          <w:sz w:val="28"/>
          <w:szCs w:val="28"/>
        </w:rPr>
        <w:t>电源插座。</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（二）任务比赛场地</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任务比赛的赛道地图规格为：赛道地图赛道为白色，宽</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30cm</w:t>
        </w:r>
      </w:smartTag>
      <w:r w:rsidRPr="00A23409">
        <w:rPr>
          <w:rFonts w:ascii="仿宋_GB2312" w:eastAsia="仿宋_GB2312" w:hAnsi="仿宋_GB2312" w:hint="eastAsia"/>
          <w:sz w:val="28"/>
          <w:szCs w:val="28"/>
        </w:rPr>
        <w:t>，寻迹线为黑色，宽</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3cm</w:t>
        </w:r>
      </w:smartTag>
      <w:r w:rsidRPr="00A23409">
        <w:rPr>
          <w:rFonts w:ascii="仿宋_GB2312" w:eastAsia="仿宋_GB2312" w:hAnsi="仿宋_GB2312" w:hint="eastAsia"/>
          <w:sz w:val="28"/>
          <w:szCs w:val="28"/>
        </w:rPr>
        <w:t>；正式比赛专用赛道地图四周设有</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8"/>
            <w:szCs w:val="28"/>
          </w:rPr>
          <w:t>20cm</w:t>
        </w:r>
      </w:smartTag>
      <w:r w:rsidRPr="00A23409">
        <w:rPr>
          <w:rFonts w:ascii="仿宋_GB2312" w:eastAsia="仿宋_GB2312" w:hAnsi="仿宋_GB2312" w:hint="eastAsia"/>
          <w:sz w:val="28"/>
          <w:szCs w:val="28"/>
        </w:rPr>
        <w:t>高的灰色无光围栏（赛道样图如下图所示）。</w:t>
      </w:r>
    </w:p>
    <w:p w:rsidR="00C503B6" w:rsidRPr="00A23409" w:rsidRDefault="00C503B6" w:rsidP="00197A6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赛道地图上设有多个标志物作为竞赛平台的探测或控制对象，用以完成相应赛道任务，竞赛日所用赛道地图将于赛前一个月在大赛指定网站上随赛题公布。</w:t>
      </w:r>
    </w:p>
    <w:p w:rsidR="00C503B6" w:rsidRPr="00A23409" w:rsidRDefault="009C2DDF" w:rsidP="00197A6C">
      <w:pPr>
        <w:ind w:firstLineChars="200" w:firstLine="420"/>
        <w:jc w:val="center"/>
        <w:rPr>
          <w:rFonts w:ascii="仿宋_GB2312" w:eastAsia="仿宋_GB2312" w:hAnsi="仿宋_GB2312"/>
          <w:sz w:val="28"/>
          <w:szCs w:val="28"/>
        </w:rPr>
      </w:pPr>
      <w:r>
        <w:rPr>
          <w:noProof/>
        </w:rPr>
        <w:pict>
          <v:shape id="图片 1" o:spid="_x0000_i1025" type="#_x0000_t75" style="width:267pt;height:188.25pt;visibility:visible">
            <v:imagedata r:id="rId7" o:title=""/>
          </v:shape>
        </w:pict>
      </w:r>
    </w:p>
    <w:p w:rsidR="00C503B6" w:rsidRPr="00A23409" w:rsidRDefault="00C503B6" w:rsidP="00197A6C">
      <w:pPr>
        <w:spacing w:line="360" w:lineRule="auto"/>
        <w:ind w:firstLineChars="1200" w:firstLine="3360"/>
        <w:rPr>
          <w:rFonts w:ascii="仿宋_GB2312" w:eastAsia="仿宋_GB2312" w:hAnsi="仿宋_GB2312"/>
          <w:sz w:val="28"/>
          <w:szCs w:val="28"/>
        </w:rPr>
      </w:pPr>
      <w:r w:rsidRPr="00A23409">
        <w:rPr>
          <w:rFonts w:ascii="仿宋_GB2312" w:eastAsia="仿宋_GB2312" w:hAnsi="仿宋_GB2312" w:hint="eastAsia"/>
          <w:sz w:val="28"/>
          <w:szCs w:val="28"/>
        </w:rPr>
        <w:t>赛道地图参考图</w:t>
      </w:r>
    </w:p>
    <w:p w:rsidR="00C503B6" w:rsidRPr="00607DF6" w:rsidRDefault="00C503B6" w:rsidP="00197A6C">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九、技术规范</w:t>
      </w:r>
    </w:p>
    <w:p w:rsidR="00C503B6" w:rsidRPr="00A23409" w:rsidRDefault="00C503B6" w:rsidP="00197A6C">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（一）</w:t>
      </w:r>
      <w:r w:rsidRPr="00A23409">
        <w:rPr>
          <w:rFonts w:ascii="仿宋_GB2312" w:eastAsia="仿宋_GB2312" w:hAnsi="仿宋_GB2312" w:hint="eastAsia"/>
          <w:sz w:val="28"/>
          <w:szCs w:val="28"/>
        </w:rPr>
        <w:t>“嵌入式产品装配调试”分赛项涉及</w:t>
      </w:r>
      <w:r w:rsidRPr="00A23409">
        <w:rPr>
          <w:rFonts w:ascii="仿宋_GB2312" w:eastAsia="仿宋_GB2312" w:hAnsi="仿宋_GB2312" w:cs="仿宋_GB2312" w:hint="eastAsia"/>
          <w:kern w:val="0"/>
          <w:sz w:val="28"/>
          <w:szCs w:val="28"/>
        </w:rPr>
        <w:t>专业教学要求：</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1.</w:t>
      </w:r>
      <w:r w:rsidRPr="00A23409">
        <w:rPr>
          <w:rFonts w:ascii="仿宋_GB2312" w:eastAsia="仿宋_GB2312" w:hAnsi="仿宋_GB2312" w:cs="仿宋_GB2312" w:hint="eastAsia"/>
          <w:kern w:val="0"/>
          <w:sz w:val="28"/>
          <w:szCs w:val="28"/>
        </w:rPr>
        <w:t>无线网络通信与控制技术应用能力。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2.</w:t>
      </w:r>
      <w:r w:rsidRPr="00A23409">
        <w:rPr>
          <w:rFonts w:ascii="仿宋_GB2312" w:eastAsia="仿宋_GB2312" w:hAnsi="仿宋_GB2312" w:cs="仿宋_GB2312" w:hint="eastAsia"/>
          <w:kern w:val="0"/>
          <w:sz w:val="28"/>
          <w:szCs w:val="28"/>
        </w:rPr>
        <w:t>嵌入式应用程序编写能力、传感器应用能力。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3.</w:t>
      </w:r>
      <w:r w:rsidRPr="00A23409">
        <w:rPr>
          <w:rFonts w:ascii="仿宋_GB2312" w:eastAsia="仿宋_GB2312" w:hAnsi="仿宋_GB2312" w:cs="仿宋_GB2312" w:hint="eastAsia"/>
          <w:kern w:val="0"/>
          <w:sz w:val="28"/>
          <w:szCs w:val="28"/>
        </w:rPr>
        <w:t>焊接、装配、调试应用能力。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4.</w:t>
      </w:r>
      <w:r w:rsidRPr="00A23409">
        <w:rPr>
          <w:rFonts w:ascii="仿宋_GB2312" w:eastAsia="仿宋_GB2312" w:hAnsi="仿宋_GB2312" w:cs="仿宋_GB2312" w:hint="eastAsia"/>
          <w:kern w:val="0"/>
          <w:sz w:val="28"/>
          <w:szCs w:val="28"/>
        </w:rPr>
        <w:t>计算机通信应用能力。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5.</w:t>
      </w:r>
      <w:r w:rsidRPr="00A23409">
        <w:rPr>
          <w:rFonts w:ascii="仿宋_GB2312" w:eastAsia="仿宋_GB2312" w:hAnsi="仿宋_GB2312" w:cs="仿宋_GB2312" w:hint="eastAsia"/>
          <w:kern w:val="0"/>
          <w:sz w:val="28"/>
          <w:szCs w:val="28"/>
        </w:rPr>
        <w:t>自动控制技术应用能力。</w:t>
      </w:r>
    </w:p>
    <w:p w:rsidR="00C503B6" w:rsidRPr="00A23409" w:rsidRDefault="00C503B6" w:rsidP="00197A6C">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（二）</w:t>
      </w:r>
      <w:r w:rsidRPr="00A23409">
        <w:rPr>
          <w:rFonts w:ascii="仿宋_GB2312" w:eastAsia="仿宋_GB2312" w:hAnsi="仿宋_GB2312" w:hint="eastAsia"/>
          <w:sz w:val="28"/>
          <w:szCs w:val="28"/>
        </w:rPr>
        <w:t>“嵌入式产品应用开发”分赛项</w:t>
      </w:r>
      <w:r w:rsidRPr="00A23409">
        <w:rPr>
          <w:rFonts w:ascii="仿宋_GB2312" w:eastAsia="仿宋_GB2312" w:hAnsi="仿宋_GB2312" w:cs="仿宋_GB2312" w:hint="eastAsia"/>
          <w:kern w:val="0"/>
          <w:sz w:val="28"/>
          <w:szCs w:val="28"/>
        </w:rPr>
        <w:t>涉及专业教学要求：</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lastRenderedPageBreak/>
        <w:t>1.Android</w:t>
      </w:r>
      <w:r w:rsidRPr="00A23409">
        <w:rPr>
          <w:rFonts w:ascii="仿宋_GB2312" w:eastAsia="仿宋_GB2312" w:hAnsi="仿宋_GB2312" w:cs="仿宋_GB2312" w:hint="eastAsia"/>
          <w:kern w:val="0"/>
          <w:sz w:val="28"/>
          <w:szCs w:val="28"/>
        </w:rPr>
        <w:t>应用开发能力。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2.</w:t>
      </w:r>
      <w:r w:rsidRPr="00A23409">
        <w:rPr>
          <w:rFonts w:ascii="仿宋_GB2312" w:eastAsia="仿宋_GB2312" w:hAnsi="仿宋_GB2312" w:cs="仿宋_GB2312" w:hint="eastAsia"/>
          <w:kern w:val="0"/>
          <w:sz w:val="28"/>
          <w:szCs w:val="28"/>
        </w:rPr>
        <w:t>计算机通信应用能力。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3.</w:t>
      </w:r>
      <w:r w:rsidRPr="00A23409">
        <w:rPr>
          <w:rFonts w:ascii="仿宋_GB2312" w:eastAsia="仿宋_GB2312" w:hAnsi="仿宋_GB2312" w:cs="仿宋_GB2312" w:hint="eastAsia"/>
          <w:kern w:val="0"/>
          <w:sz w:val="28"/>
          <w:szCs w:val="28"/>
        </w:rPr>
        <w:t>自动控制技术应用能力。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4.</w:t>
      </w:r>
      <w:r w:rsidRPr="00A23409">
        <w:rPr>
          <w:rFonts w:ascii="仿宋_GB2312" w:eastAsia="仿宋_GB2312" w:hAnsi="仿宋_GB2312" w:cs="仿宋_GB2312" w:hint="eastAsia"/>
          <w:kern w:val="0"/>
          <w:sz w:val="28"/>
          <w:szCs w:val="28"/>
        </w:rPr>
        <w:t>无线网络通信与控制技术应用能力。</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（三）本赛项遵循以下国家标准和行业标准：</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1.</w:t>
      </w:r>
      <w:r w:rsidRPr="00A23409">
        <w:rPr>
          <w:rFonts w:ascii="仿宋_GB2312" w:eastAsia="仿宋_GB2312" w:hAnsi="仿宋_GB2312" w:cs="仿宋_GB2312" w:hint="eastAsia"/>
          <w:kern w:val="0"/>
          <w:sz w:val="28"/>
          <w:szCs w:val="28"/>
        </w:rPr>
        <w:t>电子元器件检验员国家职业标准（职业编码</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6-26-01</w:t>
        </w:r>
      </w:smartTag>
      <w:r w:rsidRPr="00A23409">
        <w:rPr>
          <w:rFonts w:ascii="仿宋_GB2312" w:eastAsia="仿宋_GB2312" w:hAnsi="仿宋_GB2312" w:cs="仿宋_GB2312"/>
          <w:kern w:val="0"/>
          <w:sz w:val="28"/>
          <w:szCs w:val="28"/>
        </w:rPr>
        <w:t>-33</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2.</w:t>
      </w:r>
      <w:r w:rsidRPr="00A23409">
        <w:rPr>
          <w:rFonts w:ascii="仿宋_GB2312" w:eastAsia="仿宋_GB2312" w:hAnsi="仿宋_GB2312" w:cs="仿宋_GB2312" w:hint="eastAsia"/>
          <w:kern w:val="0"/>
          <w:sz w:val="28"/>
          <w:szCs w:val="28"/>
        </w:rPr>
        <w:t>电子设备装接工国家职业标准（职业编码</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6-08-04</w:t>
        </w:r>
      </w:smartTag>
      <w:r w:rsidRPr="00A23409">
        <w:rPr>
          <w:rFonts w:ascii="仿宋_GB2312" w:eastAsia="仿宋_GB2312" w:hAnsi="仿宋_GB2312" w:cs="仿宋_GB2312"/>
          <w:kern w:val="0"/>
          <w:sz w:val="28"/>
          <w:szCs w:val="28"/>
        </w:rPr>
        <w:t>-02</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3.</w:t>
      </w:r>
      <w:r w:rsidRPr="00A23409">
        <w:rPr>
          <w:rFonts w:ascii="仿宋_GB2312" w:eastAsia="仿宋_GB2312" w:hAnsi="仿宋_GB2312" w:cs="仿宋_GB2312" w:hint="eastAsia"/>
          <w:kern w:val="0"/>
          <w:sz w:val="28"/>
          <w:szCs w:val="28"/>
        </w:rPr>
        <w:t>无线电调试工国家职业标准（职业编码</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6-08-04</w:t>
        </w:r>
      </w:smartTag>
      <w:r w:rsidRPr="00A23409">
        <w:rPr>
          <w:rFonts w:ascii="仿宋_GB2312" w:eastAsia="仿宋_GB2312" w:hAnsi="仿宋_GB2312" w:cs="仿宋_GB2312"/>
          <w:kern w:val="0"/>
          <w:sz w:val="28"/>
          <w:szCs w:val="28"/>
        </w:rPr>
        <w:t>-03</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4.</w:t>
      </w:r>
      <w:r w:rsidRPr="00A23409">
        <w:rPr>
          <w:rFonts w:ascii="仿宋_GB2312" w:eastAsia="仿宋_GB2312" w:hAnsi="仿宋_GB2312" w:cs="仿宋_GB2312" w:hint="eastAsia"/>
          <w:kern w:val="0"/>
          <w:sz w:val="28"/>
          <w:szCs w:val="28"/>
        </w:rPr>
        <w:t>电气设备安装工国家职业标准（职业编码</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6-23-10</w:t>
        </w:r>
      </w:smartTag>
      <w:r w:rsidRPr="00A23409">
        <w:rPr>
          <w:rFonts w:ascii="仿宋_GB2312" w:eastAsia="仿宋_GB2312" w:hAnsi="仿宋_GB2312" w:cs="仿宋_GB2312"/>
          <w:kern w:val="0"/>
          <w:sz w:val="28"/>
          <w:szCs w:val="28"/>
        </w:rPr>
        <w:t>-02</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5.</w:t>
      </w:r>
      <w:r w:rsidRPr="00A23409">
        <w:rPr>
          <w:rFonts w:ascii="仿宋_GB2312" w:eastAsia="仿宋_GB2312" w:hAnsi="仿宋_GB2312" w:cs="仿宋_GB2312" w:hint="eastAsia"/>
          <w:kern w:val="0"/>
          <w:sz w:val="28"/>
          <w:szCs w:val="28"/>
        </w:rPr>
        <w:t>计算机程序设计员国家职业标准（职业编码</w:t>
      </w:r>
      <w:r w:rsidRPr="00A23409">
        <w:rPr>
          <w:rFonts w:ascii="仿宋_GB2312" w:eastAsia="仿宋_GB2312" w:hAnsi="仿宋_GB2312" w:cs="仿宋_GB2312"/>
          <w:kern w:val="0"/>
          <w:sz w:val="28"/>
          <w:szCs w:val="28"/>
        </w:rPr>
        <w:t>X</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2-02-13</w:t>
        </w:r>
      </w:smartTag>
      <w:r w:rsidRPr="00A23409">
        <w:rPr>
          <w:rFonts w:ascii="仿宋_GB2312" w:eastAsia="仿宋_GB2312" w:hAnsi="仿宋_GB2312" w:cs="仿宋_GB2312"/>
          <w:kern w:val="0"/>
          <w:sz w:val="28"/>
          <w:szCs w:val="28"/>
        </w:rPr>
        <w:t>-06</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6.</w:t>
      </w:r>
      <w:r w:rsidRPr="00A23409">
        <w:rPr>
          <w:rFonts w:ascii="仿宋_GB2312" w:eastAsia="仿宋_GB2312" w:hAnsi="仿宋_GB2312" w:cs="仿宋_GB2312" w:hint="eastAsia"/>
          <w:kern w:val="0"/>
          <w:sz w:val="28"/>
          <w:szCs w:val="28"/>
        </w:rPr>
        <w:t>计算机操作员国家职业标准（职业编码</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3-01-02</w:t>
        </w:r>
      </w:smartTag>
      <w:r w:rsidRPr="00A23409">
        <w:rPr>
          <w:rFonts w:ascii="仿宋_GB2312" w:eastAsia="仿宋_GB2312" w:hAnsi="仿宋_GB2312" w:cs="仿宋_GB2312"/>
          <w:kern w:val="0"/>
          <w:sz w:val="28"/>
          <w:szCs w:val="28"/>
        </w:rPr>
        <w:t>-055</w:t>
      </w:r>
      <w:r w:rsidRPr="00A23409">
        <w:rPr>
          <w:rFonts w:ascii="仿宋_GB2312" w:eastAsia="仿宋_GB2312" w:hAnsi="仿宋_GB2312" w:cs="仿宋_GB2312" w:hint="eastAsia"/>
          <w:kern w:val="0"/>
          <w:sz w:val="28"/>
          <w:szCs w:val="28"/>
        </w:rPr>
        <w:t>）</w:t>
      </w:r>
    </w:p>
    <w:p w:rsidR="00C503B6" w:rsidRPr="00A23409" w:rsidRDefault="00C503B6" w:rsidP="00197A6C">
      <w:pPr>
        <w:snapToGrid w:val="0"/>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7.</w:t>
      </w:r>
      <w:r w:rsidRPr="00A23409">
        <w:rPr>
          <w:rFonts w:ascii="仿宋_GB2312" w:eastAsia="仿宋_GB2312" w:hAnsi="仿宋_GB2312" w:cs="仿宋_GB2312" w:hint="eastAsia"/>
          <w:kern w:val="0"/>
          <w:sz w:val="28"/>
          <w:szCs w:val="28"/>
        </w:rPr>
        <w:t>计算机软件产品检验员国家职业标准（职业编码</w:t>
      </w:r>
      <w:r w:rsidRPr="00A23409">
        <w:rPr>
          <w:rFonts w:ascii="仿宋_GB2312" w:eastAsia="仿宋_GB2312" w:hAnsi="仿宋_GB2312" w:cs="仿宋_GB2312"/>
          <w:kern w:val="0"/>
          <w:sz w:val="28"/>
          <w:szCs w:val="28"/>
        </w:rPr>
        <w:t>X</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cs="仿宋_GB2312"/>
            <w:kern w:val="0"/>
            <w:sz w:val="28"/>
            <w:szCs w:val="28"/>
          </w:rPr>
          <w:t>6-26-01</w:t>
        </w:r>
      </w:smartTag>
      <w:r w:rsidRPr="00A23409">
        <w:rPr>
          <w:rFonts w:ascii="仿宋_GB2312" w:eastAsia="仿宋_GB2312" w:hAnsi="仿宋_GB2312" w:cs="仿宋_GB2312"/>
          <w:kern w:val="0"/>
          <w:sz w:val="28"/>
          <w:szCs w:val="28"/>
        </w:rPr>
        <w:t>-42</w:t>
      </w:r>
      <w:r w:rsidRPr="00A23409">
        <w:rPr>
          <w:rFonts w:ascii="仿宋_GB2312" w:eastAsia="仿宋_GB2312" w:hAnsi="仿宋_GB2312" w:cs="仿宋_GB2312" w:hint="eastAsia"/>
          <w:kern w:val="0"/>
          <w:sz w:val="28"/>
          <w:szCs w:val="28"/>
        </w:rPr>
        <w:t>）</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十、技术平台</w:t>
      </w:r>
    </w:p>
    <w:p w:rsidR="00C503B6" w:rsidRPr="00A23409" w:rsidRDefault="00C503B6" w:rsidP="007D4618">
      <w:pPr>
        <w:spacing w:line="560" w:lineRule="exact"/>
        <w:ind w:firstLineChars="150" w:firstLine="420"/>
        <w:rPr>
          <w:rFonts w:ascii="仿宋_GB2312" w:eastAsia="仿宋_GB2312" w:hAnsi="仿宋_GB2312"/>
          <w:sz w:val="28"/>
          <w:szCs w:val="28"/>
        </w:rPr>
      </w:pPr>
      <w:r w:rsidRPr="00A23409">
        <w:rPr>
          <w:rFonts w:ascii="仿宋_GB2312" w:eastAsia="仿宋_GB2312" w:hAnsi="仿宋_GB2312"/>
          <w:sz w:val="28"/>
          <w:szCs w:val="28"/>
        </w:rPr>
        <w:t>(</w:t>
      </w:r>
      <w:r w:rsidRPr="00A23409">
        <w:rPr>
          <w:rFonts w:ascii="仿宋_GB2312" w:eastAsia="仿宋_GB2312" w:hAnsi="仿宋_GB2312" w:hint="eastAsia"/>
          <w:sz w:val="28"/>
          <w:szCs w:val="28"/>
        </w:rPr>
        <w:t>一）竞赛设备、工具</w:t>
      </w:r>
    </w:p>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参赛选手应根据赛项规定自带相关设备与工具，不得私自携带赛项规程规定以外的任何物品。嵌入式产品开发实训平台建议自备，如果参赛队没有平台，请在比赛前</w:t>
      </w:r>
      <w:r w:rsidRPr="00A23409">
        <w:rPr>
          <w:rFonts w:ascii="仿宋_GB2312" w:eastAsia="仿宋_GB2312" w:hAnsi="仿宋_GB2312" w:cs="仿宋_GB2312"/>
          <w:kern w:val="0"/>
          <w:sz w:val="28"/>
          <w:szCs w:val="28"/>
        </w:rPr>
        <w:t>15</w:t>
      </w:r>
      <w:r w:rsidRPr="00A23409">
        <w:rPr>
          <w:rFonts w:ascii="仿宋_GB2312" w:eastAsia="仿宋_GB2312" w:hAnsi="仿宋_GB2312" w:cs="仿宋_GB2312" w:hint="eastAsia"/>
          <w:kern w:val="0"/>
          <w:sz w:val="28"/>
          <w:szCs w:val="28"/>
        </w:rPr>
        <w:t>天与合作企业联系并提交申请，合作企业会在比赛当天向提交申请的学校免费提供嵌入式产品开发实训平台。</w:t>
      </w:r>
    </w:p>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1.</w:t>
      </w:r>
      <w:r w:rsidRPr="00A23409">
        <w:rPr>
          <w:rFonts w:ascii="仿宋_GB2312" w:eastAsia="仿宋_GB2312" w:hAnsi="仿宋_GB2312" w:cs="仿宋_GB2312" w:hint="eastAsia"/>
          <w:kern w:val="0"/>
          <w:sz w:val="28"/>
          <w:szCs w:val="28"/>
        </w:rPr>
        <w:t>“嵌入式产品装配调试”分赛项技术平台</w:t>
      </w:r>
    </w:p>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①竞赛自带硬件平台设备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2963"/>
        <w:gridCol w:w="3700"/>
      </w:tblGrid>
      <w:tr w:rsidR="00C503B6" w:rsidRPr="00A23409" w:rsidTr="005A67F6">
        <w:trPr>
          <w:trHeight w:val="408"/>
          <w:jc w:val="center"/>
        </w:trPr>
        <w:tc>
          <w:tcPr>
            <w:tcW w:w="209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名</w:t>
            </w:r>
            <w:r w:rsidRPr="00A23409">
              <w:rPr>
                <w:rFonts w:ascii="仿宋_GB2312" w:eastAsia="仿宋_GB2312" w:hAnsi="仿宋_GB2312"/>
                <w:sz w:val="24"/>
                <w:szCs w:val="28"/>
              </w:rPr>
              <w:t xml:space="preserve">  </w:t>
            </w:r>
            <w:r w:rsidRPr="00A23409">
              <w:rPr>
                <w:rFonts w:ascii="仿宋_GB2312" w:eastAsia="仿宋_GB2312" w:hAnsi="仿宋_GB2312" w:hint="eastAsia"/>
                <w:sz w:val="24"/>
                <w:szCs w:val="28"/>
              </w:rPr>
              <w:t>称</w:t>
            </w:r>
          </w:p>
        </w:tc>
        <w:tc>
          <w:tcPr>
            <w:tcW w:w="29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型</w:t>
            </w:r>
            <w:r w:rsidRPr="00A23409">
              <w:rPr>
                <w:rFonts w:ascii="仿宋_GB2312" w:eastAsia="仿宋_GB2312" w:hAnsi="仿宋_GB2312"/>
                <w:sz w:val="24"/>
                <w:szCs w:val="28"/>
              </w:rPr>
              <w:t xml:space="preserve">  </w:t>
            </w:r>
            <w:r w:rsidRPr="00A23409">
              <w:rPr>
                <w:rFonts w:ascii="仿宋_GB2312" w:eastAsia="仿宋_GB2312" w:hAnsi="仿宋_GB2312" w:hint="eastAsia"/>
                <w:sz w:val="24"/>
                <w:szCs w:val="28"/>
              </w:rPr>
              <w:t>号</w:t>
            </w:r>
          </w:p>
        </w:tc>
        <w:tc>
          <w:tcPr>
            <w:tcW w:w="3700"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用</w:t>
            </w:r>
            <w:r w:rsidRPr="00A23409">
              <w:rPr>
                <w:rFonts w:ascii="仿宋_GB2312" w:eastAsia="仿宋_GB2312" w:hAnsi="仿宋_GB2312"/>
                <w:sz w:val="24"/>
                <w:szCs w:val="28"/>
              </w:rPr>
              <w:t xml:space="preserve">  </w:t>
            </w:r>
            <w:r w:rsidRPr="00A23409">
              <w:rPr>
                <w:rFonts w:ascii="仿宋_GB2312" w:eastAsia="仿宋_GB2312" w:hAnsi="仿宋_GB2312" w:hint="eastAsia"/>
                <w:sz w:val="24"/>
                <w:szCs w:val="28"/>
              </w:rPr>
              <w:t>途</w:t>
            </w:r>
          </w:p>
        </w:tc>
      </w:tr>
      <w:tr w:rsidR="00C503B6" w:rsidRPr="00A23409" w:rsidTr="005A67F6">
        <w:trPr>
          <w:trHeight w:val="432"/>
          <w:jc w:val="center"/>
        </w:trPr>
        <w:tc>
          <w:tcPr>
            <w:tcW w:w="2092" w:type="dxa"/>
            <w:tcMar>
              <w:left w:w="0" w:type="dxa"/>
              <w:right w:w="0" w:type="dxa"/>
            </w:tcMar>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嵌入式产品</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开发实训平台</w:t>
            </w:r>
          </w:p>
        </w:tc>
        <w:tc>
          <w:tcPr>
            <w:tcW w:w="29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RC-ARM&amp;CAR-II</w:t>
            </w:r>
          </w:p>
        </w:tc>
        <w:tc>
          <w:tcPr>
            <w:tcW w:w="3700"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平台完成指定赛道任务。</w:t>
            </w:r>
          </w:p>
        </w:tc>
      </w:tr>
    </w:tbl>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②自带仪器与工具要求说明</w:t>
      </w:r>
    </w:p>
    <w:tbl>
      <w:tblPr>
        <w:tblW w:w="8721" w:type="dxa"/>
        <w:jc w:val="center"/>
        <w:tblLayout w:type="fixed"/>
        <w:tblLook w:val="0000" w:firstRow="0" w:lastRow="0" w:firstColumn="0" w:lastColumn="0" w:noHBand="0" w:noVBand="0"/>
      </w:tblPr>
      <w:tblGrid>
        <w:gridCol w:w="992"/>
        <w:gridCol w:w="1964"/>
        <w:gridCol w:w="5765"/>
      </w:tblGrid>
      <w:tr w:rsidR="00C503B6" w:rsidRPr="00A23409" w:rsidTr="00BC685B">
        <w:trPr>
          <w:trHeight w:val="408"/>
          <w:jc w:val="center"/>
        </w:trPr>
        <w:tc>
          <w:tcPr>
            <w:tcW w:w="992" w:type="dxa"/>
            <w:tcBorders>
              <w:top w:val="single" w:sz="4" w:space="0" w:color="auto"/>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序号</w:t>
            </w:r>
          </w:p>
        </w:tc>
        <w:tc>
          <w:tcPr>
            <w:tcW w:w="1964" w:type="dxa"/>
            <w:tcBorders>
              <w:top w:val="single" w:sz="4" w:space="0" w:color="auto"/>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仪器设备</w:t>
            </w:r>
          </w:p>
        </w:tc>
        <w:tc>
          <w:tcPr>
            <w:tcW w:w="5765" w:type="dxa"/>
            <w:tcBorders>
              <w:top w:val="single" w:sz="4" w:space="0" w:color="auto"/>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规格说明</w:t>
            </w:r>
          </w:p>
        </w:tc>
      </w:tr>
      <w:tr w:rsidR="00C503B6" w:rsidRPr="00A23409" w:rsidTr="00BC685B">
        <w:trPr>
          <w:trHeight w:val="144"/>
          <w:jc w:val="center"/>
        </w:trPr>
        <w:tc>
          <w:tcPr>
            <w:tcW w:w="992"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w:t>
            </w:r>
          </w:p>
        </w:tc>
        <w:tc>
          <w:tcPr>
            <w:tcW w:w="1964"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数字万用表</w:t>
            </w:r>
          </w:p>
        </w:tc>
        <w:tc>
          <w:tcPr>
            <w:tcW w:w="5765"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r w:rsidRPr="00A23409">
              <w:rPr>
                <w:rFonts w:ascii="仿宋_GB2312" w:eastAsia="仿宋_GB2312" w:hAnsi="仿宋_GB2312" w:hint="eastAsia"/>
                <w:sz w:val="24"/>
                <w:szCs w:val="28"/>
              </w:rPr>
              <w:t>位半，多品牌适用</w:t>
            </w:r>
          </w:p>
        </w:tc>
      </w:tr>
      <w:tr w:rsidR="00C503B6" w:rsidRPr="00A23409" w:rsidTr="00BC685B">
        <w:trPr>
          <w:trHeight w:val="101"/>
          <w:jc w:val="center"/>
        </w:trPr>
        <w:tc>
          <w:tcPr>
            <w:tcW w:w="992"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lastRenderedPageBreak/>
              <w:t>2</w:t>
            </w:r>
          </w:p>
        </w:tc>
        <w:tc>
          <w:tcPr>
            <w:tcW w:w="1964"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恒温烙铁</w:t>
            </w:r>
          </w:p>
        </w:tc>
        <w:tc>
          <w:tcPr>
            <w:tcW w:w="5765"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多品牌适用</w:t>
            </w:r>
          </w:p>
        </w:tc>
      </w:tr>
      <w:tr w:rsidR="00C503B6" w:rsidRPr="00A23409" w:rsidTr="00BC685B">
        <w:trPr>
          <w:trHeight w:val="262"/>
          <w:jc w:val="center"/>
        </w:trPr>
        <w:tc>
          <w:tcPr>
            <w:tcW w:w="992"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c>
          <w:tcPr>
            <w:tcW w:w="1964"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热风枪</w:t>
            </w:r>
          </w:p>
        </w:tc>
        <w:tc>
          <w:tcPr>
            <w:tcW w:w="5765"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多品牌适用</w:t>
            </w:r>
          </w:p>
        </w:tc>
      </w:tr>
      <w:tr w:rsidR="00C503B6" w:rsidRPr="00A23409" w:rsidTr="00BC685B">
        <w:trPr>
          <w:trHeight w:val="1042"/>
          <w:jc w:val="center"/>
        </w:trPr>
        <w:tc>
          <w:tcPr>
            <w:tcW w:w="992" w:type="dxa"/>
            <w:tcBorders>
              <w:top w:val="single" w:sz="4" w:space="0" w:color="auto"/>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4</w:t>
            </w:r>
          </w:p>
        </w:tc>
        <w:tc>
          <w:tcPr>
            <w:tcW w:w="1964" w:type="dxa"/>
            <w:tcBorders>
              <w:top w:val="single" w:sz="4" w:space="0" w:color="auto"/>
              <w:left w:val="nil"/>
              <w:bottom w:val="single" w:sz="4" w:space="0" w:color="auto"/>
              <w:right w:val="single" w:sz="4" w:space="0" w:color="auto"/>
            </w:tcBorders>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工具箱</w:t>
            </w:r>
          </w:p>
        </w:tc>
        <w:tc>
          <w:tcPr>
            <w:tcW w:w="5765" w:type="dxa"/>
            <w:tcBorders>
              <w:top w:val="single" w:sz="4" w:space="0" w:color="auto"/>
              <w:left w:val="nil"/>
              <w:bottom w:val="single" w:sz="4" w:space="0" w:color="auto"/>
              <w:right w:val="single" w:sz="4" w:space="0" w:color="auto"/>
            </w:tcBorders>
            <w:vAlign w:val="center"/>
          </w:tcPr>
          <w:p w:rsidR="00C503B6" w:rsidRPr="00A23409" w:rsidRDefault="00C503B6" w:rsidP="00355178">
            <w:pPr>
              <w:adjustRightInd w:val="0"/>
              <w:snapToGrid w:val="0"/>
              <w:spacing w:beforeLines="15" w:before="46"/>
              <w:jc w:val="center"/>
              <w:rPr>
                <w:rFonts w:ascii="仿宋_GB2312" w:eastAsia="仿宋_GB2312" w:hAnsi="仿宋_GB2312"/>
                <w:sz w:val="24"/>
                <w:szCs w:val="28"/>
              </w:rPr>
            </w:pPr>
            <w:r w:rsidRPr="00A23409">
              <w:rPr>
                <w:rFonts w:ascii="仿宋_GB2312" w:eastAsia="仿宋_GB2312" w:hAnsi="仿宋_GB2312" w:hint="eastAsia"/>
                <w:sz w:val="24"/>
                <w:szCs w:val="28"/>
              </w:rPr>
              <w:t>含螺丝刀套件（大小十字、一字）、芯片盒、细毛刷、洗板水壶、吸锡枪、助焊膏、尖嘴钳、偏口钳、焊锡丝、吸锡带、飞线、刀片、粗毛刷、防静电镊子等。</w:t>
            </w:r>
          </w:p>
        </w:tc>
      </w:tr>
      <w:tr w:rsidR="00C503B6" w:rsidRPr="00A23409" w:rsidTr="00BC685B">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c>
          <w:tcPr>
            <w:tcW w:w="1964" w:type="dxa"/>
            <w:tcBorders>
              <w:top w:val="single" w:sz="4" w:space="0" w:color="auto"/>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笔记本电脑</w:t>
            </w:r>
          </w:p>
        </w:tc>
        <w:tc>
          <w:tcPr>
            <w:tcW w:w="5765" w:type="dxa"/>
            <w:tcBorders>
              <w:top w:val="single" w:sz="4" w:space="0" w:color="auto"/>
              <w:left w:val="nil"/>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多品牌适用（带光驱）</w:t>
            </w:r>
          </w:p>
        </w:tc>
      </w:tr>
    </w:tbl>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③组委会提供仪器设备说明</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993"/>
        <w:gridCol w:w="6049"/>
      </w:tblGrid>
      <w:tr w:rsidR="00C503B6" w:rsidRPr="00A23409" w:rsidTr="00BC685B">
        <w:trPr>
          <w:trHeight w:val="408"/>
          <w:jc w:val="center"/>
        </w:trPr>
        <w:tc>
          <w:tcPr>
            <w:tcW w:w="85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序号</w:t>
            </w:r>
          </w:p>
        </w:tc>
        <w:tc>
          <w:tcPr>
            <w:tcW w:w="199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仪器设备</w:t>
            </w:r>
          </w:p>
        </w:tc>
        <w:tc>
          <w:tcPr>
            <w:tcW w:w="6049"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规格说明</w:t>
            </w:r>
          </w:p>
        </w:tc>
      </w:tr>
      <w:tr w:rsidR="00C503B6" w:rsidRPr="00A23409" w:rsidTr="00BC685B">
        <w:trPr>
          <w:trHeight w:val="357"/>
          <w:jc w:val="center"/>
        </w:trPr>
        <w:tc>
          <w:tcPr>
            <w:tcW w:w="85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w:t>
            </w:r>
          </w:p>
        </w:tc>
        <w:tc>
          <w:tcPr>
            <w:tcW w:w="1993" w:type="dxa"/>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数字示波器</w:t>
            </w:r>
          </w:p>
        </w:tc>
        <w:tc>
          <w:tcPr>
            <w:tcW w:w="6049" w:type="dxa"/>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（频率范围：</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4"/>
                  <w:szCs w:val="28"/>
                </w:rPr>
                <w:t>50M</w:t>
              </w:r>
            </w:smartTag>
            <w:r w:rsidRPr="00A23409">
              <w:rPr>
                <w:rFonts w:ascii="仿宋_GB2312" w:eastAsia="仿宋_GB2312" w:hAnsi="仿宋_GB2312" w:hint="eastAsia"/>
                <w:sz w:val="24"/>
                <w:szCs w:val="28"/>
              </w:rPr>
              <w:t>以上）多品牌适用</w:t>
            </w:r>
          </w:p>
        </w:tc>
      </w:tr>
      <w:tr w:rsidR="00C503B6" w:rsidRPr="00A23409" w:rsidTr="00BC685B">
        <w:trPr>
          <w:trHeight w:val="357"/>
          <w:jc w:val="center"/>
        </w:trPr>
        <w:tc>
          <w:tcPr>
            <w:tcW w:w="851" w:type="dxa"/>
            <w:vAlign w:val="center"/>
          </w:tcPr>
          <w:p w:rsidR="00C503B6" w:rsidRPr="00A23409" w:rsidRDefault="00C503B6" w:rsidP="00146C61">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w:t>
            </w:r>
          </w:p>
        </w:tc>
        <w:tc>
          <w:tcPr>
            <w:tcW w:w="1993" w:type="dxa"/>
            <w:vAlign w:val="center"/>
          </w:tcPr>
          <w:p w:rsidR="00C503B6" w:rsidRPr="00A23409" w:rsidRDefault="00C503B6" w:rsidP="00146C61">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直流稳压源</w:t>
            </w:r>
            <w:r w:rsidRPr="00A23409">
              <w:rPr>
                <w:rFonts w:ascii="仿宋_GB2312" w:eastAsia="仿宋_GB2312" w:hAnsi="仿宋_GB2312"/>
                <w:sz w:val="24"/>
                <w:szCs w:val="28"/>
              </w:rPr>
              <w:t xml:space="preserve"> </w:t>
            </w:r>
          </w:p>
        </w:tc>
        <w:tc>
          <w:tcPr>
            <w:tcW w:w="6049" w:type="dxa"/>
          </w:tcPr>
          <w:p w:rsidR="00C503B6" w:rsidRPr="00A23409" w:rsidRDefault="00C503B6" w:rsidP="00146C61">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1</w:t>
            </w:r>
            <w:r w:rsidRPr="00A23409">
              <w:rPr>
                <w:rFonts w:ascii="仿宋_GB2312" w:eastAsia="仿宋_GB2312" w:hAnsi="仿宋_GB2312" w:hint="eastAsia"/>
                <w:sz w:val="24"/>
                <w:szCs w:val="28"/>
              </w:rPr>
              <w:t>台</w:t>
            </w:r>
            <w:r w:rsidRPr="00A23409">
              <w:rPr>
                <w:rFonts w:ascii="仿宋_GB2312" w:eastAsia="仿宋_GB2312" w:hAnsi="仿宋_GB2312"/>
                <w:sz w:val="24"/>
                <w:szCs w:val="28"/>
              </w:rPr>
              <w:t>/</w:t>
            </w:r>
            <w:r w:rsidRPr="00A23409">
              <w:rPr>
                <w:rFonts w:ascii="仿宋_GB2312" w:eastAsia="仿宋_GB2312" w:hAnsi="仿宋_GB2312" w:hint="eastAsia"/>
                <w:sz w:val="24"/>
                <w:szCs w:val="28"/>
              </w:rPr>
              <w:t>组：</w:t>
            </w:r>
            <w:r w:rsidRPr="00A23409">
              <w:rPr>
                <w:rFonts w:ascii="仿宋_GB2312" w:eastAsia="仿宋_GB2312" w:hAnsi="仿宋_GB2312"/>
                <w:sz w:val="24"/>
                <w:szCs w:val="28"/>
              </w:rPr>
              <w:t>0-30V/0</w:t>
            </w:r>
            <w:smartTag w:uri="urn:schemas-microsoft-com:office:smarttags" w:element="chmetcnv">
              <w:smartTagPr>
                <w:attr w:name="TCSC" w:val="0"/>
                <w:attr w:name="NumberType" w:val="1"/>
                <w:attr w:name="Negative" w:val="False"/>
                <w:attr w:name="HasSpace" w:val="False"/>
                <w:attr w:name="SourceValue" w:val="321"/>
                <w:attr w:name="UnitName" w:val="”"/>
              </w:smartTagPr>
              <w:r w:rsidRPr="00A23409">
                <w:rPr>
                  <w:rFonts w:ascii="仿宋_GB2312" w:eastAsia="仿宋_GB2312" w:hAnsi="仿宋_GB2312"/>
                  <w:sz w:val="24"/>
                  <w:szCs w:val="28"/>
                </w:rPr>
                <w:t>-3A</w:t>
              </w:r>
            </w:smartTag>
            <w:r w:rsidRPr="00A23409">
              <w:rPr>
                <w:rFonts w:ascii="仿宋_GB2312" w:eastAsia="仿宋_GB2312" w:hAnsi="仿宋_GB2312"/>
                <w:sz w:val="24"/>
                <w:szCs w:val="28"/>
              </w:rPr>
              <w:t>,</w:t>
            </w:r>
            <w:r w:rsidRPr="00A23409">
              <w:rPr>
                <w:rFonts w:ascii="仿宋_GB2312" w:eastAsia="仿宋_GB2312" w:hAnsi="仿宋_GB2312" w:hint="eastAsia"/>
                <w:sz w:val="24"/>
                <w:szCs w:val="28"/>
              </w:rPr>
              <w:t>两路输出）多品牌适用</w:t>
            </w:r>
          </w:p>
        </w:tc>
      </w:tr>
      <w:tr w:rsidR="00C503B6" w:rsidRPr="00A23409" w:rsidTr="00BC685B">
        <w:trPr>
          <w:jc w:val="center"/>
        </w:trPr>
        <w:tc>
          <w:tcPr>
            <w:tcW w:w="851" w:type="dxa"/>
            <w:vAlign w:val="center"/>
          </w:tcPr>
          <w:p w:rsidR="00C503B6" w:rsidRPr="00A23409"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3</w:t>
            </w:r>
          </w:p>
        </w:tc>
        <w:tc>
          <w:tcPr>
            <w:tcW w:w="1993" w:type="dxa"/>
            <w:vAlign w:val="center"/>
          </w:tcPr>
          <w:p w:rsidR="00C503B6" w:rsidRPr="00A23409" w:rsidRDefault="00C503B6" w:rsidP="00146C61">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可移动存储设备</w:t>
            </w:r>
          </w:p>
        </w:tc>
        <w:tc>
          <w:tcPr>
            <w:tcW w:w="6049" w:type="dxa"/>
            <w:vAlign w:val="center"/>
          </w:tcPr>
          <w:p w:rsidR="00C503B6" w:rsidRPr="00A23409" w:rsidRDefault="00C503B6" w:rsidP="00146C61">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多品牌适用</w:t>
            </w:r>
          </w:p>
        </w:tc>
      </w:tr>
      <w:tr w:rsidR="00C503B6" w:rsidRPr="00A23409" w:rsidTr="00BC685B">
        <w:trPr>
          <w:jc w:val="center"/>
        </w:trPr>
        <w:tc>
          <w:tcPr>
            <w:tcW w:w="851" w:type="dxa"/>
            <w:vAlign w:val="center"/>
          </w:tcPr>
          <w:p w:rsidR="00C503B6" w:rsidRPr="00A23409"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4</w:t>
            </w:r>
          </w:p>
        </w:tc>
        <w:tc>
          <w:tcPr>
            <w:tcW w:w="1993" w:type="dxa"/>
            <w:vAlign w:val="center"/>
          </w:tcPr>
          <w:p w:rsidR="00C503B6" w:rsidRPr="00A23409" w:rsidRDefault="00C503B6" w:rsidP="00146C61">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交流电源接线板</w:t>
            </w:r>
          </w:p>
        </w:tc>
        <w:tc>
          <w:tcPr>
            <w:tcW w:w="6049" w:type="dxa"/>
            <w:vAlign w:val="center"/>
          </w:tcPr>
          <w:p w:rsidR="00C503B6" w:rsidRPr="00A23409" w:rsidRDefault="00C503B6" w:rsidP="00146C61">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国标，多品牌适用</w:t>
            </w:r>
          </w:p>
        </w:tc>
      </w:tr>
    </w:tbl>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hint="eastAsia"/>
          <w:kern w:val="0"/>
          <w:sz w:val="28"/>
          <w:szCs w:val="28"/>
        </w:rPr>
        <w:t>④竞赛软件平台标准</w:t>
      </w:r>
    </w:p>
    <w:tbl>
      <w:tblPr>
        <w:tblW w:w="0" w:type="auto"/>
        <w:jc w:val="center"/>
        <w:tblLayout w:type="fixed"/>
        <w:tblLook w:val="0000" w:firstRow="0" w:lastRow="0" w:firstColumn="0" w:lastColumn="0" w:noHBand="0" w:noVBand="0"/>
      </w:tblPr>
      <w:tblGrid>
        <w:gridCol w:w="755"/>
        <w:gridCol w:w="5966"/>
        <w:gridCol w:w="2160"/>
      </w:tblGrid>
      <w:tr w:rsidR="00C503B6" w:rsidRPr="00A23409" w:rsidTr="005A67F6">
        <w:trPr>
          <w:trHeight w:val="344"/>
          <w:jc w:val="center"/>
        </w:trPr>
        <w:tc>
          <w:tcPr>
            <w:tcW w:w="755" w:type="dxa"/>
            <w:tcBorders>
              <w:top w:val="single" w:sz="4" w:space="0" w:color="auto"/>
              <w:left w:val="single" w:sz="4" w:space="0" w:color="auto"/>
              <w:bottom w:val="single" w:sz="4" w:space="0" w:color="auto"/>
              <w:right w:val="single" w:sz="4" w:space="0" w:color="auto"/>
            </w:tcBorders>
            <w:shd w:val="clear" w:color="000000" w:fill="auto"/>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序号</w:t>
            </w:r>
          </w:p>
        </w:tc>
        <w:tc>
          <w:tcPr>
            <w:tcW w:w="5966" w:type="dxa"/>
            <w:tcBorders>
              <w:top w:val="single" w:sz="4" w:space="0" w:color="auto"/>
              <w:left w:val="nil"/>
              <w:bottom w:val="single" w:sz="4" w:space="0" w:color="auto"/>
              <w:right w:val="single" w:sz="4" w:space="0" w:color="auto"/>
            </w:tcBorders>
            <w:shd w:val="clear" w:color="000000" w:fill="auto"/>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推荐软件</w:t>
            </w:r>
          </w:p>
        </w:tc>
        <w:tc>
          <w:tcPr>
            <w:tcW w:w="2160" w:type="dxa"/>
            <w:tcBorders>
              <w:top w:val="single" w:sz="4" w:space="0" w:color="auto"/>
              <w:left w:val="nil"/>
              <w:bottom w:val="single" w:sz="4" w:space="0" w:color="auto"/>
              <w:right w:val="single" w:sz="4" w:space="0" w:color="auto"/>
            </w:tcBorders>
            <w:shd w:val="clear" w:color="000000" w:fill="auto"/>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介绍</w:t>
            </w:r>
          </w:p>
        </w:tc>
      </w:tr>
      <w:tr w:rsidR="00C503B6" w:rsidRPr="00A23409" w:rsidTr="005A67F6">
        <w:trPr>
          <w:trHeight w:val="408"/>
          <w:jc w:val="center"/>
        </w:trPr>
        <w:tc>
          <w:tcPr>
            <w:tcW w:w="755"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w:t>
            </w:r>
          </w:p>
        </w:tc>
        <w:tc>
          <w:tcPr>
            <w:tcW w:w="5966"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sz w:val="24"/>
                <w:szCs w:val="28"/>
              </w:rPr>
              <w:t>Windows 7 32bit/64bit</w:t>
            </w:r>
          </w:p>
        </w:tc>
        <w:tc>
          <w:tcPr>
            <w:tcW w:w="2160"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操作系统</w:t>
            </w:r>
          </w:p>
        </w:tc>
      </w:tr>
      <w:tr w:rsidR="00C503B6" w:rsidRPr="00A23409" w:rsidTr="005A67F6">
        <w:trPr>
          <w:trHeight w:val="408"/>
          <w:jc w:val="center"/>
        </w:trPr>
        <w:tc>
          <w:tcPr>
            <w:tcW w:w="755"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w:t>
            </w:r>
          </w:p>
        </w:tc>
        <w:tc>
          <w:tcPr>
            <w:tcW w:w="5966"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sz w:val="24"/>
                <w:szCs w:val="28"/>
              </w:rPr>
              <w:t>Microsoft Office</w:t>
            </w:r>
          </w:p>
        </w:tc>
        <w:tc>
          <w:tcPr>
            <w:tcW w:w="2160"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文档编辑工具</w:t>
            </w:r>
          </w:p>
        </w:tc>
      </w:tr>
      <w:tr w:rsidR="00C503B6" w:rsidRPr="00A23409" w:rsidTr="005A67F6">
        <w:trPr>
          <w:trHeight w:val="408"/>
          <w:jc w:val="center"/>
        </w:trPr>
        <w:tc>
          <w:tcPr>
            <w:tcW w:w="755"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c>
          <w:tcPr>
            <w:tcW w:w="5966"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sz w:val="24"/>
                <w:szCs w:val="28"/>
              </w:rPr>
              <w:t>IAR</w:t>
            </w:r>
            <w:r w:rsidRPr="00A23409">
              <w:rPr>
                <w:rFonts w:ascii="仿宋_GB2312" w:eastAsia="仿宋_GB2312" w:hAnsi="仿宋_GB2312" w:hint="eastAsia"/>
                <w:sz w:val="24"/>
                <w:szCs w:val="28"/>
              </w:rPr>
              <w:t>、</w:t>
            </w:r>
            <w:r w:rsidRPr="00A23409">
              <w:rPr>
                <w:rFonts w:ascii="仿宋_GB2312" w:eastAsia="仿宋_GB2312" w:hAnsi="仿宋_GB2312"/>
                <w:sz w:val="24"/>
                <w:szCs w:val="28"/>
              </w:rPr>
              <w:t>Keil</w:t>
            </w:r>
          </w:p>
        </w:tc>
        <w:tc>
          <w:tcPr>
            <w:tcW w:w="2160"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单片机开发环境</w:t>
            </w:r>
          </w:p>
        </w:tc>
      </w:tr>
      <w:tr w:rsidR="00C503B6" w:rsidRPr="00A23409" w:rsidTr="005A67F6">
        <w:trPr>
          <w:trHeight w:val="408"/>
          <w:jc w:val="center"/>
        </w:trPr>
        <w:tc>
          <w:tcPr>
            <w:tcW w:w="755" w:type="dxa"/>
            <w:tcBorders>
              <w:top w:val="nil"/>
              <w:left w:val="single" w:sz="4" w:space="0" w:color="auto"/>
              <w:bottom w:val="single" w:sz="4" w:space="0" w:color="auto"/>
              <w:right w:val="single" w:sz="4" w:space="0" w:color="auto"/>
            </w:tcBorders>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4</w:t>
            </w:r>
          </w:p>
        </w:tc>
        <w:tc>
          <w:tcPr>
            <w:tcW w:w="5966"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sz w:val="24"/>
                <w:szCs w:val="28"/>
              </w:rPr>
              <w:t>UartAssist</w:t>
            </w:r>
          </w:p>
        </w:tc>
        <w:tc>
          <w:tcPr>
            <w:tcW w:w="2160" w:type="dxa"/>
            <w:tcBorders>
              <w:top w:val="nil"/>
              <w:left w:val="nil"/>
              <w:bottom w:val="single" w:sz="4" w:space="0" w:color="auto"/>
              <w:right w:val="single" w:sz="4" w:space="0" w:color="auto"/>
            </w:tcBorders>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串口调试助手</w:t>
            </w:r>
          </w:p>
        </w:tc>
      </w:tr>
    </w:tbl>
    <w:p w:rsidR="00C503B6" w:rsidRPr="00A23409" w:rsidRDefault="00C503B6" w:rsidP="007D4618">
      <w:pPr>
        <w:spacing w:line="560" w:lineRule="exact"/>
        <w:ind w:firstLineChars="200" w:firstLine="560"/>
        <w:rPr>
          <w:rFonts w:ascii="仿宋_GB2312" w:eastAsia="仿宋_GB2312" w:hAnsi="仿宋_GB2312" w:cs="仿宋_GB2312"/>
          <w:kern w:val="0"/>
          <w:sz w:val="28"/>
          <w:szCs w:val="28"/>
        </w:rPr>
      </w:pPr>
      <w:r w:rsidRPr="00A23409">
        <w:rPr>
          <w:rFonts w:ascii="仿宋_GB2312" w:eastAsia="仿宋_GB2312" w:hAnsi="仿宋_GB2312" w:cs="仿宋_GB2312"/>
          <w:kern w:val="0"/>
          <w:sz w:val="28"/>
          <w:szCs w:val="28"/>
        </w:rPr>
        <w:t>2.</w:t>
      </w:r>
      <w:r w:rsidRPr="00A23409">
        <w:rPr>
          <w:rFonts w:ascii="仿宋_GB2312" w:eastAsia="仿宋_GB2312" w:hAnsi="仿宋_GB2312" w:cs="仿宋_GB2312" w:hint="eastAsia"/>
          <w:kern w:val="0"/>
          <w:sz w:val="28"/>
          <w:szCs w:val="28"/>
        </w:rPr>
        <w:t>“嵌入式产品应用开发”分赛项竞赛平台</w:t>
      </w:r>
    </w:p>
    <w:p w:rsidR="00C503B6" w:rsidRDefault="00C503B6" w:rsidP="007D4618">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①竞赛自带硬件平台设备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2963"/>
        <w:gridCol w:w="3700"/>
      </w:tblGrid>
      <w:tr w:rsidR="00C503B6" w:rsidTr="005A67F6">
        <w:trPr>
          <w:trHeight w:val="408"/>
          <w:jc w:val="center"/>
        </w:trPr>
        <w:tc>
          <w:tcPr>
            <w:tcW w:w="2092" w:type="dxa"/>
            <w:vAlign w:val="center"/>
          </w:tcPr>
          <w:p w:rsidR="00C503B6" w:rsidRDefault="00C503B6" w:rsidP="005A67F6">
            <w:pPr>
              <w:adjustRightInd w:val="0"/>
              <w:snapToGrid w:val="0"/>
              <w:jc w:val="center"/>
              <w:rPr>
                <w:rFonts w:ascii="仿宋_GB2312" w:eastAsia="仿宋_GB2312" w:hAnsi="仿宋_GB2312"/>
                <w:sz w:val="24"/>
              </w:rPr>
            </w:pPr>
            <w:r>
              <w:rPr>
                <w:rFonts w:ascii="仿宋_GB2312" w:eastAsia="仿宋_GB2312" w:hAnsi="仿宋_GB2312" w:hint="eastAsia"/>
                <w:sz w:val="24"/>
              </w:rPr>
              <w:t>名</w:t>
            </w:r>
            <w:r>
              <w:rPr>
                <w:rFonts w:ascii="仿宋_GB2312" w:eastAsia="仿宋_GB2312" w:hAnsi="仿宋_GB2312"/>
                <w:sz w:val="24"/>
              </w:rPr>
              <w:t xml:space="preserve">  </w:t>
            </w:r>
            <w:r>
              <w:rPr>
                <w:rFonts w:ascii="仿宋_GB2312" w:eastAsia="仿宋_GB2312" w:hAnsi="仿宋_GB2312" w:hint="eastAsia"/>
                <w:sz w:val="24"/>
              </w:rPr>
              <w:t>称</w:t>
            </w:r>
          </w:p>
        </w:tc>
        <w:tc>
          <w:tcPr>
            <w:tcW w:w="2963"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型</w:t>
            </w:r>
            <w:r>
              <w:rPr>
                <w:rFonts w:ascii="仿宋_GB2312" w:eastAsia="仿宋_GB2312" w:hAnsi="仿宋_GB2312"/>
                <w:sz w:val="24"/>
                <w:szCs w:val="28"/>
              </w:rPr>
              <w:t xml:space="preserve">  </w:t>
            </w:r>
            <w:r>
              <w:rPr>
                <w:rFonts w:ascii="仿宋_GB2312" w:eastAsia="仿宋_GB2312" w:hAnsi="仿宋_GB2312" w:hint="eastAsia"/>
                <w:sz w:val="24"/>
                <w:szCs w:val="28"/>
              </w:rPr>
              <w:t>号</w:t>
            </w:r>
          </w:p>
        </w:tc>
        <w:tc>
          <w:tcPr>
            <w:tcW w:w="3700"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用</w:t>
            </w:r>
            <w:r>
              <w:rPr>
                <w:rFonts w:ascii="仿宋_GB2312" w:eastAsia="仿宋_GB2312" w:hAnsi="仿宋_GB2312"/>
                <w:sz w:val="24"/>
                <w:szCs w:val="28"/>
              </w:rPr>
              <w:t xml:space="preserve">  </w:t>
            </w:r>
            <w:r>
              <w:rPr>
                <w:rFonts w:ascii="仿宋_GB2312" w:eastAsia="仿宋_GB2312" w:hAnsi="仿宋_GB2312" w:hint="eastAsia"/>
                <w:sz w:val="24"/>
                <w:szCs w:val="28"/>
              </w:rPr>
              <w:t>途</w:t>
            </w:r>
          </w:p>
        </w:tc>
      </w:tr>
      <w:tr w:rsidR="00C503B6" w:rsidTr="005A67F6">
        <w:trPr>
          <w:trHeight w:val="408"/>
          <w:jc w:val="center"/>
        </w:trPr>
        <w:tc>
          <w:tcPr>
            <w:tcW w:w="2092"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嵌入式产品</w:t>
            </w:r>
          </w:p>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开发实训平台</w:t>
            </w:r>
          </w:p>
        </w:tc>
        <w:tc>
          <w:tcPr>
            <w:tcW w:w="2963"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RC-ARM&amp;CAR-II</w:t>
            </w:r>
          </w:p>
        </w:tc>
        <w:tc>
          <w:tcPr>
            <w:tcW w:w="3700"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平台完成指定赛道任务。</w:t>
            </w:r>
          </w:p>
        </w:tc>
      </w:tr>
      <w:tr w:rsidR="00C503B6" w:rsidTr="005A67F6">
        <w:trPr>
          <w:trHeight w:val="897"/>
          <w:jc w:val="center"/>
        </w:trPr>
        <w:tc>
          <w:tcPr>
            <w:tcW w:w="2092"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移动终端</w:t>
            </w:r>
          </w:p>
        </w:tc>
        <w:tc>
          <w:tcPr>
            <w:tcW w:w="2963" w:type="dxa"/>
            <w:vAlign w:val="center"/>
          </w:tcPr>
          <w:p w:rsidR="00C503B6" w:rsidRDefault="00C503B6" w:rsidP="00EB49BB">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比赛平台配套移动终端设备</w:t>
            </w:r>
            <w:r>
              <w:rPr>
                <w:rFonts w:ascii="仿宋_GB2312" w:eastAsia="仿宋_GB2312" w:hAnsi="仿宋_GB2312"/>
                <w:sz w:val="24"/>
                <w:szCs w:val="28"/>
              </w:rPr>
              <w:t>(</w:t>
            </w:r>
            <w:r>
              <w:rPr>
                <w:rFonts w:ascii="仿宋_GB2312" w:eastAsia="仿宋_GB2312" w:hAnsi="仿宋_GB2312" w:hint="eastAsia"/>
                <w:sz w:val="24"/>
                <w:szCs w:val="28"/>
              </w:rPr>
              <w:t>参赛队也可自带不具备通讯卡接口的平板电脑</w:t>
            </w:r>
            <w:r>
              <w:rPr>
                <w:rFonts w:ascii="仿宋_GB2312" w:eastAsia="仿宋_GB2312" w:hAnsi="仿宋_GB2312"/>
                <w:sz w:val="24"/>
                <w:szCs w:val="28"/>
              </w:rPr>
              <w:t>)</w:t>
            </w:r>
          </w:p>
        </w:tc>
        <w:tc>
          <w:tcPr>
            <w:tcW w:w="3700" w:type="dxa"/>
            <w:vAlign w:val="center"/>
          </w:tcPr>
          <w:p w:rsidR="00C503B6" w:rsidRDefault="00C503B6" w:rsidP="005A67F6">
            <w:pPr>
              <w:adjustRightInd w:val="0"/>
              <w:snapToGrid w:val="0"/>
              <w:ind w:firstLineChars="200" w:firstLine="480"/>
              <w:rPr>
                <w:rFonts w:ascii="仿宋_GB2312" w:eastAsia="仿宋_GB2312" w:hAnsi="仿宋_GB2312"/>
                <w:sz w:val="24"/>
                <w:szCs w:val="28"/>
              </w:rPr>
            </w:pPr>
            <w:r>
              <w:rPr>
                <w:rFonts w:ascii="仿宋_GB2312" w:eastAsia="仿宋_GB2312" w:hAnsi="仿宋_GB2312" w:hint="eastAsia"/>
                <w:sz w:val="24"/>
                <w:szCs w:val="28"/>
              </w:rPr>
              <w:t>运行参赛选手编写的安卓应用程序，完成与竞赛平台的无线</w:t>
            </w:r>
          </w:p>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通信及控制。</w:t>
            </w:r>
          </w:p>
        </w:tc>
      </w:tr>
    </w:tbl>
    <w:p w:rsidR="00C503B6" w:rsidRDefault="00C503B6" w:rsidP="007D4618">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②自带仪器与工具要求说明</w:t>
      </w:r>
    </w:p>
    <w:tbl>
      <w:tblPr>
        <w:tblW w:w="8721" w:type="dxa"/>
        <w:jc w:val="center"/>
        <w:tblLayout w:type="fixed"/>
        <w:tblLook w:val="0000" w:firstRow="0" w:lastRow="0" w:firstColumn="0" w:lastColumn="0" w:noHBand="0" w:noVBand="0"/>
      </w:tblPr>
      <w:tblGrid>
        <w:gridCol w:w="992"/>
        <w:gridCol w:w="1964"/>
        <w:gridCol w:w="5765"/>
      </w:tblGrid>
      <w:tr w:rsidR="00C503B6" w:rsidTr="00BC685B">
        <w:trPr>
          <w:trHeight w:val="408"/>
          <w:jc w:val="center"/>
        </w:trPr>
        <w:tc>
          <w:tcPr>
            <w:tcW w:w="992" w:type="dxa"/>
            <w:tcBorders>
              <w:top w:val="single" w:sz="4" w:space="0" w:color="auto"/>
              <w:left w:val="single" w:sz="4" w:space="0" w:color="auto"/>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序号</w:t>
            </w:r>
          </w:p>
        </w:tc>
        <w:tc>
          <w:tcPr>
            <w:tcW w:w="1964"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ind w:firstLineChars="116" w:firstLine="278"/>
              <w:jc w:val="center"/>
              <w:rPr>
                <w:rFonts w:ascii="仿宋_GB2312" w:eastAsia="仿宋_GB2312" w:hAnsi="仿宋_GB2312"/>
                <w:sz w:val="24"/>
                <w:szCs w:val="28"/>
              </w:rPr>
            </w:pPr>
            <w:r>
              <w:rPr>
                <w:rFonts w:ascii="仿宋_GB2312" w:eastAsia="仿宋_GB2312" w:hAnsi="仿宋_GB2312" w:hint="eastAsia"/>
                <w:sz w:val="24"/>
                <w:szCs w:val="28"/>
              </w:rPr>
              <w:t>仪器设备</w:t>
            </w:r>
          </w:p>
        </w:tc>
        <w:tc>
          <w:tcPr>
            <w:tcW w:w="5765"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规格说明</w:t>
            </w:r>
          </w:p>
        </w:tc>
      </w:tr>
      <w:tr w:rsidR="00C503B6" w:rsidTr="00BC685B">
        <w:trPr>
          <w:trHeight w:val="145"/>
          <w:jc w:val="center"/>
        </w:trPr>
        <w:tc>
          <w:tcPr>
            <w:tcW w:w="992" w:type="dxa"/>
            <w:tcBorders>
              <w:top w:val="single" w:sz="4" w:space="0" w:color="auto"/>
              <w:left w:val="single" w:sz="4" w:space="0" w:color="auto"/>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1</w:t>
            </w:r>
          </w:p>
        </w:tc>
        <w:tc>
          <w:tcPr>
            <w:tcW w:w="1964"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笔记本电脑</w:t>
            </w:r>
          </w:p>
        </w:tc>
        <w:tc>
          <w:tcPr>
            <w:tcW w:w="5765"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多品牌适用（带光驱）</w:t>
            </w:r>
          </w:p>
        </w:tc>
      </w:tr>
    </w:tbl>
    <w:p w:rsidR="00C503B6" w:rsidRDefault="00C503B6" w:rsidP="007D4618">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③组委会提供仪器设备说明</w:t>
      </w:r>
    </w:p>
    <w:tbl>
      <w:tblPr>
        <w:tblW w:w="8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943"/>
        <w:gridCol w:w="5992"/>
      </w:tblGrid>
      <w:tr w:rsidR="00C503B6" w:rsidTr="00BC685B">
        <w:trPr>
          <w:trHeight w:val="408"/>
          <w:jc w:val="center"/>
        </w:trPr>
        <w:tc>
          <w:tcPr>
            <w:tcW w:w="851"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序号</w:t>
            </w:r>
          </w:p>
        </w:tc>
        <w:tc>
          <w:tcPr>
            <w:tcW w:w="1943"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仪器设备</w:t>
            </w:r>
          </w:p>
        </w:tc>
        <w:tc>
          <w:tcPr>
            <w:tcW w:w="5992"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规格说明</w:t>
            </w:r>
          </w:p>
        </w:tc>
      </w:tr>
      <w:tr w:rsidR="00C503B6" w:rsidTr="00BC685B">
        <w:trPr>
          <w:trHeight w:val="357"/>
          <w:jc w:val="center"/>
        </w:trPr>
        <w:tc>
          <w:tcPr>
            <w:tcW w:w="851"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1</w:t>
            </w:r>
          </w:p>
        </w:tc>
        <w:tc>
          <w:tcPr>
            <w:tcW w:w="1943" w:type="dxa"/>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数字示波器</w:t>
            </w:r>
          </w:p>
        </w:tc>
        <w:tc>
          <w:tcPr>
            <w:tcW w:w="5992" w:type="dxa"/>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（频率范围：</w:t>
            </w:r>
            <w:smartTag w:uri="urn:schemas-microsoft-com:office:smarttags" w:element="chmetcnv">
              <w:smartTagPr>
                <w:attr w:name="TCSC" w:val="0"/>
                <w:attr w:name="NumberType" w:val="1"/>
                <w:attr w:name="Negative" w:val="False"/>
                <w:attr w:name="HasSpace" w:val="False"/>
                <w:attr w:name="SourceValue" w:val="321"/>
                <w:attr w:name="UnitName" w:val="”"/>
              </w:smartTagPr>
              <w:r>
                <w:rPr>
                  <w:rFonts w:ascii="仿宋_GB2312" w:eastAsia="仿宋_GB2312" w:hAnsi="仿宋_GB2312"/>
                  <w:sz w:val="24"/>
                  <w:szCs w:val="28"/>
                </w:rPr>
                <w:t>50M</w:t>
              </w:r>
            </w:smartTag>
            <w:r>
              <w:rPr>
                <w:rFonts w:ascii="仿宋_GB2312" w:eastAsia="仿宋_GB2312" w:hAnsi="仿宋_GB2312" w:hint="eastAsia"/>
                <w:sz w:val="24"/>
                <w:szCs w:val="28"/>
              </w:rPr>
              <w:t>以上）多品牌适用</w:t>
            </w:r>
          </w:p>
        </w:tc>
      </w:tr>
      <w:tr w:rsidR="00C503B6" w:rsidTr="00BC685B">
        <w:trPr>
          <w:jc w:val="center"/>
        </w:trPr>
        <w:tc>
          <w:tcPr>
            <w:tcW w:w="851" w:type="dxa"/>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2</w:t>
            </w:r>
          </w:p>
        </w:tc>
        <w:tc>
          <w:tcPr>
            <w:tcW w:w="1943" w:type="dxa"/>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直流稳压源</w:t>
            </w:r>
            <w:r>
              <w:rPr>
                <w:rFonts w:ascii="仿宋_GB2312" w:eastAsia="仿宋_GB2312" w:hAnsi="仿宋_GB2312"/>
                <w:sz w:val="24"/>
                <w:szCs w:val="28"/>
              </w:rPr>
              <w:t xml:space="preserve"> </w:t>
            </w:r>
          </w:p>
        </w:tc>
        <w:tc>
          <w:tcPr>
            <w:tcW w:w="5992" w:type="dxa"/>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w:t>
            </w:r>
            <w:r>
              <w:rPr>
                <w:rFonts w:ascii="仿宋_GB2312" w:eastAsia="仿宋_GB2312" w:hAnsi="仿宋_GB2312"/>
                <w:sz w:val="24"/>
                <w:szCs w:val="28"/>
              </w:rPr>
              <w:t>1</w:t>
            </w:r>
            <w:r>
              <w:rPr>
                <w:rFonts w:ascii="仿宋_GB2312" w:eastAsia="仿宋_GB2312" w:hAnsi="仿宋_GB2312" w:hint="eastAsia"/>
                <w:sz w:val="24"/>
                <w:szCs w:val="28"/>
              </w:rPr>
              <w:t>台</w:t>
            </w:r>
            <w:r>
              <w:rPr>
                <w:rFonts w:ascii="仿宋_GB2312" w:eastAsia="仿宋_GB2312" w:hAnsi="仿宋_GB2312"/>
                <w:sz w:val="24"/>
                <w:szCs w:val="28"/>
              </w:rPr>
              <w:t>/</w:t>
            </w:r>
            <w:r>
              <w:rPr>
                <w:rFonts w:ascii="仿宋_GB2312" w:eastAsia="仿宋_GB2312" w:hAnsi="仿宋_GB2312" w:hint="eastAsia"/>
                <w:sz w:val="24"/>
                <w:szCs w:val="28"/>
              </w:rPr>
              <w:t>组：</w:t>
            </w:r>
            <w:r>
              <w:rPr>
                <w:rFonts w:ascii="仿宋_GB2312" w:eastAsia="仿宋_GB2312" w:hAnsi="仿宋_GB2312"/>
                <w:sz w:val="24"/>
                <w:szCs w:val="28"/>
              </w:rPr>
              <w:t>0-30V/0</w:t>
            </w:r>
            <w:smartTag w:uri="urn:schemas-microsoft-com:office:smarttags" w:element="chmetcnv">
              <w:smartTagPr>
                <w:attr w:name="TCSC" w:val="0"/>
                <w:attr w:name="NumberType" w:val="1"/>
                <w:attr w:name="Negative" w:val="False"/>
                <w:attr w:name="HasSpace" w:val="False"/>
                <w:attr w:name="SourceValue" w:val="321"/>
                <w:attr w:name="UnitName" w:val="”"/>
              </w:smartTagPr>
              <w:r>
                <w:rPr>
                  <w:rFonts w:ascii="仿宋_GB2312" w:eastAsia="仿宋_GB2312" w:hAnsi="仿宋_GB2312"/>
                  <w:sz w:val="24"/>
                  <w:szCs w:val="28"/>
                </w:rPr>
                <w:t>-3A</w:t>
              </w:r>
            </w:smartTag>
            <w:r>
              <w:rPr>
                <w:rFonts w:ascii="仿宋_GB2312" w:eastAsia="仿宋_GB2312" w:hAnsi="仿宋_GB2312"/>
                <w:sz w:val="24"/>
                <w:szCs w:val="28"/>
              </w:rPr>
              <w:t>,</w:t>
            </w:r>
            <w:r>
              <w:rPr>
                <w:rFonts w:ascii="仿宋_GB2312" w:eastAsia="仿宋_GB2312" w:hAnsi="仿宋_GB2312" w:hint="eastAsia"/>
                <w:sz w:val="24"/>
                <w:szCs w:val="28"/>
              </w:rPr>
              <w:t>两路输出）多品牌适用</w:t>
            </w:r>
          </w:p>
        </w:tc>
      </w:tr>
      <w:tr w:rsidR="00C503B6" w:rsidTr="00BC685B">
        <w:trPr>
          <w:jc w:val="center"/>
        </w:trPr>
        <w:tc>
          <w:tcPr>
            <w:tcW w:w="851" w:type="dxa"/>
            <w:vAlign w:val="center"/>
          </w:tcPr>
          <w:p w:rsidR="00C503B6"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lastRenderedPageBreak/>
              <w:t>3</w:t>
            </w:r>
          </w:p>
        </w:tc>
        <w:tc>
          <w:tcPr>
            <w:tcW w:w="1943" w:type="dxa"/>
            <w:vAlign w:val="center"/>
          </w:tcPr>
          <w:p w:rsidR="00C503B6" w:rsidRDefault="00C503B6" w:rsidP="00146C61">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可移动存储设备</w:t>
            </w:r>
          </w:p>
        </w:tc>
        <w:tc>
          <w:tcPr>
            <w:tcW w:w="5992" w:type="dxa"/>
            <w:vAlign w:val="center"/>
          </w:tcPr>
          <w:p w:rsidR="00C503B6"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多品牌适用</w:t>
            </w:r>
          </w:p>
        </w:tc>
      </w:tr>
      <w:tr w:rsidR="00C503B6" w:rsidTr="00BC685B">
        <w:trPr>
          <w:jc w:val="center"/>
        </w:trPr>
        <w:tc>
          <w:tcPr>
            <w:tcW w:w="851" w:type="dxa"/>
            <w:vAlign w:val="center"/>
          </w:tcPr>
          <w:p w:rsidR="00C503B6"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4</w:t>
            </w:r>
          </w:p>
        </w:tc>
        <w:tc>
          <w:tcPr>
            <w:tcW w:w="1943" w:type="dxa"/>
            <w:vAlign w:val="center"/>
          </w:tcPr>
          <w:p w:rsidR="00C503B6" w:rsidRDefault="00C503B6" w:rsidP="00146C61">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交流电源接线板</w:t>
            </w:r>
          </w:p>
        </w:tc>
        <w:tc>
          <w:tcPr>
            <w:tcW w:w="5992" w:type="dxa"/>
            <w:vAlign w:val="center"/>
          </w:tcPr>
          <w:p w:rsidR="00C503B6" w:rsidRDefault="00C503B6" w:rsidP="00146C61">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国标，多品牌适用</w:t>
            </w:r>
          </w:p>
        </w:tc>
      </w:tr>
    </w:tbl>
    <w:p w:rsidR="00C503B6" w:rsidRDefault="00C503B6" w:rsidP="007D4618">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④竞赛软件平台标准</w:t>
      </w:r>
    </w:p>
    <w:tbl>
      <w:tblPr>
        <w:tblW w:w="8833" w:type="dxa"/>
        <w:jc w:val="center"/>
        <w:tblLayout w:type="fixed"/>
        <w:tblLook w:val="0000" w:firstRow="0" w:lastRow="0" w:firstColumn="0" w:lastColumn="0" w:noHBand="0" w:noVBand="0"/>
      </w:tblPr>
      <w:tblGrid>
        <w:gridCol w:w="755"/>
        <w:gridCol w:w="5918"/>
        <w:gridCol w:w="2160"/>
      </w:tblGrid>
      <w:tr w:rsidR="00C503B6" w:rsidTr="00BC685B">
        <w:trPr>
          <w:trHeight w:val="408"/>
          <w:jc w:val="center"/>
        </w:trPr>
        <w:tc>
          <w:tcPr>
            <w:tcW w:w="755" w:type="dxa"/>
            <w:tcBorders>
              <w:top w:val="single" w:sz="4" w:space="0" w:color="auto"/>
              <w:left w:val="single" w:sz="4" w:space="0" w:color="auto"/>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序号</w:t>
            </w:r>
          </w:p>
        </w:tc>
        <w:tc>
          <w:tcPr>
            <w:tcW w:w="5918"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推荐软件</w:t>
            </w:r>
          </w:p>
        </w:tc>
        <w:tc>
          <w:tcPr>
            <w:tcW w:w="2160" w:type="dxa"/>
            <w:tcBorders>
              <w:top w:val="single" w:sz="4" w:space="0" w:color="auto"/>
              <w:left w:val="nil"/>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hint="eastAsia"/>
                <w:sz w:val="24"/>
                <w:szCs w:val="28"/>
              </w:rPr>
              <w:t>介绍</w:t>
            </w:r>
          </w:p>
        </w:tc>
      </w:tr>
      <w:tr w:rsidR="00C503B6" w:rsidTr="00BC685B">
        <w:trPr>
          <w:jc w:val="center"/>
        </w:trPr>
        <w:tc>
          <w:tcPr>
            <w:tcW w:w="755" w:type="dxa"/>
            <w:tcBorders>
              <w:top w:val="nil"/>
              <w:left w:val="single" w:sz="4" w:space="0" w:color="auto"/>
              <w:bottom w:val="single" w:sz="4" w:space="0" w:color="auto"/>
              <w:right w:val="single" w:sz="4" w:space="0" w:color="auto"/>
            </w:tcBorders>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1</w:t>
            </w:r>
          </w:p>
        </w:tc>
        <w:tc>
          <w:tcPr>
            <w:tcW w:w="5918" w:type="dxa"/>
            <w:tcBorders>
              <w:top w:val="nil"/>
              <w:left w:val="nil"/>
              <w:bottom w:val="single" w:sz="4" w:space="0" w:color="auto"/>
              <w:right w:val="single" w:sz="4" w:space="0" w:color="auto"/>
            </w:tcBorders>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sz w:val="24"/>
                <w:szCs w:val="28"/>
              </w:rPr>
              <w:t>Windows 7 32bit/64bit</w:t>
            </w:r>
          </w:p>
        </w:tc>
        <w:tc>
          <w:tcPr>
            <w:tcW w:w="2160" w:type="dxa"/>
            <w:tcBorders>
              <w:top w:val="nil"/>
              <w:left w:val="nil"/>
              <w:bottom w:val="single" w:sz="4" w:space="0" w:color="auto"/>
              <w:right w:val="single" w:sz="4" w:space="0" w:color="auto"/>
            </w:tcBorders>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操作系统</w:t>
            </w:r>
          </w:p>
        </w:tc>
      </w:tr>
      <w:tr w:rsidR="00C503B6" w:rsidTr="00BC685B">
        <w:trPr>
          <w:jc w:val="center"/>
        </w:trPr>
        <w:tc>
          <w:tcPr>
            <w:tcW w:w="755" w:type="dxa"/>
            <w:tcBorders>
              <w:top w:val="nil"/>
              <w:left w:val="single" w:sz="4" w:space="0" w:color="auto"/>
              <w:bottom w:val="single" w:sz="4" w:space="0" w:color="auto"/>
              <w:right w:val="single" w:sz="4" w:space="0" w:color="auto"/>
            </w:tcBorders>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2</w:t>
            </w:r>
          </w:p>
        </w:tc>
        <w:tc>
          <w:tcPr>
            <w:tcW w:w="5918" w:type="dxa"/>
            <w:tcBorders>
              <w:top w:val="nil"/>
              <w:left w:val="nil"/>
              <w:bottom w:val="single" w:sz="4" w:space="0" w:color="auto"/>
              <w:right w:val="single" w:sz="4" w:space="0" w:color="auto"/>
            </w:tcBorders>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sz w:val="24"/>
                <w:szCs w:val="28"/>
              </w:rPr>
              <w:t>Microsoft Office</w:t>
            </w:r>
          </w:p>
        </w:tc>
        <w:tc>
          <w:tcPr>
            <w:tcW w:w="2160" w:type="dxa"/>
            <w:tcBorders>
              <w:top w:val="nil"/>
              <w:left w:val="nil"/>
              <w:bottom w:val="single" w:sz="4" w:space="0" w:color="auto"/>
              <w:right w:val="single" w:sz="4" w:space="0" w:color="auto"/>
            </w:tcBorders>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文档编辑工具</w:t>
            </w:r>
          </w:p>
        </w:tc>
      </w:tr>
      <w:tr w:rsidR="00C503B6" w:rsidTr="00BC685B">
        <w:trPr>
          <w:jc w:val="center"/>
        </w:trPr>
        <w:tc>
          <w:tcPr>
            <w:tcW w:w="755" w:type="dxa"/>
            <w:tcBorders>
              <w:top w:val="nil"/>
              <w:left w:val="single" w:sz="4" w:space="0" w:color="auto"/>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3</w:t>
            </w:r>
          </w:p>
        </w:tc>
        <w:tc>
          <w:tcPr>
            <w:tcW w:w="5918" w:type="dxa"/>
            <w:tcBorders>
              <w:top w:val="nil"/>
              <w:left w:val="nil"/>
              <w:bottom w:val="single" w:sz="4" w:space="0" w:color="auto"/>
              <w:right w:val="single" w:sz="4" w:space="0" w:color="auto"/>
            </w:tcBorders>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sz w:val="24"/>
                <w:szCs w:val="28"/>
              </w:rPr>
              <w:t>EclipseIDE</w:t>
            </w:r>
            <w:r>
              <w:rPr>
                <w:rFonts w:ascii="仿宋_GB2312" w:eastAsia="仿宋_GB2312" w:hAnsi="仿宋_GB2312" w:hint="eastAsia"/>
                <w:sz w:val="24"/>
                <w:szCs w:val="28"/>
              </w:rPr>
              <w:t>、</w:t>
            </w:r>
            <w:r>
              <w:rPr>
                <w:rFonts w:ascii="仿宋_GB2312" w:eastAsia="仿宋_GB2312" w:hAnsi="仿宋_GB2312"/>
                <w:sz w:val="24"/>
                <w:szCs w:val="28"/>
              </w:rPr>
              <w:t>JDK</w:t>
            </w:r>
            <w:r>
              <w:rPr>
                <w:rFonts w:ascii="仿宋_GB2312" w:eastAsia="仿宋_GB2312" w:hAnsi="仿宋_GB2312" w:hint="eastAsia"/>
                <w:sz w:val="24"/>
                <w:szCs w:val="28"/>
              </w:rPr>
              <w:t>、</w:t>
            </w:r>
            <w:r>
              <w:rPr>
                <w:rFonts w:ascii="仿宋_GB2312" w:eastAsia="仿宋_GB2312" w:hAnsi="仿宋_GB2312"/>
                <w:sz w:val="24"/>
                <w:szCs w:val="28"/>
              </w:rPr>
              <w:t>SDK</w:t>
            </w:r>
            <w:r>
              <w:rPr>
                <w:rFonts w:ascii="仿宋_GB2312" w:eastAsia="仿宋_GB2312" w:hAnsi="仿宋_GB2312" w:hint="eastAsia"/>
                <w:sz w:val="24"/>
                <w:szCs w:val="28"/>
              </w:rPr>
              <w:t>（</w:t>
            </w:r>
            <w:r>
              <w:rPr>
                <w:rFonts w:ascii="仿宋_GB2312" w:eastAsia="仿宋_GB2312" w:hAnsi="仿宋_GB2312"/>
                <w:sz w:val="24"/>
                <w:szCs w:val="28"/>
              </w:rPr>
              <w:t>API 4.2</w:t>
            </w:r>
            <w:r>
              <w:rPr>
                <w:rFonts w:ascii="仿宋_GB2312" w:eastAsia="仿宋_GB2312" w:hAnsi="仿宋_GB2312" w:hint="eastAsia"/>
                <w:sz w:val="24"/>
                <w:szCs w:val="28"/>
              </w:rPr>
              <w:t>以上）等</w:t>
            </w:r>
          </w:p>
        </w:tc>
        <w:tc>
          <w:tcPr>
            <w:tcW w:w="2160" w:type="dxa"/>
            <w:tcBorders>
              <w:top w:val="nil"/>
              <w:left w:val="nil"/>
              <w:bottom w:val="single" w:sz="4" w:space="0" w:color="auto"/>
              <w:right w:val="single" w:sz="4" w:space="0" w:color="auto"/>
            </w:tcBorders>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安卓应用开发环境</w:t>
            </w:r>
          </w:p>
        </w:tc>
      </w:tr>
      <w:tr w:rsidR="00C503B6" w:rsidTr="00BC685B">
        <w:trPr>
          <w:jc w:val="center"/>
        </w:trPr>
        <w:tc>
          <w:tcPr>
            <w:tcW w:w="755" w:type="dxa"/>
            <w:tcBorders>
              <w:top w:val="nil"/>
              <w:left w:val="single" w:sz="4" w:space="0" w:color="auto"/>
              <w:bottom w:val="single" w:sz="4" w:space="0" w:color="auto"/>
              <w:right w:val="single" w:sz="4" w:space="0" w:color="auto"/>
            </w:tcBorders>
            <w:vAlign w:val="center"/>
          </w:tcPr>
          <w:p w:rsidR="00C503B6" w:rsidRDefault="00C503B6" w:rsidP="005A67F6">
            <w:pPr>
              <w:adjustRightInd w:val="0"/>
              <w:snapToGrid w:val="0"/>
              <w:jc w:val="center"/>
              <w:rPr>
                <w:rFonts w:ascii="仿宋_GB2312" w:eastAsia="仿宋_GB2312" w:hAnsi="仿宋_GB2312"/>
                <w:sz w:val="24"/>
                <w:szCs w:val="28"/>
              </w:rPr>
            </w:pPr>
            <w:r>
              <w:rPr>
                <w:rFonts w:ascii="仿宋_GB2312" w:eastAsia="仿宋_GB2312" w:hAnsi="仿宋_GB2312"/>
                <w:sz w:val="24"/>
                <w:szCs w:val="28"/>
              </w:rPr>
              <w:t>4</w:t>
            </w:r>
          </w:p>
        </w:tc>
        <w:tc>
          <w:tcPr>
            <w:tcW w:w="5918" w:type="dxa"/>
            <w:tcBorders>
              <w:top w:val="nil"/>
              <w:left w:val="nil"/>
              <w:bottom w:val="single" w:sz="4" w:space="0" w:color="auto"/>
              <w:right w:val="single" w:sz="4" w:space="0" w:color="auto"/>
            </w:tcBorders>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sz w:val="24"/>
                <w:szCs w:val="28"/>
              </w:rPr>
              <w:t>NetAssist</w:t>
            </w:r>
          </w:p>
        </w:tc>
        <w:tc>
          <w:tcPr>
            <w:tcW w:w="2160" w:type="dxa"/>
            <w:tcBorders>
              <w:top w:val="nil"/>
              <w:left w:val="nil"/>
              <w:bottom w:val="single" w:sz="4" w:space="0" w:color="auto"/>
              <w:right w:val="single" w:sz="4" w:space="0" w:color="auto"/>
            </w:tcBorders>
            <w:vAlign w:val="center"/>
          </w:tcPr>
          <w:p w:rsidR="00C503B6" w:rsidRDefault="00C503B6" w:rsidP="005A67F6">
            <w:pPr>
              <w:adjustRightInd w:val="0"/>
              <w:snapToGrid w:val="0"/>
              <w:rPr>
                <w:rFonts w:ascii="仿宋_GB2312" w:eastAsia="仿宋_GB2312" w:hAnsi="仿宋_GB2312"/>
                <w:sz w:val="24"/>
                <w:szCs w:val="28"/>
              </w:rPr>
            </w:pPr>
            <w:r>
              <w:rPr>
                <w:rFonts w:ascii="仿宋_GB2312" w:eastAsia="仿宋_GB2312" w:hAnsi="仿宋_GB2312" w:hint="eastAsia"/>
                <w:sz w:val="24"/>
                <w:szCs w:val="28"/>
              </w:rPr>
              <w:t>网络调试助手</w:t>
            </w:r>
          </w:p>
        </w:tc>
      </w:tr>
    </w:tbl>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十一、成绩评定</w:t>
      </w:r>
    </w:p>
    <w:p w:rsidR="00C503B6" w:rsidRPr="00A23409" w:rsidRDefault="00C503B6" w:rsidP="007D4618">
      <w:pPr>
        <w:spacing w:line="560" w:lineRule="exact"/>
        <w:jc w:val="center"/>
        <w:rPr>
          <w:rFonts w:ascii="仿宋_GB2312" w:eastAsia="仿宋_GB2312" w:hAnsi="仿宋_GB2312"/>
          <w:b/>
          <w:sz w:val="24"/>
        </w:rPr>
      </w:pPr>
      <w:r w:rsidRPr="00A23409">
        <w:rPr>
          <w:rFonts w:ascii="仿宋_GB2312" w:eastAsia="仿宋_GB2312" w:hAnsi="仿宋_GB2312" w:hint="eastAsia"/>
          <w:b/>
          <w:sz w:val="24"/>
        </w:rPr>
        <w:t>表</w:t>
      </w:r>
      <w:r w:rsidRPr="00A23409">
        <w:rPr>
          <w:rFonts w:ascii="仿宋_GB2312" w:eastAsia="仿宋_GB2312" w:hAnsi="仿宋_GB2312"/>
          <w:b/>
          <w:sz w:val="24"/>
        </w:rPr>
        <w:t>3</w:t>
      </w:r>
      <w:r w:rsidRPr="00A23409">
        <w:rPr>
          <w:rFonts w:ascii="仿宋_GB2312" w:eastAsia="仿宋_GB2312" w:hAnsi="仿宋_GB2312" w:hint="eastAsia"/>
          <w:b/>
          <w:sz w:val="24"/>
        </w:rPr>
        <w:t>“嵌入式产品装配调试”分赛项成绩评定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2974"/>
        <w:gridCol w:w="1417"/>
        <w:gridCol w:w="2455"/>
      </w:tblGrid>
      <w:tr w:rsidR="00C503B6" w:rsidRPr="00A23409" w:rsidTr="005A67F6">
        <w:trPr>
          <w:trHeight w:val="477"/>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评分项目</w:t>
            </w: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评分细则</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分值</w:t>
            </w:r>
          </w:p>
        </w:tc>
        <w:tc>
          <w:tcPr>
            <w:tcW w:w="245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评分方式</w:t>
            </w:r>
          </w:p>
        </w:tc>
      </w:tr>
      <w:tr w:rsidR="00C503B6" w:rsidRPr="00A23409" w:rsidTr="005A67F6">
        <w:trPr>
          <w:trHeight w:val="200"/>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安全操作规范（</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安全用电</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4</w:t>
            </w:r>
          </w:p>
        </w:tc>
        <w:tc>
          <w:tcPr>
            <w:tcW w:w="2455"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过程评分（客观）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199"/>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环境清洁</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199"/>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操作规范</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564"/>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电子装接工艺</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25%</w:t>
            </w:r>
            <w:r w:rsidRPr="00A23409">
              <w:rPr>
                <w:rFonts w:ascii="仿宋_GB2312" w:eastAsia="仿宋_GB2312" w:hAnsi="仿宋_GB2312" w:hint="eastAsia"/>
                <w:sz w:val="24"/>
                <w:szCs w:val="28"/>
              </w:rPr>
              <w:t>）</w:t>
            </w: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元器件布局</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c>
          <w:tcPr>
            <w:tcW w:w="2455"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结果评分（主观）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5</w:t>
            </w:r>
            <w:r w:rsidRPr="00A23409">
              <w:rPr>
                <w:rFonts w:ascii="仿宋_GB2312" w:eastAsia="仿宋_GB2312" w:hAnsi="仿宋_GB2312" w:hint="eastAsia"/>
                <w:sz w:val="24"/>
                <w:szCs w:val="28"/>
              </w:rPr>
              <w:t>名裁判）</w:t>
            </w:r>
          </w:p>
        </w:tc>
      </w:tr>
      <w:tr w:rsidR="00C503B6" w:rsidRPr="00A23409" w:rsidTr="005A67F6">
        <w:trPr>
          <w:trHeight w:val="564"/>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焊点质量</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564"/>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板面清洁</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564"/>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错焊漏焊</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934"/>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排障（</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故障检测与排除</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20</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赛道任务与功能验证（</w:t>
            </w:r>
            <w:r w:rsidRPr="00A23409">
              <w:rPr>
                <w:rFonts w:ascii="仿宋_GB2312" w:eastAsia="仿宋_GB2312" w:hAnsi="仿宋_GB2312"/>
                <w:sz w:val="24"/>
                <w:szCs w:val="28"/>
              </w:rPr>
              <w:t>35%</w:t>
            </w:r>
            <w:r w:rsidRPr="00A23409">
              <w:rPr>
                <w:rFonts w:ascii="仿宋_GB2312" w:eastAsia="仿宋_GB2312" w:hAnsi="仿宋_GB2312" w:hint="eastAsia"/>
                <w:sz w:val="24"/>
                <w:szCs w:val="28"/>
              </w:rPr>
              <w:t>）</w:t>
            </w: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竞赛平台控制</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过程评分（客观）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（分组进行，每组</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名裁判独立评分）</w:t>
            </w: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传感器应用</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无线控制</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其他赛道任务</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477"/>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功能竞赛</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297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完成任务的精度与时间</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95"/>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扣分项</w:t>
            </w:r>
          </w:p>
        </w:tc>
        <w:tc>
          <w:tcPr>
            <w:tcW w:w="297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超过规定时间更换或补领元器件（每个）</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w:t>
            </w:r>
          </w:p>
        </w:tc>
        <w:tc>
          <w:tcPr>
            <w:tcW w:w="2455"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过程评分（客观）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95"/>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更换功能电路板（限</w:t>
            </w:r>
            <w:r w:rsidRPr="00A23409">
              <w:rPr>
                <w:rFonts w:ascii="仿宋_GB2312" w:eastAsia="仿宋_GB2312" w:hAnsi="仿宋_GB2312"/>
                <w:sz w:val="24"/>
                <w:szCs w:val="28"/>
              </w:rPr>
              <w:t>1</w:t>
            </w:r>
            <w:r w:rsidRPr="00A23409">
              <w:rPr>
                <w:rFonts w:ascii="仿宋_GB2312" w:eastAsia="仿宋_GB2312" w:hAnsi="仿宋_GB2312" w:hint="eastAsia"/>
                <w:sz w:val="24"/>
                <w:szCs w:val="28"/>
              </w:rPr>
              <w:t>次）</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417"/>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更换嵌入式产品开发实训平台（限</w:t>
            </w:r>
            <w:r w:rsidRPr="00A23409">
              <w:rPr>
                <w:rFonts w:ascii="仿宋_GB2312" w:eastAsia="仿宋_GB2312" w:hAnsi="仿宋_GB2312"/>
                <w:sz w:val="24"/>
                <w:szCs w:val="28"/>
              </w:rPr>
              <w:t>1</w:t>
            </w:r>
            <w:r w:rsidRPr="00A23409">
              <w:rPr>
                <w:rFonts w:ascii="仿宋_GB2312" w:eastAsia="仿宋_GB2312" w:hAnsi="仿宋_GB2312" w:hint="eastAsia"/>
                <w:sz w:val="24"/>
                <w:szCs w:val="28"/>
              </w:rPr>
              <w:t>次）</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55"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trHeight w:val="417"/>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97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违纪扣分</w:t>
            </w:r>
          </w:p>
        </w:tc>
        <w:tc>
          <w:tcPr>
            <w:tcW w:w="141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视情节而定</w:t>
            </w:r>
          </w:p>
        </w:tc>
        <w:tc>
          <w:tcPr>
            <w:tcW w:w="245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裁判长</w:t>
            </w:r>
          </w:p>
        </w:tc>
      </w:tr>
      <w:tr w:rsidR="00C503B6" w:rsidRPr="00A23409" w:rsidTr="005A67F6">
        <w:trPr>
          <w:trHeight w:val="496"/>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总</w:t>
            </w:r>
            <w:r w:rsidRPr="00A23409">
              <w:rPr>
                <w:rFonts w:ascii="仿宋_GB2312" w:eastAsia="仿宋_GB2312" w:hAnsi="仿宋_GB2312"/>
                <w:sz w:val="24"/>
                <w:szCs w:val="28"/>
              </w:rPr>
              <w:t xml:space="preserve">  </w:t>
            </w:r>
            <w:r w:rsidRPr="00A23409">
              <w:rPr>
                <w:rFonts w:ascii="仿宋_GB2312" w:eastAsia="仿宋_GB2312" w:hAnsi="仿宋_GB2312" w:hint="eastAsia"/>
                <w:sz w:val="24"/>
                <w:szCs w:val="28"/>
              </w:rPr>
              <w:t>计</w:t>
            </w:r>
          </w:p>
        </w:tc>
        <w:tc>
          <w:tcPr>
            <w:tcW w:w="4391" w:type="dxa"/>
            <w:gridSpan w:val="2"/>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100%</w:t>
            </w:r>
          </w:p>
        </w:tc>
        <w:tc>
          <w:tcPr>
            <w:tcW w:w="2455" w:type="dxa"/>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bl>
    <w:p w:rsidR="00C503B6" w:rsidRPr="00A23409" w:rsidRDefault="00C503B6" w:rsidP="007D4618">
      <w:pPr>
        <w:spacing w:line="560" w:lineRule="exact"/>
        <w:jc w:val="center"/>
        <w:rPr>
          <w:rFonts w:ascii="仿宋_GB2312" w:eastAsia="仿宋_GB2312" w:hAnsi="仿宋_GB2312"/>
          <w:b/>
          <w:sz w:val="24"/>
        </w:rPr>
      </w:pPr>
      <w:r w:rsidRPr="00A23409">
        <w:rPr>
          <w:rFonts w:ascii="仿宋_GB2312" w:eastAsia="仿宋_GB2312" w:hAnsi="仿宋_GB2312" w:hint="eastAsia"/>
          <w:b/>
          <w:sz w:val="24"/>
        </w:rPr>
        <w:lastRenderedPageBreak/>
        <w:t>表</w:t>
      </w:r>
      <w:r w:rsidRPr="00A23409">
        <w:rPr>
          <w:rFonts w:ascii="仿宋_GB2312" w:eastAsia="仿宋_GB2312" w:hAnsi="仿宋_GB2312"/>
          <w:b/>
          <w:sz w:val="24"/>
        </w:rPr>
        <w:t>4</w:t>
      </w:r>
      <w:r w:rsidRPr="00A23409">
        <w:rPr>
          <w:rFonts w:ascii="仿宋_GB2312" w:eastAsia="仿宋_GB2312" w:hAnsi="仿宋_GB2312" w:hint="eastAsia"/>
          <w:b/>
          <w:sz w:val="24"/>
        </w:rPr>
        <w:t>“嵌入式产品应用开发”分赛项成绩评定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2801"/>
        <w:gridCol w:w="1566"/>
        <w:gridCol w:w="2432"/>
      </w:tblGrid>
      <w:tr w:rsidR="00C503B6" w:rsidRPr="00A23409" w:rsidTr="005A67F6">
        <w:trPr>
          <w:trHeight w:val="477"/>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评分项目</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评分细则</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分值</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评分方式</w:t>
            </w:r>
          </w:p>
        </w:tc>
      </w:tr>
      <w:tr w:rsidR="00C503B6" w:rsidRPr="00A23409" w:rsidTr="005A67F6">
        <w:trPr>
          <w:trHeight w:val="654"/>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传感器应用</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超声波传感器</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654"/>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光强度传感器</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图像采集（</w:t>
            </w:r>
            <w:r w:rsidRPr="00A23409">
              <w:rPr>
                <w:rFonts w:ascii="仿宋_GB2312" w:eastAsia="仿宋_GB2312" w:hAnsi="仿宋_GB2312"/>
                <w:sz w:val="24"/>
                <w:szCs w:val="28"/>
              </w:rPr>
              <w:t>30%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二维码识别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图形颜色、形状识别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车牌识别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无线控制</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红外通信</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ZigBee</w:t>
            </w:r>
            <w:r w:rsidRPr="00A23409">
              <w:rPr>
                <w:rFonts w:ascii="仿宋_GB2312" w:eastAsia="仿宋_GB2312" w:hAnsi="仿宋_GB2312" w:hint="eastAsia"/>
                <w:sz w:val="24"/>
                <w:szCs w:val="28"/>
              </w:rPr>
              <w:t>通信</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行进控制</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行进指定位置</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77"/>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功能竞赛</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完成任务的精度与时间</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17"/>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扣分项</w:t>
            </w:r>
          </w:p>
        </w:tc>
        <w:tc>
          <w:tcPr>
            <w:tcW w:w="2801"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更换嵌入式产品开发实训平台（限</w:t>
            </w:r>
            <w:r w:rsidRPr="00A23409">
              <w:rPr>
                <w:rFonts w:ascii="仿宋_GB2312" w:eastAsia="仿宋_GB2312" w:hAnsi="仿宋_GB2312"/>
                <w:sz w:val="24"/>
                <w:szCs w:val="28"/>
              </w:rPr>
              <w:t>1</w:t>
            </w:r>
            <w:r w:rsidRPr="00A23409">
              <w:rPr>
                <w:rFonts w:ascii="仿宋_GB2312" w:eastAsia="仿宋_GB2312" w:hAnsi="仿宋_GB2312" w:hint="eastAsia"/>
                <w:sz w:val="24"/>
                <w:szCs w:val="28"/>
              </w:rPr>
              <w:t>次）</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过程评分（客观）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17"/>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违纪扣分</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视情节而定</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裁判长</w:t>
            </w:r>
          </w:p>
        </w:tc>
      </w:tr>
      <w:tr w:rsidR="00C503B6" w:rsidRPr="00A23409" w:rsidTr="005A67F6">
        <w:trPr>
          <w:trHeight w:val="496"/>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总</w:t>
            </w:r>
            <w:r w:rsidRPr="00A23409">
              <w:rPr>
                <w:rFonts w:ascii="仿宋_GB2312" w:eastAsia="仿宋_GB2312" w:hAnsi="仿宋_GB2312"/>
                <w:sz w:val="24"/>
                <w:szCs w:val="28"/>
              </w:rPr>
              <w:t xml:space="preserve">  </w:t>
            </w:r>
            <w:r w:rsidRPr="00A23409">
              <w:rPr>
                <w:rFonts w:ascii="仿宋_GB2312" w:eastAsia="仿宋_GB2312" w:hAnsi="仿宋_GB2312" w:hint="eastAsia"/>
                <w:sz w:val="24"/>
                <w:szCs w:val="28"/>
              </w:rPr>
              <w:t>计</w:t>
            </w:r>
          </w:p>
        </w:tc>
        <w:tc>
          <w:tcPr>
            <w:tcW w:w="4367" w:type="dxa"/>
            <w:gridSpan w:val="2"/>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bl>
    <w:p w:rsidR="00C503B6" w:rsidRPr="00A23409" w:rsidRDefault="00C503B6" w:rsidP="007D4618">
      <w:pPr>
        <w:spacing w:line="560" w:lineRule="exact"/>
        <w:rPr>
          <w:rFonts w:ascii="仿宋_GB2312" w:eastAsia="仿宋_GB2312" w:hAnsi="仿宋_GB2312"/>
          <w:sz w:val="28"/>
          <w:szCs w:val="28"/>
        </w:rPr>
      </w:pPr>
      <w:r w:rsidRPr="00A23409">
        <w:rPr>
          <w:rFonts w:ascii="仿宋_GB2312" w:eastAsia="仿宋_GB2312" w:hAnsi="仿宋_GB2312"/>
          <w:sz w:val="28"/>
          <w:szCs w:val="28"/>
        </w:rPr>
        <w:t xml:space="preserve">    </w:t>
      </w:r>
      <w:r w:rsidRPr="00A23409">
        <w:rPr>
          <w:rFonts w:ascii="仿宋_GB2312" w:eastAsia="仿宋_GB2312" w:hAnsi="仿宋_GB2312" w:hint="eastAsia"/>
          <w:sz w:val="28"/>
          <w:szCs w:val="28"/>
        </w:rPr>
        <w:t>（一）竞赛评分严格按照公平、公正、公开、科学、规范的原则。</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（二）本赛项裁判组成员共</w:t>
      </w:r>
      <w:r w:rsidRPr="00A23409">
        <w:rPr>
          <w:rFonts w:ascii="仿宋_GB2312" w:eastAsia="仿宋_GB2312" w:hAnsi="仿宋_GB2312"/>
          <w:sz w:val="28"/>
          <w:szCs w:val="28"/>
        </w:rPr>
        <w:t>52</w:t>
      </w:r>
      <w:r w:rsidRPr="00A23409">
        <w:rPr>
          <w:rFonts w:ascii="仿宋_GB2312" w:eastAsia="仿宋_GB2312" w:hAnsi="仿宋_GB2312" w:hint="eastAsia"/>
          <w:sz w:val="28"/>
          <w:szCs w:val="28"/>
        </w:rPr>
        <w:t>人，其中裁判长</w:t>
      </w:r>
      <w:r w:rsidRPr="00A23409">
        <w:rPr>
          <w:rFonts w:ascii="仿宋_GB2312" w:eastAsia="仿宋_GB2312" w:hAnsi="仿宋_GB2312"/>
          <w:sz w:val="28"/>
          <w:szCs w:val="28"/>
        </w:rPr>
        <w:t>1</w:t>
      </w:r>
      <w:r w:rsidRPr="00A23409">
        <w:rPr>
          <w:rFonts w:ascii="仿宋_GB2312" w:eastAsia="仿宋_GB2312" w:hAnsi="仿宋_GB2312" w:hint="eastAsia"/>
          <w:sz w:val="28"/>
          <w:szCs w:val="28"/>
        </w:rPr>
        <w:t>名，检录裁判</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名，加密裁判</w:t>
      </w:r>
      <w:r w:rsidRPr="00A23409">
        <w:rPr>
          <w:rFonts w:ascii="仿宋_GB2312" w:eastAsia="仿宋_GB2312" w:hAnsi="仿宋_GB2312"/>
          <w:sz w:val="28"/>
          <w:szCs w:val="28"/>
        </w:rPr>
        <w:t>4</w:t>
      </w:r>
      <w:r w:rsidRPr="00A23409">
        <w:rPr>
          <w:rFonts w:ascii="仿宋_GB2312" w:eastAsia="仿宋_GB2312" w:hAnsi="仿宋_GB2312" w:hint="eastAsia"/>
          <w:sz w:val="28"/>
          <w:szCs w:val="28"/>
        </w:rPr>
        <w:t>名，现场裁判</w:t>
      </w:r>
      <w:r w:rsidRPr="00A23409">
        <w:rPr>
          <w:rFonts w:ascii="仿宋_GB2312" w:eastAsia="仿宋_GB2312" w:hAnsi="仿宋_GB2312"/>
          <w:sz w:val="28"/>
          <w:szCs w:val="28"/>
        </w:rPr>
        <w:t>20</w:t>
      </w:r>
      <w:r w:rsidRPr="00A23409">
        <w:rPr>
          <w:rFonts w:ascii="仿宋_GB2312" w:eastAsia="仿宋_GB2312" w:hAnsi="仿宋_GB2312" w:hint="eastAsia"/>
          <w:sz w:val="28"/>
          <w:szCs w:val="28"/>
        </w:rPr>
        <w:t>名，评分裁判</w:t>
      </w:r>
      <w:r w:rsidRPr="00A23409">
        <w:rPr>
          <w:rFonts w:ascii="仿宋_GB2312" w:eastAsia="仿宋_GB2312" w:hAnsi="仿宋_GB2312"/>
          <w:sz w:val="28"/>
          <w:szCs w:val="28"/>
        </w:rPr>
        <w:t>25</w:t>
      </w:r>
      <w:r w:rsidRPr="00A23409">
        <w:rPr>
          <w:rFonts w:ascii="仿宋_GB2312" w:eastAsia="仿宋_GB2312" w:hAnsi="仿宋_GB2312" w:hint="eastAsia"/>
          <w:sz w:val="28"/>
          <w:szCs w:val="28"/>
        </w:rPr>
        <w:t>名。</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（三）参赛队成绩由赛项裁判组统一评定。采用分步得分、错误不传递、累计总分的计分方式，竞赛名次按照成绩总分从高到低排序。</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（四）分赛项总成绩满分</w:t>
      </w:r>
      <w:r w:rsidRPr="00A23409">
        <w:rPr>
          <w:rFonts w:ascii="仿宋_GB2312" w:eastAsia="仿宋_GB2312" w:hAnsi="仿宋_GB2312"/>
          <w:sz w:val="28"/>
          <w:szCs w:val="28"/>
        </w:rPr>
        <w:t>100</w:t>
      </w:r>
      <w:r w:rsidRPr="00A23409">
        <w:rPr>
          <w:rFonts w:ascii="仿宋_GB2312" w:eastAsia="仿宋_GB2312" w:hAnsi="仿宋_GB2312" w:hint="eastAsia"/>
          <w:sz w:val="28"/>
          <w:szCs w:val="28"/>
        </w:rPr>
        <w:t>分，只对参赛队团体评分，不计个人成绩。</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（五）分赛项最终成绩构成</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“嵌入式产品装配调试”分赛项最终成绩由安全操作规范、电子装接工艺、排障、赛道任务与功能验证、功能竞赛这五部分成绩求和，并减去扣分项得到。</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“嵌入式产品应用开发”分赛项最终成绩由传感器应用、图像采集、</w:t>
      </w:r>
      <w:r w:rsidRPr="00A23409">
        <w:rPr>
          <w:rFonts w:ascii="仿宋_GB2312" w:eastAsia="仿宋_GB2312" w:hAnsi="仿宋_GB2312" w:hint="eastAsia"/>
          <w:sz w:val="28"/>
          <w:szCs w:val="28"/>
        </w:rPr>
        <w:lastRenderedPageBreak/>
        <w:t>无线控制、行进控制、功能竞赛这五部分成绩求和，并减去扣分项得到。</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（六）赛道任务与功能测试中，每支参赛队有两次机会，取两轮成绩中最高成绩为赛道任务最终成绩。</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（七）在竞赛过程中，参赛选手如有作弊、不服从裁判判决、扰乱赛场秩序等行为，裁判长按照规定扣减相应分数。情节严重的取消竞赛资格，竞赛成绩记为零分。</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（八）裁判长在竞赛结束</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小时内提交赛位号评分结果，经复核无误，由裁判长、监督人员和仲裁人员签字确认后公布。</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（九）裁判长正式提交赛位号评分结果并复核无误后，加密裁判在监督人员监督下对加密结果进行逐层解密。</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（十）为保障成绩评判的准确性，监督组对赛项总成绩排名前</w:t>
      </w:r>
      <w:r w:rsidRPr="00A23409">
        <w:rPr>
          <w:rFonts w:ascii="仿宋_GB2312" w:eastAsia="仿宋_GB2312" w:hAnsi="仿宋_GB2312"/>
          <w:sz w:val="28"/>
          <w:szCs w:val="28"/>
        </w:rPr>
        <w:t>30%</w:t>
      </w:r>
      <w:r w:rsidRPr="00A23409">
        <w:rPr>
          <w:rFonts w:ascii="仿宋_GB2312" w:eastAsia="仿宋_GB2312" w:hAnsi="仿宋_GB2312" w:hint="eastAsia"/>
          <w:sz w:val="28"/>
          <w:szCs w:val="28"/>
        </w:rPr>
        <w:t>的所有参赛队伍的成绩进行复核；对其余成绩进行抽检复核，抽检覆盖率不低于</w:t>
      </w:r>
      <w:r w:rsidRPr="00A23409">
        <w:rPr>
          <w:rFonts w:ascii="仿宋_GB2312" w:eastAsia="仿宋_GB2312" w:hAnsi="仿宋_GB2312"/>
          <w:sz w:val="28"/>
          <w:szCs w:val="28"/>
        </w:rPr>
        <w:t>15%</w:t>
      </w:r>
      <w:r w:rsidRPr="00A23409">
        <w:rPr>
          <w:rFonts w:ascii="仿宋_GB2312" w:eastAsia="仿宋_GB2312" w:hAnsi="仿宋_GB2312" w:hint="eastAsia"/>
          <w:sz w:val="28"/>
          <w:szCs w:val="28"/>
        </w:rPr>
        <w:t>。监督组需将复检中发现的错误以书面方式及时告知裁判长，由裁判长更正成绩并签字确认。若复核、抽检错误率超过</w:t>
      </w:r>
      <w:r w:rsidRPr="00A23409">
        <w:rPr>
          <w:rFonts w:ascii="仿宋_GB2312" w:eastAsia="仿宋_GB2312" w:hAnsi="仿宋_GB2312"/>
          <w:sz w:val="28"/>
          <w:szCs w:val="28"/>
        </w:rPr>
        <w:t>5%</w:t>
      </w:r>
      <w:r w:rsidRPr="00A23409">
        <w:rPr>
          <w:rFonts w:ascii="仿宋_GB2312" w:eastAsia="仿宋_GB2312" w:hAnsi="仿宋_GB2312" w:hint="eastAsia"/>
          <w:sz w:val="28"/>
          <w:szCs w:val="28"/>
        </w:rPr>
        <w:t>，裁判组需对所有成绩进行复核。</w:t>
      </w:r>
    </w:p>
    <w:p w:rsidR="00C503B6" w:rsidRPr="007D4618" w:rsidRDefault="00C503B6" w:rsidP="00BC3577">
      <w:pPr>
        <w:spacing w:line="560" w:lineRule="exact"/>
        <w:ind w:firstLineChars="200" w:firstLine="560"/>
        <w:rPr>
          <w:rFonts w:ascii="仿宋_GB2312" w:eastAsia="仿宋_GB2312"/>
          <w:sz w:val="28"/>
          <w:szCs w:val="28"/>
        </w:rPr>
      </w:pPr>
      <w:r w:rsidRPr="00A23409">
        <w:rPr>
          <w:rFonts w:ascii="仿宋_GB2312" w:eastAsia="仿宋_GB2312" w:hAnsi="仿宋_GB2312" w:hint="eastAsia"/>
          <w:sz w:val="28"/>
          <w:szCs w:val="28"/>
        </w:rPr>
        <w:t>（十一）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十二、奖项设定</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赛项设奖项如下：</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“嵌入式产品装配调试”赛项，分赛项成绩高低排序，设一、二、三等奖，比例分别为</w:t>
      </w:r>
      <w:r w:rsidRPr="00A23409">
        <w:rPr>
          <w:rFonts w:ascii="仿宋_GB2312" w:eastAsia="仿宋_GB2312" w:hAnsi="仿宋_GB2312"/>
          <w:sz w:val="28"/>
          <w:szCs w:val="28"/>
        </w:rPr>
        <w:t>10%</w:t>
      </w:r>
      <w:r w:rsidRPr="00A23409">
        <w:rPr>
          <w:rFonts w:ascii="仿宋_GB2312" w:eastAsia="仿宋_GB2312" w:hAnsi="仿宋_GB2312" w:hint="eastAsia"/>
          <w:sz w:val="28"/>
          <w:szCs w:val="28"/>
        </w:rPr>
        <w:t>、</w:t>
      </w:r>
      <w:r w:rsidRPr="00A23409">
        <w:rPr>
          <w:rFonts w:ascii="仿宋_GB2312" w:eastAsia="仿宋_GB2312" w:hAnsi="仿宋_GB2312"/>
          <w:sz w:val="28"/>
          <w:szCs w:val="28"/>
        </w:rPr>
        <w:t>20%</w:t>
      </w:r>
      <w:r w:rsidRPr="00A23409">
        <w:rPr>
          <w:rFonts w:ascii="仿宋_GB2312" w:eastAsia="仿宋_GB2312" w:hAnsi="仿宋_GB2312" w:hint="eastAsia"/>
          <w:sz w:val="28"/>
          <w:szCs w:val="28"/>
        </w:rPr>
        <w:t>、</w:t>
      </w:r>
      <w:r w:rsidRPr="00A23409">
        <w:rPr>
          <w:rFonts w:ascii="仿宋_GB2312" w:eastAsia="仿宋_GB2312" w:hAnsi="仿宋_GB2312"/>
          <w:sz w:val="28"/>
          <w:szCs w:val="28"/>
        </w:rPr>
        <w:t>30%</w:t>
      </w:r>
      <w:r w:rsidR="00A46754">
        <w:rPr>
          <w:rFonts w:ascii="仿宋_GB2312" w:eastAsia="仿宋_GB2312" w:hAnsi="仿宋_GB2312" w:hint="eastAsia"/>
          <w:sz w:val="28"/>
          <w:szCs w:val="28"/>
        </w:rPr>
        <w:t>，小数点后四舍五入</w:t>
      </w:r>
      <w:bookmarkStart w:id="0" w:name="_GoBack"/>
      <w:bookmarkEnd w:id="0"/>
      <w:r w:rsidRPr="00A23409">
        <w:rPr>
          <w:rFonts w:ascii="仿宋_GB2312" w:eastAsia="仿宋_GB2312" w:hAnsi="仿宋_GB2312" w:hint="eastAsia"/>
          <w:sz w:val="28"/>
          <w:szCs w:val="28"/>
        </w:rPr>
        <w:t>。</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lastRenderedPageBreak/>
        <w:t>“嵌入式产品应用开发”赛项，分赛项成绩高低排序，设一、二、三等奖，比例分别为</w:t>
      </w:r>
      <w:r w:rsidRPr="00A23409">
        <w:rPr>
          <w:rFonts w:ascii="仿宋_GB2312" w:eastAsia="仿宋_GB2312" w:hAnsi="仿宋_GB2312"/>
          <w:sz w:val="28"/>
          <w:szCs w:val="28"/>
        </w:rPr>
        <w:t>10%</w:t>
      </w:r>
      <w:r w:rsidRPr="00A23409">
        <w:rPr>
          <w:rFonts w:ascii="仿宋_GB2312" w:eastAsia="仿宋_GB2312" w:hAnsi="仿宋_GB2312" w:hint="eastAsia"/>
          <w:sz w:val="28"/>
          <w:szCs w:val="28"/>
        </w:rPr>
        <w:t>、</w:t>
      </w:r>
      <w:r w:rsidRPr="00A23409">
        <w:rPr>
          <w:rFonts w:ascii="仿宋_GB2312" w:eastAsia="仿宋_GB2312" w:hAnsi="仿宋_GB2312"/>
          <w:sz w:val="28"/>
          <w:szCs w:val="28"/>
        </w:rPr>
        <w:t>20%</w:t>
      </w:r>
      <w:r w:rsidRPr="00A23409">
        <w:rPr>
          <w:rFonts w:ascii="仿宋_GB2312" w:eastAsia="仿宋_GB2312" w:hAnsi="仿宋_GB2312" w:hint="eastAsia"/>
          <w:sz w:val="28"/>
          <w:szCs w:val="28"/>
        </w:rPr>
        <w:t>、</w:t>
      </w:r>
      <w:r w:rsidRPr="00A23409">
        <w:rPr>
          <w:rFonts w:ascii="仿宋_GB2312" w:eastAsia="仿宋_GB2312" w:hAnsi="仿宋_GB2312"/>
          <w:sz w:val="28"/>
          <w:szCs w:val="28"/>
        </w:rPr>
        <w:t>30%</w:t>
      </w:r>
      <w:r w:rsidR="00A46754">
        <w:rPr>
          <w:rFonts w:ascii="仿宋_GB2312" w:eastAsia="仿宋_GB2312" w:hAnsi="仿宋_GB2312" w:hint="eastAsia"/>
          <w:sz w:val="28"/>
          <w:szCs w:val="28"/>
        </w:rPr>
        <w:t>，小数点后四舍五入</w:t>
      </w:r>
      <w:r w:rsidRPr="00A23409">
        <w:rPr>
          <w:rFonts w:ascii="仿宋_GB2312" w:eastAsia="仿宋_GB2312" w:hAnsi="仿宋_GB2312" w:hint="eastAsia"/>
          <w:sz w:val="28"/>
          <w:szCs w:val="28"/>
        </w:rPr>
        <w:t>。</w:t>
      </w:r>
    </w:p>
    <w:p w:rsidR="00C503B6" w:rsidRPr="00A23409" w:rsidRDefault="00C503B6" w:rsidP="007D4618">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获得一等奖的参赛队指导教师由组委会颁发优秀指导教师证书。</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十三、赛项安全</w:t>
      </w:r>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hint="eastAsia"/>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rsidR="00C503B6" w:rsidRPr="00BC685B" w:rsidRDefault="00C503B6" w:rsidP="007D4618">
      <w:pPr>
        <w:pStyle w:val="5-"/>
        <w:adjustRightInd w:val="0"/>
        <w:snapToGrid w:val="0"/>
        <w:spacing w:before="78" w:after="78" w:line="560" w:lineRule="exact"/>
        <w:ind w:firstLine="560"/>
        <w:rPr>
          <w:rFonts w:hAnsi="仿宋"/>
          <w:szCs w:val="28"/>
        </w:rPr>
      </w:pPr>
      <w:bookmarkStart w:id="1" w:name="_Toc361563584"/>
      <w:r w:rsidRPr="00BC685B">
        <w:rPr>
          <w:rFonts w:hAnsi="仿宋" w:hint="eastAsia"/>
          <w:szCs w:val="28"/>
        </w:rPr>
        <w:t>（一）比赛环境</w:t>
      </w:r>
      <w:bookmarkEnd w:id="1"/>
    </w:p>
    <w:p w:rsidR="00C503B6" w:rsidRPr="00BC685B" w:rsidRDefault="00C503B6" w:rsidP="007D4618">
      <w:pPr>
        <w:pStyle w:val="5-"/>
        <w:numPr>
          <w:ilvl w:val="0"/>
          <w:numId w:val="3"/>
        </w:numPr>
        <w:tabs>
          <w:tab w:val="left" w:pos="851"/>
        </w:tabs>
        <w:adjustRightInd w:val="0"/>
        <w:snapToGrid w:val="0"/>
        <w:spacing w:before="78" w:afterLines="0" w:line="560" w:lineRule="exact"/>
        <w:ind w:left="0" w:firstLineChars="0" w:firstLine="567"/>
        <w:rPr>
          <w:rFonts w:hAnsi="仿宋"/>
          <w:szCs w:val="28"/>
        </w:rPr>
      </w:pPr>
      <w:r w:rsidRPr="00BC685B">
        <w:rPr>
          <w:rFonts w:hAnsi="仿宋" w:hint="eastAsia"/>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C503B6" w:rsidRPr="00BC685B" w:rsidRDefault="00C503B6" w:rsidP="007D4618">
      <w:pPr>
        <w:pStyle w:val="5-"/>
        <w:numPr>
          <w:ilvl w:val="0"/>
          <w:numId w:val="3"/>
        </w:numPr>
        <w:tabs>
          <w:tab w:val="left" w:pos="851"/>
        </w:tabs>
        <w:adjustRightInd w:val="0"/>
        <w:snapToGrid w:val="0"/>
        <w:spacing w:before="78" w:afterLines="0" w:line="560" w:lineRule="exact"/>
        <w:ind w:left="0" w:firstLineChars="0" w:firstLine="567"/>
        <w:rPr>
          <w:rFonts w:hAnsi="仿宋"/>
          <w:szCs w:val="28"/>
        </w:rPr>
      </w:pPr>
      <w:r w:rsidRPr="00BC685B">
        <w:rPr>
          <w:rFonts w:hAnsi="仿宋" w:hint="eastAsia"/>
          <w:szCs w:val="28"/>
        </w:rPr>
        <w:t>赛场周围要设立警戒线，防止无关人员进入发生意外事件。比赛现场内应参照相关职业岗位的要求为选手提供必要的劳动保护。在具有危险性的操作环节，裁判员要严防选手出现错误操作。</w:t>
      </w:r>
    </w:p>
    <w:p w:rsidR="00C503B6" w:rsidRPr="00BC685B" w:rsidRDefault="00C503B6" w:rsidP="007D4618">
      <w:pPr>
        <w:pStyle w:val="5-"/>
        <w:numPr>
          <w:ilvl w:val="0"/>
          <w:numId w:val="3"/>
        </w:numPr>
        <w:tabs>
          <w:tab w:val="left" w:pos="851"/>
        </w:tabs>
        <w:adjustRightInd w:val="0"/>
        <w:snapToGrid w:val="0"/>
        <w:spacing w:before="78" w:afterLines="0" w:line="560" w:lineRule="exact"/>
        <w:ind w:left="0" w:firstLineChars="0" w:firstLine="567"/>
        <w:rPr>
          <w:rFonts w:hAnsi="仿宋"/>
          <w:szCs w:val="28"/>
        </w:rPr>
      </w:pPr>
      <w:r w:rsidRPr="00BC685B">
        <w:rPr>
          <w:rFonts w:hAnsi="仿宋" w:hint="eastAsia"/>
          <w:szCs w:val="28"/>
        </w:rPr>
        <w:t>承办单位应提供保证应急预案实施的条件。对于比赛内容涉及高空作业、可能有坠物、大用电量、易发生火灾等情况的赛项，必须明确制度和预案，并配备急救人员与设施。</w:t>
      </w:r>
    </w:p>
    <w:p w:rsidR="00C503B6" w:rsidRPr="00BC685B" w:rsidRDefault="00C503B6" w:rsidP="007D4618">
      <w:pPr>
        <w:pStyle w:val="5-"/>
        <w:numPr>
          <w:ilvl w:val="0"/>
          <w:numId w:val="3"/>
        </w:numPr>
        <w:tabs>
          <w:tab w:val="left" w:pos="851"/>
        </w:tabs>
        <w:adjustRightInd w:val="0"/>
        <w:snapToGrid w:val="0"/>
        <w:spacing w:before="78" w:afterLines="0" w:line="560" w:lineRule="exact"/>
        <w:ind w:left="0" w:firstLineChars="0" w:firstLine="567"/>
        <w:rPr>
          <w:rFonts w:hAnsi="仿宋"/>
          <w:szCs w:val="28"/>
        </w:rPr>
      </w:pPr>
      <w:r w:rsidRPr="00BC685B">
        <w:rPr>
          <w:rFonts w:hAnsi="仿宋" w:hint="eastAsia"/>
          <w:szCs w:val="28"/>
        </w:rPr>
        <w:t>执委会须会同承办单位制定开放赛场和体验区的人员疏导方案。赛场环境中存在人员密集、车流人流交错的区域，除了设置齐全的指示标志外，须增加引导人员，并开辟备用通道。</w:t>
      </w:r>
    </w:p>
    <w:p w:rsidR="00C503B6" w:rsidRPr="00BC685B" w:rsidRDefault="00C503B6" w:rsidP="007D4618">
      <w:pPr>
        <w:pStyle w:val="5-"/>
        <w:numPr>
          <w:ilvl w:val="0"/>
          <w:numId w:val="3"/>
        </w:numPr>
        <w:tabs>
          <w:tab w:val="left" w:pos="851"/>
        </w:tabs>
        <w:adjustRightInd w:val="0"/>
        <w:snapToGrid w:val="0"/>
        <w:spacing w:before="78" w:afterLines="0" w:line="560" w:lineRule="exact"/>
        <w:ind w:left="0" w:firstLineChars="0" w:firstLine="567"/>
        <w:rPr>
          <w:rFonts w:hAnsi="仿宋"/>
          <w:szCs w:val="28"/>
        </w:rPr>
      </w:pPr>
      <w:r w:rsidRPr="00BC685B">
        <w:rPr>
          <w:rFonts w:hAnsi="仿宋" w:hint="eastAsia"/>
          <w:szCs w:val="28"/>
        </w:rPr>
        <w:t>大赛期间，承办单位须在赛场管理的关键岗位，增加力量，建立安全管理日志。</w:t>
      </w:r>
    </w:p>
    <w:p w:rsidR="00C503B6" w:rsidRPr="00BC685B" w:rsidRDefault="00C503B6" w:rsidP="007D4618">
      <w:pPr>
        <w:pStyle w:val="5-"/>
        <w:adjustRightInd w:val="0"/>
        <w:snapToGrid w:val="0"/>
        <w:spacing w:before="78" w:after="78" w:line="560" w:lineRule="exact"/>
        <w:ind w:firstLine="560"/>
        <w:rPr>
          <w:rFonts w:hAnsi="仿宋"/>
          <w:szCs w:val="28"/>
        </w:rPr>
      </w:pPr>
      <w:bookmarkStart w:id="2" w:name="_Toc361563585"/>
      <w:r w:rsidRPr="00BC685B">
        <w:rPr>
          <w:rFonts w:hAnsi="仿宋" w:hint="eastAsia"/>
          <w:szCs w:val="28"/>
        </w:rPr>
        <w:lastRenderedPageBreak/>
        <w:t>（二）生活条件</w:t>
      </w:r>
      <w:bookmarkEnd w:id="2"/>
    </w:p>
    <w:p w:rsidR="00C503B6" w:rsidRPr="00BC685B" w:rsidRDefault="00C503B6" w:rsidP="007D4618">
      <w:pPr>
        <w:pStyle w:val="5-"/>
        <w:numPr>
          <w:ilvl w:val="0"/>
          <w:numId w:val="4"/>
        </w:numPr>
        <w:tabs>
          <w:tab w:val="left" w:pos="0"/>
          <w:tab w:val="left" w:pos="851"/>
        </w:tabs>
        <w:adjustRightInd w:val="0"/>
        <w:snapToGrid w:val="0"/>
        <w:spacing w:before="78" w:afterLines="0" w:line="560" w:lineRule="exact"/>
        <w:ind w:left="0" w:firstLineChars="202" w:firstLine="566"/>
        <w:rPr>
          <w:rFonts w:hAnsi="仿宋"/>
          <w:szCs w:val="28"/>
        </w:rPr>
      </w:pPr>
      <w:r w:rsidRPr="00BC685B">
        <w:rPr>
          <w:rFonts w:hAnsi="仿宋" w:hint="eastAsia"/>
          <w:szCs w:val="28"/>
        </w:rPr>
        <w:t>比赛期间，原则上由执委会统一安排参赛选手和指导教师食宿。承办单位须尊重少数民族的信仰及文化，根据国家相关的民族政策，安排好少数民族选手和教师的饮食起居。</w:t>
      </w:r>
    </w:p>
    <w:p w:rsidR="00C503B6" w:rsidRPr="00BC685B" w:rsidRDefault="00C503B6" w:rsidP="007D4618">
      <w:pPr>
        <w:pStyle w:val="5-"/>
        <w:numPr>
          <w:ilvl w:val="0"/>
          <w:numId w:val="4"/>
        </w:numPr>
        <w:tabs>
          <w:tab w:val="left" w:pos="0"/>
          <w:tab w:val="left" w:pos="851"/>
        </w:tabs>
        <w:adjustRightInd w:val="0"/>
        <w:snapToGrid w:val="0"/>
        <w:spacing w:before="78" w:afterLines="0" w:line="560" w:lineRule="exact"/>
        <w:ind w:left="0" w:firstLineChars="202" w:firstLine="566"/>
        <w:rPr>
          <w:rFonts w:hAnsi="仿宋"/>
          <w:szCs w:val="28"/>
        </w:rPr>
      </w:pPr>
      <w:r w:rsidRPr="00BC685B">
        <w:rPr>
          <w:rFonts w:hAnsi="仿宋" w:hint="eastAsia"/>
          <w:szCs w:val="28"/>
        </w:rPr>
        <w:t>比赛期间安排的住宿地应具有宾馆</w:t>
      </w:r>
      <w:r w:rsidRPr="00BC685B">
        <w:rPr>
          <w:rFonts w:hAnsi="仿宋"/>
          <w:szCs w:val="28"/>
        </w:rPr>
        <w:t>/</w:t>
      </w:r>
      <w:r w:rsidRPr="00BC685B">
        <w:rPr>
          <w:rFonts w:hAnsi="仿宋" w:hint="eastAsia"/>
          <w:szCs w:val="28"/>
        </w:rPr>
        <w:t>住宿经营许可资质。以学校宿舍作为住宿地的，大赛期间的住宿、卫生、饮食安全等由执委会和提供宿舍的学校共同负责。</w:t>
      </w:r>
    </w:p>
    <w:p w:rsidR="00C503B6" w:rsidRPr="00BC685B" w:rsidRDefault="00C503B6" w:rsidP="007D4618">
      <w:pPr>
        <w:pStyle w:val="5-"/>
        <w:numPr>
          <w:ilvl w:val="0"/>
          <w:numId w:val="4"/>
        </w:numPr>
        <w:tabs>
          <w:tab w:val="left" w:pos="0"/>
          <w:tab w:val="left" w:pos="851"/>
        </w:tabs>
        <w:adjustRightInd w:val="0"/>
        <w:snapToGrid w:val="0"/>
        <w:spacing w:before="78" w:afterLines="0" w:line="560" w:lineRule="exact"/>
        <w:ind w:left="0" w:firstLineChars="202" w:firstLine="566"/>
        <w:rPr>
          <w:rFonts w:hAnsi="仿宋"/>
          <w:szCs w:val="28"/>
        </w:rPr>
      </w:pPr>
      <w:r w:rsidRPr="00BC685B">
        <w:rPr>
          <w:rFonts w:hAnsi="仿宋" w:hint="eastAsia"/>
          <w:szCs w:val="28"/>
        </w:rPr>
        <w:t>大赛期间有组织的参观和观摩活动的交通安全由执委会负责。执委会和承办单位须保证比赛期间选手、指导教师和裁判员、工作人员的交通安全。</w:t>
      </w:r>
    </w:p>
    <w:p w:rsidR="00C503B6" w:rsidRPr="00BC685B" w:rsidRDefault="00C503B6" w:rsidP="007D4618">
      <w:pPr>
        <w:pStyle w:val="5-"/>
        <w:numPr>
          <w:ilvl w:val="0"/>
          <w:numId w:val="4"/>
        </w:numPr>
        <w:tabs>
          <w:tab w:val="left" w:pos="0"/>
          <w:tab w:val="left" w:pos="851"/>
        </w:tabs>
        <w:adjustRightInd w:val="0"/>
        <w:snapToGrid w:val="0"/>
        <w:spacing w:before="78" w:afterLines="0" w:line="560" w:lineRule="exact"/>
        <w:ind w:left="0" w:firstLineChars="202" w:firstLine="566"/>
        <w:rPr>
          <w:rFonts w:hAnsi="仿宋"/>
          <w:szCs w:val="28"/>
        </w:rPr>
      </w:pPr>
      <w:r w:rsidRPr="00BC685B">
        <w:rPr>
          <w:rFonts w:hAnsi="仿宋" w:hint="eastAsia"/>
          <w:szCs w:val="28"/>
        </w:rPr>
        <w:t>各赛项的安全管理，除了可以采取必要的安全隔离措施外，应严格遵守国家相关法律法规，保护个人隐私和人身自由。</w:t>
      </w:r>
    </w:p>
    <w:p w:rsidR="00C503B6" w:rsidRPr="00BC685B" w:rsidRDefault="00C503B6" w:rsidP="007D4618">
      <w:pPr>
        <w:pStyle w:val="5-"/>
        <w:numPr>
          <w:ilvl w:val="0"/>
          <w:numId w:val="5"/>
        </w:numPr>
        <w:adjustRightInd w:val="0"/>
        <w:snapToGrid w:val="0"/>
        <w:spacing w:before="78" w:afterLines="0" w:line="560" w:lineRule="exact"/>
        <w:ind w:firstLineChars="0"/>
        <w:rPr>
          <w:rFonts w:hAnsi="仿宋"/>
          <w:szCs w:val="28"/>
        </w:rPr>
      </w:pPr>
      <w:bookmarkStart w:id="3" w:name="_Toc361563586"/>
      <w:r w:rsidRPr="00BC685B">
        <w:rPr>
          <w:rFonts w:hAnsi="仿宋" w:hint="eastAsia"/>
          <w:szCs w:val="28"/>
        </w:rPr>
        <w:t>组队责任</w:t>
      </w:r>
      <w:bookmarkEnd w:id="3"/>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szCs w:val="28"/>
        </w:rPr>
        <w:t>1.</w:t>
      </w:r>
      <w:r w:rsidRPr="00BC685B">
        <w:rPr>
          <w:rFonts w:hAnsi="仿宋" w:hint="eastAsia"/>
          <w:szCs w:val="28"/>
        </w:rPr>
        <w:t>各学校组织代表队时，须安排为参赛选手购买大赛期间的人身意外伤害保险。</w:t>
      </w:r>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szCs w:val="28"/>
        </w:rPr>
        <w:t>2.</w:t>
      </w:r>
      <w:r w:rsidRPr="00BC685B">
        <w:rPr>
          <w:rFonts w:hAnsi="仿宋" w:hint="eastAsia"/>
          <w:szCs w:val="28"/>
        </w:rPr>
        <w:t>各学校代表队组成后，须制定相关管理制度，并对所有选手、指导教师进行安全教育。</w:t>
      </w:r>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szCs w:val="28"/>
        </w:rPr>
        <w:t>3.</w:t>
      </w:r>
      <w:r w:rsidRPr="00BC685B">
        <w:rPr>
          <w:rFonts w:hAnsi="仿宋" w:hint="eastAsia"/>
          <w:szCs w:val="28"/>
        </w:rPr>
        <w:t>各参赛队伍须加强对参与比赛人员的安全管理，实现与赛场安全管理的对接。</w:t>
      </w:r>
    </w:p>
    <w:p w:rsidR="00C503B6" w:rsidRPr="00BC685B" w:rsidRDefault="00C503B6" w:rsidP="007D4618">
      <w:pPr>
        <w:pStyle w:val="5-"/>
        <w:adjustRightInd w:val="0"/>
        <w:snapToGrid w:val="0"/>
        <w:spacing w:before="78" w:after="78" w:line="560" w:lineRule="exact"/>
        <w:ind w:firstLine="560"/>
        <w:rPr>
          <w:rFonts w:hAnsi="仿宋"/>
          <w:szCs w:val="28"/>
        </w:rPr>
      </w:pPr>
      <w:bookmarkStart w:id="4" w:name="_Toc361563587"/>
      <w:r w:rsidRPr="00BC685B">
        <w:rPr>
          <w:rFonts w:hAnsi="仿宋" w:hint="eastAsia"/>
          <w:szCs w:val="28"/>
        </w:rPr>
        <w:t>（四）应急处理</w:t>
      </w:r>
      <w:bookmarkEnd w:id="4"/>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hint="eastAsia"/>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w:t>
      </w:r>
      <w:r w:rsidRPr="00BC685B">
        <w:rPr>
          <w:rFonts w:hAnsi="仿宋" w:hint="eastAsia"/>
          <w:szCs w:val="28"/>
        </w:rPr>
        <w:lastRenderedPageBreak/>
        <w:t>委会报告详细情况。</w:t>
      </w:r>
    </w:p>
    <w:p w:rsidR="00C503B6" w:rsidRPr="00BC685B" w:rsidRDefault="00C503B6" w:rsidP="007D4618">
      <w:pPr>
        <w:pStyle w:val="5-"/>
        <w:numPr>
          <w:ilvl w:val="0"/>
          <w:numId w:val="6"/>
        </w:numPr>
        <w:adjustRightInd w:val="0"/>
        <w:snapToGrid w:val="0"/>
        <w:spacing w:before="78" w:afterLines="0" w:line="560" w:lineRule="exact"/>
        <w:ind w:firstLineChars="0"/>
        <w:rPr>
          <w:rFonts w:hAnsi="仿宋"/>
          <w:szCs w:val="28"/>
        </w:rPr>
      </w:pPr>
      <w:bookmarkStart w:id="5" w:name="_Toc361563588"/>
      <w:r w:rsidRPr="00BC685B">
        <w:rPr>
          <w:rFonts w:hAnsi="仿宋" w:hint="eastAsia"/>
          <w:szCs w:val="28"/>
        </w:rPr>
        <w:t>处罚措施</w:t>
      </w:r>
      <w:bookmarkEnd w:id="5"/>
    </w:p>
    <w:p w:rsidR="00C503B6" w:rsidRPr="00BC685B" w:rsidRDefault="00C503B6" w:rsidP="007D4618">
      <w:pPr>
        <w:pStyle w:val="5-"/>
        <w:adjustRightInd w:val="0"/>
        <w:snapToGrid w:val="0"/>
        <w:spacing w:before="78" w:after="78" w:line="560" w:lineRule="exact"/>
        <w:ind w:left="560" w:firstLineChars="0" w:firstLine="0"/>
        <w:rPr>
          <w:rFonts w:hAnsi="仿宋"/>
          <w:szCs w:val="28"/>
        </w:rPr>
      </w:pPr>
      <w:r w:rsidRPr="00BC685B">
        <w:rPr>
          <w:rFonts w:hAnsi="仿宋"/>
          <w:szCs w:val="28"/>
        </w:rPr>
        <w:t>1.</w:t>
      </w:r>
      <w:r w:rsidRPr="00BC685B">
        <w:rPr>
          <w:rFonts w:hAnsi="仿宋" w:hint="eastAsia"/>
          <w:szCs w:val="28"/>
        </w:rPr>
        <w:t>因参赛队伍原因造成重大安全事故的，取消其获奖资格。</w:t>
      </w:r>
    </w:p>
    <w:p w:rsidR="00C503B6" w:rsidRPr="00BC685B" w:rsidRDefault="00C503B6" w:rsidP="007D4618">
      <w:pPr>
        <w:pStyle w:val="5-"/>
        <w:adjustRightInd w:val="0"/>
        <w:snapToGrid w:val="0"/>
        <w:spacing w:before="78" w:after="78" w:line="560" w:lineRule="exact"/>
        <w:ind w:firstLine="560"/>
        <w:rPr>
          <w:rFonts w:hAnsi="仿宋"/>
          <w:szCs w:val="28"/>
        </w:rPr>
      </w:pPr>
      <w:r w:rsidRPr="00BC685B">
        <w:rPr>
          <w:rFonts w:hAnsi="仿宋"/>
          <w:szCs w:val="28"/>
        </w:rPr>
        <w:t>2.</w:t>
      </w:r>
      <w:r w:rsidRPr="00BC685B">
        <w:rPr>
          <w:rFonts w:hAnsi="仿宋" w:hint="eastAsia"/>
          <w:szCs w:val="28"/>
        </w:rPr>
        <w:t>参赛队伍有发生重大安全事故隐患，经赛场工作人员提示、警告无效的，可取消其继续比赛的资格。</w:t>
      </w:r>
    </w:p>
    <w:p w:rsidR="00C503B6" w:rsidRPr="001D510C" w:rsidRDefault="00C503B6" w:rsidP="007D4618">
      <w:pPr>
        <w:pStyle w:val="5-"/>
        <w:adjustRightInd w:val="0"/>
        <w:snapToGrid w:val="0"/>
        <w:spacing w:before="78" w:after="78" w:line="560" w:lineRule="exact"/>
        <w:ind w:firstLine="560"/>
        <w:rPr>
          <w:rFonts w:hAnsi="仿宋"/>
          <w:color w:val="FF0000"/>
          <w:szCs w:val="28"/>
        </w:rPr>
      </w:pPr>
      <w:r w:rsidRPr="00BC685B">
        <w:rPr>
          <w:rFonts w:hAnsi="仿宋"/>
          <w:szCs w:val="28"/>
        </w:rPr>
        <w:t>3.</w:t>
      </w:r>
      <w:r w:rsidRPr="00BC685B">
        <w:rPr>
          <w:rFonts w:hAnsi="仿宋" w:hint="eastAsia"/>
          <w:szCs w:val="28"/>
        </w:rPr>
        <w:t>赛事工作人员违规的，按照相应的制度追究责任。情节恶劣并造成重大安全事故的，由司法机关追究相应法律责任。</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w:t>
      </w:r>
      <w:r>
        <w:rPr>
          <w:rFonts w:ascii="仿宋_GB2312" w:eastAsia="仿宋_GB2312" w:hAnsi="黑体" w:cs="OEEEEV+FZHTJW--GB1-0" w:hint="eastAsia"/>
          <w:b/>
          <w:color w:val="211D1E"/>
          <w:sz w:val="28"/>
          <w:szCs w:val="28"/>
        </w:rPr>
        <w:t>四</w:t>
      </w:r>
      <w:r w:rsidRPr="00607DF6">
        <w:rPr>
          <w:rFonts w:ascii="仿宋_GB2312" w:eastAsia="仿宋_GB2312" w:hAnsi="黑体" w:cs="OEEEEV+FZHTJW--GB1-0" w:hint="eastAsia"/>
          <w:b/>
          <w:color w:val="211D1E"/>
          <w:sz w:val="28"/>
          <w:szCs w:val="28"/>
        </w:rPr>
        <w:t>、竞赛须知</w:t>
      </w:r>
    </w:p>
    <w:p w:rsidR="00C503B6" w:rsidRPr="00A23409" w:rsidRDefault="00C503B6" w:rsidP="0084480C">
      <w:pPr>
        <w:spacing w:line="560" w:lineRule="exact"/>
        <w:ind w:firstLineChars="196" w:firstLine="549"/>
        <w:rPr>
          <w:rFonts w:ascii="仿宋_GB2312" w:eastAsia="仿宋_GB2312" w:hAnsi="仿宋_GB2312"/>
          <w:sz w:val="28"/>
          <w:szCs w:val="28"/>
        </w:rPr>
      </w:pPr>
      <w:r w:rsidRPr="00A23409">
        <w:rPr>
          <w:rFonts w:ascii="仿宋_GB2312" w:eastAsia="仿宋_GB2312" w:hAnsi="仿宋_GB2312" w:hint="eastAsia"/>
          <w:sz w:val="28"/>
          <w:szCs w:val="28"/>
        </w:rPr>
        <w:t>（一）参赛队须知</w:t>
      </w:r>
    </w:p>
    <w:p w:rsidR="00C503B6" w:rsidRPr="001D510C" w:rsidRDefault="00C503B6" w:rsidP="0084480C">
      <w:pPr>
        <w:widowControl/>
        <w:ind w:firstLineChars="192" w:firstLine="538"/>
        <w:jc w:val="left"/>
        <w:rPr>
          <w:rFonts w:ascii="宋体" w:cs="宋体"/>
          <w:kern w:val="0"/>
          <w:sz w:val="24"/>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参赛队名称统一使用规定的地区代表队名称，不使用学校或其他组织、团体的名称；</w:t>
      </w:r>
      <w:r>
        <w:rPr>
          <w:rFonts w:ascii="仿宋_GB2312" w:eastAsia="仿宋_GB2312" w:hAnsi="仿宋_GB2312" w:hint="eastAsia"/>
          <w:sz w:val="28"/>
          <w:szCs w:val="28"/>
        </w:rPr>
        <w:t>分赛项不接受</w:t>
      </w:r>
      <w:r w:rsidRPr="00A23409">
        <w:rPr>
          <w:rFonts w:ascii="仿宋_GB2312" w:eastAsia="仿宋_GB2312" w:hAnsi="仿宋_GB2312" w:hint="eastAsia"/>
          <w:sz w:val="28"/>
          <w:szCs w:val="28"/>
        </w:rPr>
        <w:t>跨校组队报名。</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参赛队选手在报名获得确认后，原则上不再更换，如筹备过程中，选手因故不能参赛，所在省教育主管部门需出具书面说明并按相关参赛选手资格补充人员并接受审核；竞赛开始后，参赛队不得更换参赛选手，允许队员有缺席进行比赛。</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参赛队按照规程携带指定的设备与工具进行比赛。</w:t>
      </w:r>
    </w:p>
    <w:p w:rsidR="00C503B6" w:rsidRPr="001D510C" w:rsidRDefault="00C503B6" w:rsidP="0084480C">
      <w:pPr>
        <w:spacing w:line="560" w:lineRule="exact"/>
        <w:ind w:firstLineChars="200" w:firstLine="560"/>
        <w:rPr>
          <w:rFonts w:ascii="仿宋_GB2312" w:eastAsia="仿宋_GB2312" w:hAnsi="仿宋_GB2312"/>
          <w:sz w:val="28"/>
          <w:szCs w:val="28"/>
          <w:bdr w:val="single" w:sz="4" w:space="0" w:color="auto"/>
        </w:rPr>
      </w:pPr>
      <w:r w:rsidRPr="00A23409">
        <w:rPr>
          <w:rFonts w:ascii="仿宋_GB2312" w:eastAsia="仿宋_GB2312" w:hAnsi="仿宋_GB2312"/>
          <w:sz w:val="28"/>
          <w:szCs w:val="28"/>
        </w:rPr>
        <w:t>4.</w:t>
      </w:r>
      <w:r w:rsidRPr="00A23409">
        <w:rPr>
          <w:rFonts w:ascii="仿宋_GB2312" w:eastAsia="仿宋_GB2312" w:hAnsi="仿宋_GB2312" w:hint="eastAsia"/>
          <w:sz w:val="28"/>
          <w:szCs w:val="28"/>
        </w:rPr>
        <w:t>参赛队在指定地点封存所带设备并熟悉场地，所有进入赛场人员只允许携带相关封存设备，禁止携带相关照相器材和手机等，一经发现违规现象立即没收器材。</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 xml:space="preserve">5. </w:t>
      </w:r>
      <w:r w:rsidRPr="00A23409">
        <w:rPr>
          <w:rFonts w:ascii="仿宋_GB2312" w:eastAsia="仿宋_GB2312" w:hAnsi="仿宋_GB2312" w:hint="eastAsia"/>
          <w:sz w:val="28"/>
          <w:szCs w:val="28"/>
        </w:rPr>
        <w:t>参赛队自带大赛规定的竞赛平台，不得改装。赛项裁判组将对所有选手自带的竞赛平台进行逐一详细检查，私自改装的竞赛平台将不允许进入赛场，竞赛平台检查时以大赛组委会指定竞赛平台样车为标准，与指定样车比较，如有增加、改动的部件则不合格，属于私自改装，不许进入赛</w:t>
      </w:r>
      <w:r w:rsidRPr="00A23409">
        <w:rPr>
          <w:rFonts w:ascii="仿宋_GB2312" w:eastAsia="仿宋_GB2312" w:hAnsi="仿宋_GB2312" w:hint="eastAsia"/>
          <w:sz w:val="28"/>
          <w:szCs w:val="28"/>
        </w:rPr>
        <w:lastRenderedPageBreak/>
        <w:t>场。</w:t>
      </w:r>
    </w:p>
    <w:p w:rsidR="00C503B6" w:rsidRPr="00BC685B" w:rsidRDefault="00C503B6" w:rsidP="00BC685B">
      <w:pPr>
        <w:adjustRightInd w:val="0"/>
        <w:snapToGrid w:val="0"/>
        <w:spacing w:line="560" w:lineRule="exact"/>
        <w:rPr>
          <w:rFonts w:ascii="仿宋_GB2312" w:eastAsia="仿宋_GB2312" w:hAnsi="仿宋_GB2312"/>
          <w:sz w:val="28"/>
          <w:szCs w:val="28"/>
        </w:rPr>
      </w:pPr>
      <w:r w:rsidRPr="00A23409">
        <w:rPr>
          <w:rFonts w:ascii="仿宋_GB2312" w:eastAsia="仿宋_GB2312" w:hAnsi="仿宋_GB2312"/>
          <w:sz w:val="28"/>
          <w:szCs w:val="28"/>
        </w:rPr>
        <w:t xml:space="preserve">    6. </w:t>
      </w:r>
      <w:r w:rsidRPr="00A23409">
        <w:rPr>
          <w:rFonts w:ascii="仿宋_GB2312" w:eastAsia="仿宋_GB2312" w:hAnsi="仿宋_GB2312" w:hint="eastAsia"/>
          <w:sz w:val="28"/>
          <w:szCs w:val="28"/>
        </w:rPr>
        <w:t>竞赛当天参赛队检录入场时，每个</w:t>
      </w:r>
      <w:r>
        <w:rPr>
          <w:rFonts w:ascii="仿宋_GB2312" w:eastAsia="仿宋_GB2312" w:hAnsi="仿宋_GB2312" w:hint="eastAsia"/>
          <w:sz w:val="28"/>
          <w:szCs w:val="28"/>
        </w:rPr>
        <w:t>分赛项</w:t>
      </w:r>
      <w:r w:rsidRPr="00A23409">
        <w:rPr>
          <w:rFonts w:ascii="仿宋_GB2312" w:eastAsia="仿宋_GB2312" w:hAnsi="仿宋_GB2312" w:hint="eastAsia"/>
          <w:sz w:val="28"/>
          <w:szCs w:val="28"/>
        </w:rPr>
        <w:t>参赛队最多可携带两台笔记本电脑</w:t>
      </w:r>
      <w:r w:rsidRPr="00355178">
        <w:rPr>
          <w:rFonts w:ascii="仿宋_GB2312" w:eastAsia="仿宋_GB2312" w:hAnsi="仿宋_GB2312" w:hint="eastAsia"/>
          <w:sz w:val="28"/>
          <w:szCs w:val="28"/>
        </w:rPr>
        <w:t>和一个移动终端</w:t>
      </w:r>
      <w:r>
        <w:rPr>
          <w:rFonts w:ascii="仿宋_GB2312" w:eastAsia="仿宋_GB2312" w:hAnsi="仿宋_GB2312" w:hint="eastAsia"/>
          <w:sz w:val="28"/>
          <w:szCs w:val="28"/>
        </w:rPr>
        <w:t>，</w:t>
      </w:r>
      <w:r w:rsidRPr="00A23409">
        <w:rPr>
          <w:rFonts w:ascii="仿宋_GB2312" w:eastAsia="仿宋_GB2312" w:hAnsi="仿宋_GB2312" w:hint="eastAsia"/>
          <w:sz w:val="28"/>
          <w:szCs w:val="28"/>
        </w:rPr>
        <w:t>大赛未指定的任何设备选手不得私自携带。</w:t>
      </w:r>
    </w:p>
    <w:p w:rsidR="00C503B6" w:rsidRPr="00A23409" w:rsidRDefault="00C503B6" w:rsidP="0084480C">
      <w:pPr>
        <w:spacing w:line="560" w:lineRule="exact"/>
        <w:rPr>
          <w:rFonts w:ascii="仿宋_GB2312" w:eastAsia="仿宋_GB2312" w:hAnsi="仿宋_GB2312" w:cs="宋体"/>
          <w:kern w:val="0"/>
          <w:sz w:val="28"/>
          <w:szCs w:val="28"/>
        </w:rPr>
      </w:pPr>
      <w:r w:rsidRPr="00A23409">
        <w:rPr>
          <w:rFonts w:ascii="仿宋_GB2312" w:eastAsia="仿宋_GB2312" w:hAnsi="仿宋_GB2312"/>
          <w:sz w:val="28"/>
          <w:szCs w:val="28"/>
        </w:rPr>
        <w:t xml:space="preserve">    </w:t>
      </w:r>
      <w:r w:rsidRPr="00A23409">
        <w:rPr>
          <w:rFonts w:ascii="仿宋_GB2312" w:eastAsia="仿宋_GB2312" w:hAnsi="仿宋_GB2312" w:hint="eastAsia"/>
          <w:sz w:val="28"/>
          <w:szCs w:val="28"/>
        </w:rPr>
        <w:t>（二）指导教师须知</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1.</w:t>
      </w:r>
      <w:r w:rsidRPr="00BC685B">
        <w:rPr>
          <w:rFonts w:hAnsi="仿宋" w:hint="eastAsia"/>
          <w:szCs w:val="28"/>
        </w:rPr>
        <w:t>各参赛代表队要发扬良好道德风尚，听从指挥，服从裁判，不弄虚作假。如发现弄虚作假者，取消参赛资格，名次无效。</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2.</w:t>
      </w:r>
      <w:r w:rsidRPr="00BC685B">
        <w:rPr>
          <w:rFonts w:hAnsi="仿宋" w:hint="eastAsia"/>
          <w:szCs w:val="28"/>
        </w:rPr>
        <w:t>各代表队领队要坚决执行竞赛的各项规定，加强对参赛人员的管理，做好赛前准备工作，督促选手带好证件等竞赛相关材料。</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3.</w:t>
      </w:r>
      <w:r w:rsidRPr="00BC685B">
        <w:rPr>
          <w:rFonts w:hAnsi="仿宋" w:hint="eastAsia"/>
          <w:szCs w:val="28"/>
        </w:rPr>
        <w:t>竞赛过程中，除参加当场次竞赛的选手、执行裁判员、现场工作人员和经批准的人员外，领队、指导教师及其他人员一律不得进入竞赛现场。</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4.</w:t>
      </w:r>
      <w:r w:rsidRPr="00BC685B">
        <w:rPr>
          <w:rFonts w:hAnsi="仿宋" w:hint="eastAsia"/>
          <w:szCs w:val="28"/>
        </w:rPr>
        <w:t>参赛代表队若对竞赛过程有异议，在规定的时间内由领队向赛项仲裁工作组提出书面报告。</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5.</w:t>
      </w:r>
      <w:r w:rsidRPr="00BC685B">
        <w:rPr>
          <w:rFonts w:hAnsi="仿宋" w:hint="eastAsia"/>
          <w:szCs w:val="28"/>
        </w:rPr>
        <w:t>对申诉的仲裁结果，领队要带头服从和执行，并做好选手工作。参赛选手不得因申诉或对处理意见不服而停止竞赛，否则以弃权处理。</w:t>
      </w:r>
    </w:p>
    <w:p w:rsidR="00C503B6" w:rsidRPr="001D510C" w:rsidRDefault="00C503B6" w:rsidP="0084480C">
      <w:pPr>
        <w:pStyle w:val="5-"/>
        <w:adjustRightInd w:val="0"/>
        <w:snapToGrid w:val="0"/>
        <w:spacing w:before="78" w:after="78" w:line="560" w:lineRule="exact"/>
        <w:ind w:firstLine="560"/>
        <w:rPr>
          <w:rFonts w:hAnsi="仿宋"/>
          <w:color w:val="FF0000"/>
          <w:szCs w:val="28"/>
        </w:rPr>
      </w:pPr>
      <w:r w:rsidRPr="00BC685B">
        <w:rPr>
          <w:rFonts w:hAnsi="仿宋"/>
          <w:szCs w:val="28"/>
        </w:rPr>
        <w:t>6.</w:t>
      </w:r>
      <w:r w:rsidRPr="00BC685B">
        <w:rPr>
          <w:rFonts w:hAnsi="仿宋" w:hint="eastAsia"/>
          <w:szCs w:val="28"/>
        </w:rPr>
        <w:t>指导老师应及时查看大赛专用网页有关赛项的通知和内容，认真研究和掌握本赛项竞赛的规程、技术规范和赛场要求，指导选手做好赛前的一切技术准备和竞赛准备。</w:t>
      </w:r>
    </w:p>
    <w:p w:rsidR="00C503B6" w:rsidRPr="00A23409" w:rsidRDefault="00C503B6" w:rsidP="0084480C">
      <w:pPr>
        <w:spacing w:line="560" w:lineRule="exact"/>
        <w:ind w:firstLineChars="100" w:firstLine="280"/>
        <w:rPr>
          <w:rFonts w:ascii="仿宋_GB2312" w:eastAsia="仿宋_GB2312" w:hAnsi="仿宋_GB2312"/>
          <w:sz w:val="28"/>
          <w:szCs w:val="28"/>
        </w:rPr>
      </w:pPr>
      <w:r w:rsidRPr="00A23409">
        <w:rPr>
          <w:rFonts w:ascii="仿宋_GB2312" w:eastAsia="仿宋_GB2312" w:hAnsi="仿宋_GB2312"/>
          <w:sz w:val="28"/>
          <w:szCs w:val="28"/>
        </w:rPr>
        <w:t xml:space="preserve">  </w:t>
      </w:r>
      <w:r w:rsidRPr="00A23409">
        <w:rPr>
          <w:rFonts w:ascii="仿宋_GB2312" w:eastAsia="仿宋_GB2312" w:hAnsi="仿宋_GB2312" w:hint="eastAsia"/>
          <w:sz w:val="28"/>
          <w:szCs w:val="28"/>
        </w:rPr>
        <w:t>（三）竞赛选手须知</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参赛选手应严格遵守赛场规章、操作规程和工艺准则，保证人身及设备安全，接受裁判员的监督和警示，文明竞赛。</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参赛选手需同时携带身份证、学生证、参赛证入场，在赛场内操作期间要始终佩带参赛证以备检查。</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参赛选手进入赛场，不许携带任何书籍和其他纸质资料。</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lastRenderedPageBreak/>
        <w:t>4.</w:t>
      </w:r>
      <w:r w:rsidRPr="00A23409">
        <w:rPr>
          <w:rFonts w:ascii="仿宋_GB2312" w:eastAsia="仿宋_GB2312" w:hAnsi="仿宋_GB2312" w:hint="eastAsia"/>
          <w:sz w:val="28"/>
          <w:szCs w:val="28"/>
        </w:rPr>
        <w:t>各参赛队应在竞赛开始前一天规定的时间段进入赛场熟悉环境，并将自带竞赛平台设备与工具带入赛场进行检录（笔记本电脑和移动终端在比赛当天携带入场），所有物品检录合格后封存到参赛选手自己准备的包装箱、整理箱或行李箱中，每个分赛项的参赛队所封存的全部物品不超过</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件，可完全置于</w:t>
      </w:r>
      <w:r w:rsidRPr="00A23409">
        <w:rPr>
          <w:rFonts w:ascii="仿宋_GB2312" w:eastAsia="仿宋_GB2312" w:hAnsi="仿宋_GB2312"/>
          <w:sz w:val="28"/>
          <w:szCs w:val="28"/>
        </w:rPr>
        <w:t>60cm*120cm</w:t>
      </w:r>
      <w:r w:rsidRPr="00A23409">
        <w:rPr>
          <w:rFonts w:ascii="仿宋_GB2312" w:eastAsia="仿宋_GB2312" w:hAnsi="仿宋_GB2312" w:hint="eastAsia"/>
          <w:sz w:val="28"/>
          <w:szCs w:val="28"/>
        </w:rPr>
        <w:t>区域之内。</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5.</w:t>
      </w:r>
      <w:r w:rsidRPr="00A23409">
        <w:rPr>
          <w:rFonts w:ascii="仿宋_GB2312" w:eastAsia="仿宋_GB2312" w:hAnsi="仿宋_GB2312" w:hint="eastAsia"/>
          <w:sz w:val="28"/>
          <w:szCs w:val="28"/>
        </w:rPr>
        <w:t>所有封存设备都放置在指定视频监控区域，为了保证封存的可靠性选手应亲自封存自己的竞赛平台与所带工具，封存之后由选手和裁判人员共同签字确认。</w:t>
      </w:r>
    </w:p>
    <w:p w:rsidR="00C503B6" w:rsidRPr="001D510C" w:rsidRDefault="00C503B6" w:rsidP="0084480C">
      <w:pPr>
        <w:widowControl/>
        <w:jc w:val="left"/>
        <w:rPr>
          <w:rFonts w:ascii="宋体" w:cs="宋体"/>
          <w:kern w:val="0"/>
          <w:sz w:val="24"/>
        </w:rPr>
      </w:pPr>
      <w:r w:rsidRPr="00A23409">
        <w:rPr>
          <w:rFonts w:ascii="仿宋_GB2312" w:eastAsia="仿宋_GB2312" w:hAnsi="仿宋_GB2312"/>
          <w:sz w:val="28"/>
          <w:szCs w:val="28"/>
        </w:rPr>
        <w:t>6.</w:t>
      </w:r>
      <w:r w:rsidRPr="00A23409">
        <w:rPr>
          <w:rFonts w:ascii="仿宋_GB2312" w:eastAsia="仿宋_GB2312" w:hAnsi="仿宋_GB2312" w:hint="eastAsia"/>
          <w:sz w:val="28"/>
          <w:szCs w:val="28"/>
        </w:rPr>
        <w:t>参赛选手严禁携带任何能够与赛场外部建立联系的无线通信设备，参赛队携带的两台笔记本电脑</w:t>
      </w:r>
      <w:r>
        <w:rPr>
          <w:rFonts w:ascii="仿宋_GB2312" w:eastAsia="仿宋_GB2312" w:hAnsi="仿宋_GB2312" w:hint="eastAsia"/>
          <w:sz w:val="28"/>
          <w:szCs w:val="28"/>
        </w:rPr>
        <w:t>和一个移动终端</w:t>
      </w:r>
      <w:r>
        <w:rPr>
          <w:rFonts w:ascii="仿宋_GB2312" w:eastAsia="仿宋_GB2312" w:hAnsi="仿宋_GB2312"/>
          <w:sz w:val="28"/>
          <w:szCs w:val="28"/>
        </w:rPr>
        <w:t>(</w:t>
      </w:r>
      <w:r>
        <w:rPr>
          <w:rFonts w:ascii="宋体" w:hAnsi="宋体" w:cs="宋体"/>
          <w:kern w:val="0"/>
          <w:sz w:val="24"/>
        </w:rPr>
        <w:t xml:space="preserve"> </w:t>
      </w:r>
      <w:r w:rsidRPr="00A23409">
        <w:rPr>
          <w:rFonts w:ascii="仿宋_GB2312" w:eastAsia="仿宋_GB2312" w:hAnsi="仿宋_GB2312" w:hint="eastAsia"/>
          <w:sz w:val="28"/>
          <w:szCs w:val="28"/>
        </w:rPr>
        <w:t>不允许集成除</w:t>
      </w:r>
      <w:r w:rsidRPr="00A23409">
        <w:rPr>
          <w:rFonts w:ascii="仿宋_GB2312" w:eastAsia="仿宋_GB2312" w:hAnsi="仿宋_GB2312"/>
          <w:sz w:val="28"/>
          <w:szCs w:val="28"/>
        </w:rPr>
        <w:t>Wi-Fi</w:t>
      </w:r>
      <w:r w:rsidRPr="00A23409">
        <w:rPr>
          <w:rFonts w:ascii="仿宋_GB2312" w:eastAsia="仿宋_GB2312" w:hAnsi="仿宋_GB2312" w:hint="eastAsia"/>
          <w:sz w:val="28"/>
          <w:szCs w:val="28"/>
        </w:rPr>
        <w:t>外的任何能够与赛场外部建立联系的无线通信部件（如内置</w:t>
      </w:r>
      <w:r w:rsidRPr="00A23409">
        <w:rPr>
          <w:rFonts w:ascii="仿宋_GB2312" w:eastAsia="仿宋_GB2312" w:hAnsi="仿宋_GB2312"/>
          <w:sz w:val="28"/>
          <w:szCs w:val="28"/>
        </w:rPr>
        <w:t>3G</w:t>
      </w:r>
      <w:r w:rsidRPr="00A23409">
        <w:rPr>
          <w:rFonts w:ascii="仿宋_GB2312" w:eastAsia="仿宋_GB2312" w:hAnsi="仿宋_GB2312" w:hint="eastAsia"/>
          <w:sz w:val="28"/>
          <w:szCs w:val="28"/>
        </w:rPr>
        <w:t>、</w:t>
      </w:r>
      <w:r w:rsidRPr="00A23409">
        <w:rPr>
          <w:rFonts w:ascii="仿宋_GB2312" w:eastAsia="仿宋_GB2312" w:hAnsi="仿宋_GB2312"/>
          <w:sz w:val="28"/>
          <w:szCs w:val="28"/>
        </w:rPr>
        <w:t>4G</w:t>
      </w:r>
      <w:r w:rsidRPr="00A23409">
        <w:rPr>
          <w:rFonts w:ascii="仿宋_GB2312" w:eastAsia="仿宋_GB2312" w:hAnsi="仿宋_GB2312" w:hint="eastAsia"/>
          <w:sz w:val="28"/>
          <w:szCs w:val="28"/>
        </w:rPr>
        <w:t>上网卡等）</w:t>
      </w:r>
      <w:r w:rsidRPr="00A23409">
        <w:rPr>
          <w:rFonts w:ascii="仿宋_GB2312" w:eastAsia="仿宋_GB2312" w:hAnsi="仿宋_GB2312"/>
          <w:sz w:val="28"/>
          <w:szCs w:val="28"/>
        </w:rPr>
        <w:t>)</w:t>
      </w:r>
      <w:r w:rsidRPr="00A23409">
        <w:rPr>
          <w:rFonts w:ascii="仿宋_GB2312" w:eastAsia="仿宋_GB2312" w:hAnsi="仿宋_GB2312" w:hint="eastAsia"/>
          <w:sz w:val="28"/>
          <w:szCs w:val="28"/>
        </w:rPr>
        <w:t>。选手在比赛中只允许使用竞赛平台自带</w:t>
      </w:r>
      <w:r w:rsidRPr="00A23409">
        <w:rPr>
          <w:rFonts w:ascii="仿宋_GB2312" w:eastAsia="仿宋_GB2312" w:hAnsi="仿宋_GB2312"/>
          <w:sz w:val="28"/>
          <w:szCs w:val="28"/>
        </w:rPr>
        <w:t>Wi-Fi</w:t>
      </w:r>
      <w:r w:rsidRPr="00A23409">
        <w:rPr>
          <w:rFonts w:ascii="仿宋_GB2312" w:eastAsia="仿宋_GB2312" w:hAnsi="仿宋_GB2312" w:hint="eastAsia"/>
          <w:sz w:val="28"/>
          <w:szCs w:val="28"/>
        </w:rPr>
        <w:t>，其它任何无线网络禁止开启。如果携带上述设备或采用任何方式与场外进行联系</w:t>
      </w:r>
      <w:r w:rsidRPr="00A23409">
        <w:rPr>
          <w:rFonts w:ascii="仿宋_GB2312" w:eastAsia="仿宋_GB2312" w:hAnsi="仿宋_GB2312"/>
          <w:sz w:val="28"/>
          <w:szCs w:val="28"/>
        </w:rPr>
        <w:t>,</w:t>
      </w:r>
      <w:r w:rsidRPr="00A23409">
        <w:rPr>
          <w:rFonts w:ascii="仿宋_GB2312" w:eastAsia="仿宋_GB2312" w:hAnsi="仿宋_GB2312" w:hint="eastAsia"/>
          <w:sz w:val="28"/>
          <w:szCs w:val="28"/>
        </w:rPr>
        <w:t>一经发现将按作弊处理，直接取消参赛队比赛资格。</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7.</w:t>
      </w:r>
      <w:r w:rsidRPr="00A23409">
        <w:rPr>
          <w:rFonts w:ascii="仿宋_GB2312" w:eastAsia="仿宋_GB2312" w:hAnsi="仿宋_GB2312" w:hint="eastAsia"/>
          <w:sz w:val="28"/>
          <w:szCs w:val="28"/>
        </w:rPr>
        <w:t>竞赛时，各参赛队自行决定分工和时间安排，在指定赛位上完成竞赛项目，严禁作弊行为。</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8.</w:t>
      </w:r>
      <w:r w:rsidRPr="00A23409">
        <w:rPr>
          <w:rFonts w:ascii="仿宋_GB2312" w:eastAsia="仿宋_GB2312" w:hAnsi="仿宋_GB2312" w:hint="eastAsia"/>
          <w:sz w:val="28"/>
          <w:szCs w:val="28"/>
        </w:rPr>
        <w:t>“嵌入式产品装配调试”分赛项赛道任务练习为开赛后</w:t>
      </w:r>
      <w:r w:rsidRPr="00A23409">
        <w:rPr>
          <w:rFonts w:ascii="仿宋_GB2312" w:eastAsia="仿宋_GB2312" w:hAnsi="仿宋_GB2312"/>
          <w:sz w:val="28"/>
          <w:szCs w:val="28"/>
        </w:rPr>
        <w:t>12:30-14:00</w:t>
      </w:r>
      <w:r w:rsidRPr="00A23409">
        <w:rPr>
          <w:rFonts w:ascii="仿宋_GB2312" w:eastAsia="仿宋_GB2312" w:hAnsi="仿宋_GB2312" w:hint="eastAsia"/>
          <w:sz w:val="28"/>
          <w:szCs w:val="28"/>
        </w:rPr>
        <w:t>和</w:t>
      </w:r>
      <w:r w:rsidRPr="00A23409">
        <w:rPr>
          <w:rFonts w:ascii="仿宋_GB2312" w:eastAsia="仿宋_GB2312" w:hAnsi="仿宋_GB2312"/>
          <w:sz w:val="28"/>
          <w:szCs w:val="28"/>
        </w:rPr>
        <w:t>15:00-16:30</w:t>
      </w:r>
      <w:r w:rsidRPr="00A23409">
        <w:rPr>
          <w:rFonts w:ascii="仿宋_GB2312" w:eastAsia="仿宋_GB2312" w:hAnsi="仿宋_GB2312" w:hint="eastAsia"/>
          <w:sz w:val="28"/>
          <w:szCs w:val="28"/>
        </w:rPr>
        <w:t>；“嵌入式产品应用开发”分赛项赛道任务练习为开赛后</w:t>
      </w:r>
      <w:r w:rsidRPr="00A23409">
        <w:rPr>
          <w:rFonts w:ascii="仿宋_GB2312" w:eastAsia="仿宋_GB2312" w:hAnsi="仿宋_GB2312"/>
          <w:sz w:val="28"/>
          <w:szCs w:val="28"/>
        </w:rPr>
        <w:t>10:30-12:30</w:t>
      </w:r>
      <w:r w:rsidRPr="00A23409">
        <w:rPr>
          <w:rFonts w:ascii="仿宋_GB2312" w:eastAsia="仿宋_GB2312" w:hAnsi="仿宋_GB2312" w:hint="eastAsia"/>
          <w:sz w:val="28"/>
          <w:szCs w:val="28"/>
        </w:rPr>
        <w:t>和</w:t>
      </w:r>
      <w:r w:rsidRPr="00A23409">
        <w:rPr>
          <w:rFonts w:ascii="仿宋_GB2312" w:eastAsia="仿宋_GB2312" w:hAnsi="仿宋_GB2312"/>
          <w:sz w:val="28"/>
          <w:szCs w:val="28"/>
        </w:rPr>
        <w:t>14:00-15:00</w:t>
      </w:r>
      <w:r w:rsidRPr="00A23409">
        <w:rPr>
          <w:rFonts w:ascii="仿宋_GB2312" w:eastAsia="仿宋_GB2312" w:hAnsi="仿宋_GB2312" w:hint="eastAsia"/>
          <w:sz w:val="28"/>
          <w:szCs w:val="28"/>
        </w:rPr>
        <w:t>；比赛现场提供不少于</w:t>
      </w:r>
      <w:r w:rsidRPr="00A23409">
        <w:rPr>
          <w:rFonts w:ascii="仿宋_GB2312" w:eastAsia="仿宋_GB2312" w:hAnsi="仿宋_GB2312"/>
          <w:sz w:val="28"/>
          <w:szCs w:val="28"/>
        </w:rPr>
        <w:t>20</w:t>
      </w:r>
      <w:r w:rsidRPr="00A23409">
        <w:rPr>
          <w:rFonts w:ascii="仿宋_GB2312" w:eastAsia="仿宋_GB2312" w:hAnsi="仿宋_GB2312" w:hint="eastAsia"/>
          <w:sz w:val="28"/>
          <w:szCs w:val="28"/>
        </w:rPr>
        <w:t>张训练测试赛道，每</w:t>
      </w:r>
      <w:r w:rsidRPr="00A23409">
        <w:rPr>
          <w:rFonts w:ascii="仿宋_GB2312" w:eastAsia="仿宋_GB2312" w:hAnsi="仿宋_GB2312"/>
          <w:sz w:val="28"/>
          <w:szCs w:val="28"/>
        </w:rPr>
        <w:t>5</w:t>
      </w:r>
      <w:r w:rsidRPr="00A23409">
        <w:rPr>
          <w:rFonts w:ascii="仿宋_GB2312" w:eastAsia="仿宋_GB2312" w:hAnsi="仿宋_GB2312" w:hint="eastAsia"/>
          <w:sz w:val="28"/>
          <w:szCs w:val="28"/>
        </w:rPr>
        <w:t>个参赛队共用一张测试赛道地图；各参赛队每轮测试时间为</w:t>
      </w:r>
      <w:r w:rsidRPr="00A23409">
        <w:rPr>
          <w:rFonts w:ascii="仿宋_GB2312" w:eastAsia="仿宋_GB2312" w:hAnsi="仿宋_GB2312"/>
          <w:sz w:val="28"/>
          <w:szCs w:val="28"/>
        </w:rPr>
        <w:t>5</w:t>
      </w:r>
      <w:r w:rsidRPr="00A23409">
        <w:rPr>
          <w:rFonts w:ascii="仿宋_GB2312" w:eastAsia="仿宋_GB2312" w:hAnsi="仿宋_GB2312" w:hint="eastAsia"/>
          <w:sz w:val="28"/>
          <w:szCs w:val="28"/>
        </w:rPr>
        <w:t>分钟，每组测试间隔</w:t>
      </w:r>
      <w:r w:rsidRPr="00A23409">
        <w:rPr>
          <w:rFonts w:ascii="仿宋_GB2312" w:eastAsia="仿宋_GB2312" w:hAnsi="仿宋_GB2312"/>
          <w:sz w:val="28"/>
          <w:szCs w:val="28"/>
        </w:rPr>
        <w:t>1</w:t>
      </w:r>
      <w:r w:rsidRPr="00A23409">
        <w:rPr>
          <w:rFonts w:ascii="仿宋_GB2312" w:eastAsia="仿宋_GB2312" w:hAnsi="仿宋_GB2312" w:hint="eastAsia"/>
          <w:sz w:val="28"/>
          <w:szCs w:val="28"/>
        </w:rPr>
        <w:t>分钟，</w:t>
      </w:r>
      <w:r w:rsidRPr="00A23409">
        <w:rPr>
          <w:rFonts w:ascii="仿宋_GB2312" w:eastAsia="仿宋_GB2312" w:hAnsi="仿宋_GB2312"/>
          <w:sz w:val="28"/>
          <w:szCs w:val="28"/>
        </w:rPr>
        <w:t>30</w:t>
      </w:r>
      <w:r w:rsidRPr="00A23409">
        <w:rPr>
          <w:rFonts w:ascii="仿宋_GB2312" w:eastAsia="仿宋_GB2312" w:hAnsi="仿宋_GB2312" w:hint="eastAsia"/>
          <w:sz w:val="28"/>
          <w:szCs w:val="28"/>
        </w:rPr>
        <w:t>分钟为一个测试周期，在同一测试周期内严格按赛位号顺序由小到大开始测试，参赛队若未按时间测试则视为自动放弃本次测试机会。</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lastRenderedPageBreak/>
        <w:t>9.</w:t>
      </w:r>
      <w:r w:rsidRPr="00A23409">
        <w:rPr>
          <w:rFonts w:ascii="仿宋_GB2312" w:eastAsia="仿宋_GB2312" w:hAnsi="仿宋_GB2312" w:hint="eastAsia"/>
          <w:sz w:val="28"/>
          <w:szCs w:val="28"/>
        </w:rPr>
        <w:t>竞赛过程中，因严重操作失误或安全事故不能进行比赛的（例如因所调试的功能电路板发生短路导致赛位断电的、造成设备不能正常工作的），现场裁判员有权中止该队比赛。</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10.</w:t>
      </w:r>
      <w:r w:rsidRPr="00A23409">
        <w:rPr>
          <w:rFonts w:ascii="仿宋_GB2312" w:eastAsia="仿宋_GB2312" w:hAnsi="仿宋_GB2312" w:hint="eastAsia"/>
          <w:sz w:val="28"/>
          <w:szCs w:val="28"/>
        </w:rPr>
        <w:t>选手在比赛时间内连续工作，食品、饮水等由赛场统一提供。选手休息、饮食或如厕时间均计算在比赛时间内。</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11.</w:t>
      </w:r>
      <w:r w:rsidRPr="00A23409">
        <w:rPr>
          <w:rFonts w:ascii="仿宋_GB2312" w:eastAsia="仿宋_GB2312" w:hAnsi="仿宋_GB2312" w:hint="eastAsia"/>
          <w:sz w:val="28"/>
          <w:szCs w:val="28"/>
        </w:rPr>
        <w:t>凡在竞赛时间段内提前离场的选手，不得返回赛场。</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12.</w:t>
      </w:r>
      <w:r w:rsidRPr="00A23409">
        <w:rPr>
          <w:rFonts w:ascii="仿宋_GB2312" w:eastAsia="仿宋_GB2312" w:hAnsi="仿宋_GB2312" w:hint="eastAsia"/>
          <w:sz w:val="28"/>
          <w:szCs w:val="28"/>
        </w:rPr>
        <w:t>在焊接、装配调试期间，参赛选手限于自己工作区内活动，违者取消参赛队比赛资格。</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13.</w:t>
      </w:r>
      <w:r w:rsidRPr="00A23409">
        <w:rPr>
          <w:rFonts w:ascii="仿宋_GB2312" w:eastAsia="仿宋_GB2312" w:hAnsi="仿宋_GB2312" w:hint="eastAsia"/>
          <w:sz w:val="28"/>
          <w:szCs w:val="28"/>
        </w:rPr>
        <w:t>进行赛道任务比赛时，各参赛队需要根据大赛发布的比赛顺序，在工作人员的引导下，依次进入场内。</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14.</w:t>
      </w:r>
      <w:r w:rsidRPr="00A23409">
        <w:rPr>
          <w:rFonts w:ascii="仿宋_GB2312" w:eastAsia="仿宋_GB2312" w:hAnsi="仿宋_GB2312" w:hint="eastAsia"/>
          <w:sz w:val="28"/>
          <w:szCs w:val="28"/>
        </w:rPr>
        <w:t>参赛队携带“竞赛平台”到达比赛场地后，必须在裁判明示允许比赛后，才能将开启电源的“竞赛平台”放入赛道起始区。</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15.</w:t>
      </w:r>
      <w:r w:rsidRPr="00A23409">
        <w:rPr>
          <w:rFonts w:ascii="仿宋_GB2312" w:eastAsia="仿宋_GB2312" w:hAnsi="仿宋_GB2312" w:hint="eastAsia"/>
          <w:sz w:val="28"/>
          <w:szCs w:val="28"/>
        </w:rPr>
        <w:t>在进行场地任务比赛时，未经裁判员允许，参赛选手不得接触出发后的“竞赛平台”，违者取消其比赛资格。</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16.</w:t>
      </w:r>
      <w:r w:rsidRPr="00A23409">
        <w:rPr>
          <w:rFonts w:ascii="仿宋_GB2312" w:eastAsia="仿宋_GB2312" w:hAnsi="仿宋_GB2312" w:hint="eastAsia"/>
          <w:sz w:val="28"/>
          <w:szCs w:val="28"/>
        </w:rPr>
        <w:t>参赛队竞赛平台在进行赛道任务比赛时，应全部自动控制，如选手在规定时间内仍无法启动小车此项任务评分计</w:t>
      </w:r>
      <w:r w:rsidRPr="00A23409">
        <w:rPr>
          <w:rFonts w:ascii="仿宋_GB2312" w:eastAsia="仿宋_GB2312" w:hAnsi="仿宋_GB2312"/>
          <w:sz w:val="28"/>
          <w:szCs w:val="28"/>
        </w:rPr>
        <w:t>0</w:t>
      </w:r>
      <w:r w:rsidRPr="00A23409">
        <w:rPr>
          <w:rFonts w:ascii="仿宋_GB2312" w:eastAsia="仿宋_GB2312" w:hAnsi="仿宋_GB2312" w:hint="eastAsia"/>
          <w:sz w:val="28"/>
          <w:szCs w:val="28"/>
        </w:rPr>
        <w:t>分。</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17.</w:t>
      </w:r>
      <w:r w:rsidRPr="00A23409">
        <w:rPr>
          <w:rFonts w:ascii="仿宋_GB2312" w:eastAsia="仿宋_GB2312" w:hAnsi="仿宋_GB2312" w:hint="eastAsia"/>
          <w:sz w:val="28"/>
          <w:szCs w:val="28"/>
        </w:rPr>
        <w:t>功能电路板焊接所用的元器件及套件统一由主办方提供，不得使用任何自带的元器件，如有违反，以舞弊论处，取消该队参赛资格。</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18.</w:t>
      </w:r>
      <w:r w:rsidRPr="00A23409">
        <w:rPr>
          <w:rFonts w:ascii="仿宋_GB2312" w:eastAsia="仿宋_GB2312" w:hAnsi="仿宋_GB2312" w:hint="eastAsia"/>
          <w:sz w:val="28"/>
          <w:szCs w:val="28"/>
        </w:rPr>
        <w:t>参赛选手要注意及时存盘，由于操作不当引起死机导致文件丢失的，由选手自行负责。工作人员（含裁判员）不得私自操作参赛队电脑。</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19.</w:t>
      </w:r>
      <w:r w:rsidRPr="00A23409">
        <w:rPr>
          <w:rFonts w:ascii="仿宋_GB2312" w:eastAsia="仿宋_GB2312" w:hAnsi="仿宋_GB2312" w:hint="eastAsia"/>
          <w:sz w:val="28"/>
          <w:szCs w:val="28"/>
        </w:rPr>
        <w:t>在参赛期间，选手应当注意保持工作环境及设备摆放符合企业生产“</w:t>
      </w:r>
      <w:r w:rsidRPr="00A23409">
        <w:rPr>
          <w:rFonts w:ascii="仿宋_GB2312" w:eastAsia="仿宋_GB2312" w:hAnsi="仿宋_GB2312"/>
          <w:sz w:val="28"/>
          <w:szCs w:val="28"/>
        </w:rPr>
        <w:t>5S</w:t>
      </w:r>
      <w:r w:rsidRPr="00A23409">
        <w:rPr>
          <w:rFonts w:ascii="仿宋_GB2312" w:eastAsia="仿宋_GB2312" w:hAnsi="仿宋_GB2312" w:hint="eastAsia"/>
          <w:sz w:val="28"/>
          <w:szCs w:val="28"/>
        </w:rPr>
        <w:t>”的原则。</w:t>
      </w:r>
    </w:p>
    <w:p w:rsidR="00C503B6"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20.</w:t>
      </w:r>
      <w:r w:rsidRPr="00A23409">
        <w:rPr>
          <w:rFonts w:ascii="仿宋_GB2312" w:eastAsia="仿宋_GB2312" w:hAnsi="仿宋_GB2312" w:hint="eastAsia"/>
          <w:sz w:val="28"/>
          <w:szCs w:val="28"/>
        </w:rPr>
        <w:t>参赛队欲提前结束比赛，应由队长举手示意，由现场裁判员记录比赛终止时间，比赛终止后，不得再进行任何与比赛有关的操作。</w:t>
      </w:r>
    </w:p>
    <w:p w:rsidR="00C503B6" w:rsidRPr="00BC685B" w:rsidRDefault="00C503B6" w:rsidP="0084480C">
      <w:pPr>
        <w:adjustRightInd w:val="0"/>
        <w:snapToGrid w:val="0"/>
        <w:spacing w:line="560" w:lineRule="exact"/>
        <w:ind w:firstLineChars="192" w:firstLine="538"/>
        <w:jc w:val="left"/>
        <w:rPr>
          <w:rFonts w:ascii="仿宋_GB2312" w:eastAsia="仿宋_GB2312" w:hAnsi="仿宋"/>
          <w:sz w:val="28"/>
          <w:szCs w:val="28"/>
        </w:rPr>
      </w:pPr>
      <w:r w:rsidRPr="00BC685B">
        <w:rPr>
          <w:rFonts w:ascii="仿宋_GB2312" w:eastAsia="仿宋_GB2312" w:hAnsi="仿宋" w:hint="eastAsia"/>
          <w:sz w:val="28"/>
          <w:szCs w:val="28"/>
        </w:rPr>
        <w:lastRenderedPageBreak/>
        <w:t>（四）工作人员须知</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1.</w:t>
      </w:r>
      <w:r w:rsidRPr="00BC685B">
        <w:rPr>
          <w:rFonts w:hAnsi="仿宋" w:hint="eastAsia"/>
          <w:szCs w:val="28"/>
        </w:rPr>
        <w:t>工作人员必须统一佩戴由大赛组委会签发的相应证件，着装整齐。</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2.</w:t>
      </w:r>
      <w:r w:rsidRPr="00BC685B">
        <w:rPr>
          <w:rFonts w:hAnsi="仿宋" w:hint="eastAsia"/>
          <w:szCs w:val="28"/>
        </w:rPr>
        <w:t>工作人员不得影响参赛选手比赛，不允许有影响比赛公平的行为。</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3.</w:t>
      </w:r>
      <w:r w:rsidRPr="00BC685B">
        <w:rPr>
          <w:rFonts w:hAnsi="仿宋" w:hint="eastAsia"/>
          <w:szCs w:val="28"/>
        </w:rPr>
        <w:t>服从领导，听从指挥，以高度负责的精神、严肃认真的态度做好各项工作。</w:t>
      </w:r>
      <w:r w:rsidRPr="00BC685B">
        <w:rPr>
          <w:rFonts w:hAnsi="仿宋"/>
          <w:szCs w:val="28"/>
        </w:rPr>
        <w:t xml:space="preserve"> </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4.</w:t>
      </w:r>
      <w:r w:rsidRPr="00BC685B">
        <w:rPr>
          <w:rFonts w:hAnsi="仿宋" w:hint="eastAsia"/>
          <w:szCs w:val="28"/>
        </w:rPr>
        <w:t>熟悉比赛规程，认真遵守各项比赛规则和工作要求。</w:t>
      </w:r>
      <w:r w:rsidRPr="00BC685B">
        <w:rPr>
          <w:rFonts w:hAnsi="仿宋"/>
          <w:szCs w:val="28"/>
        </w:rPr>
        <w:t xml:space="preserve"> </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5.</w:t>
      </w:r>
      <w:r w:rsidRPr="00BC685B">
        <w:rPr>
          <w:rFonts w:hAnsi="仿宋" w:hint="eastAsia"/>
          <w:szCs w:val="28"/>
        </w:rPr>
        <w:t>坚守岗位，如有急事需要离开岗位时，应经赛场领导同意，并做好工作衔接。</w:t>
      </w:r>
      <w:r w:rsidRPr="00BC685B">
        <w:rPr>
          <w:rFonts w:hAnsi="仿宋"/>
          <w:szCs w:val="28"/>
        </w:rPr>
        <w:t xml:space="preserve"> </w:t>
      </w:r>
    </w:p>
    <w:p w:rsidR="00C503B6" w:rsidRPr="00BC685B" w:rsidRDefault="00C503B6" w:rsidP="0084480C">
      <w:pPr>
        <w:pStyle w:val="5-"/>
        <w:adjustRightInd w:val="0"/>
        <w:snapToGrid w:val="0"/>
        <w:spacing w:before="78" w:after="78" w:line="560" w:lineRule="exact"/>
        <w:ind w:firstLine="560"/>
        <w:rPr>
          <w:rFonts w:hAnsi="仿宋"/>
          <w:szCs w:val="28"/>
        </w:rPr>
      </w:pPr>
      <w:r w:rsidRPr="00BC685B">
        <w:rPr>
          <w:rFonts w:hAnsi="仿宋"/>
          <w:szCs w:val="28"/>
        </w:rPr>
        <w:t>6.</w:t>
      </w:r>
      <w:r w:rsidRPr="00BC685B">
        <w:rPr>
          <w:rFonts w:hAnsi="仿宋" w:hint="eastAsia"/>
          <w:szCs w:val="28"/>
        </w:rPr>
        <w:t>严格遵守比赛纪律，如发现其他人员有违反比赛纪律的行为，应予以制止。情节严重的，应向竞赛组委会反映。</w:t>
      </w:r>
      <w:r w:rsidRPr="00BC685B">
        <w:rPr>
          <w:rFonts w:hAnsi="仿宋"/>
          <w:szCs w:val="28"/>
        </w:rPr>
        <w:t xml:space="preserve"> </w:t>
      </w:r>
    </w:p>
    <w:p w:rsidR="00C503B6" w:rsidRPr="001D510C" w:rsidRDefault="00C503B6" w:rsidP="0084480C">
      <w:pPr>
        <w:pStyle w:val="5-"/>
        <w:adjustRightInd w:val="0"/>
        <w:snapToGrid w:val="0"/>
        <w:spacing w:before="78" w:after="78" w:line="560" w:lineRule="exact"/>
        <w:ind w:firstLine="560"/>
        <w:rPr>
          <w:rFonts w:hAnsi="仿宋"/>
          <w:color w:val="FF0000"/>
          <w:szCs w:val="28"/>
        </w:rPr>
      </w:pPr>
      <w:r w:rsidRPr="00BC685B">
        <w:rPr>
          <w:rFonts w:hAnsi="仿宋"/>
          <w:szCs w:val="28"/>
        </w:rPr>
        <w:t>7.</w:t>
      </w:r>
      <w:r w:rsidRPr="00BC685B">
        <w:rPr>
          <w:rFonts w:hAnsi="仿宋" w:hint="eastAsia"/>
          <w:szCs w:val="28"/>
        </w:rPr>
        <w:t>发扬无私奉献和团结协作的精神，提供热情、优质服务。</w:t>
      </w:r>
    </w:p>
    <w:p w:rsidR="00C503B6" w:rsidRPr="00A23409" w:rsidRDefault="00C503B6" w:rsidP="0084480C">
      <w:pPr>
        <w:spacing w:line="560" w:lineRule="exact"/>
        <w:ind w:firstLineChars="196" w:firstLine="549"/>
        <w:rPr>
          <w:rFonts w:ascii="仿宋_GB2312" w:eastAsia="仿宋_GB2312" w:hAnsi="仿宋_GB2312" w:cs="宋体"/>
          <w:kern w:val="0"/>
          <w:sz w:val="28"/>
          <w:szCs w:val="28"/>
        </w:rPr>
      </w:pPr>
      <w:r w:rsidRPr="00A23409">
        <w:rPr>
          <w:rFonts w:ascii="仿宋_GB2312" w:eastAsia="仿宋_GB2312" w:hAnsi="仿宋_GB2312" w:hint="eastAsia"/>
          <w:sz w:val="28"/>
          <w:szCs w:val="28"/>
        </w:rPr>
        <w:t>（</w:t>
      </w:r>
      <w:r>
        <w:rPr>
          <w:rFonts w:ascii="仿宋_GB2312" w:eastAsia="仿宋_GB2312" w:hAnsi="仿宋_GB2312" w:hint="eastAsia"/>
          <w:sz w:val="28"/>
          <w:szCs w:val="28"/>
        </w:rPr>
        <w:t>五</w:t>
      </w:r>
      <w:r w:rsidRPr="00A23409">
        <w:rPr>
          <w:rFonts w:ascii="仿宋_GB2312" w:eastAsia="仿宋_GB2312" w:hAnsi="仿宋_GB2312" w:hint="eastAsia"/>
          <w:sz w:val="28"/>
          <w:szCs w:val="28"/>
        </w:rPr>
        <w:t>）赛场管理须知</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竞赛现场设现场裁判组，负责监督检查参赛队安全有序竞赛。如遇疑问或争议，须请示裁判长，裁判长的决定为现场最终裁定。</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裁判工作实行回避制度。有组队参加竞赛的院校，其教师应主动申报回避。</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参赛队进入赛场，检录裁判及赛场工作人员按规定检录参赛队所携带物品，如检录发现不允许带入赛场的物品，应交由参赛队随行人员或指导教师保管，赛场不提供保管服务。</w:t>
      </w:r>
    </w:p>
    <w:p w:rsidR="00C503B6" w:rsidRPr="00A23409" w:rsidRDefault="00C503B6" w:rsidP="0084480C">
      <w:pPr>
        <w:spacing w:line="560" w:lineRule="exact"/>
        <w:ind w:firstLineChars="196" w:firstLine="549"/>
        <w:rPr>
          <w:rFonts w:ascii="仿宋_GB2312" w:eastAsia="仿宋_GB2312" w:hAnsi="仿宋_GB2312"/>
          <w:sz w:val="28"/>
          <w:szCs w:val="28"/>
        </w:rPr>
      </w:pPr>
      <w:r w:rsidRPr="00A23409">
        <w:rPr>
          <w:rFonts w:ascii="仿宋_GB2312" w:eastAsia="仿宋_GB2312" w:hAnsi="仿宋_GB2312" w:hint="eastAsia"/>
          <w:sz w:val="28"/>
          <w:szCs w:val="28"/>
        </w:rPr>
        <w:t>（</w:t>
      </w:r>
      <w:r>
        <w:rPr>
          <w:rFonts w:ascii="仿宋_GB2312" w:eastAsia="仿宋_GB2312" w:hAnsi="仿宋_GB2312" w:hint="eastAsia"/>
          <w:sz w:val="28"/>
          <w:szCs w:val="28"/>
        </w:rPr>
        <w:t>六</w:t>
      </w:r>
      <w:r w:rsidRPr="00A23409">
        <w:rPr>
          <w:rFonts w:ascii="仿宋_GB2312" w:eastAsia="仿宋_GB2312" w:hAnsi="仿宋_GB2312" w:hint="eastAsia"/>
          <w:sz w:val="28"/>
          <w:szCs w:val="28"/>
        </w:rPr>
        <w:t>）赛场纪律</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符合下列情形之一的参赛队，经裁判组裁定后中止其竞赛。</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不服从裁判、扰乱赛场秩序、干扰其他参赛队比赛情况，裁判组应提出警告。累计警告</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次，或情节特别严重，造成竞赛中止的，经裁判长</w:t>
      </w:r>
      <w:r w:rsidRPr="00A23409">
        <w:rPr>
          <w:rFonts w:ascii="仿宋_GB2312" w:eastAsia="仿宋_GB2312" w:hAnsi="仿宋_GB2312" w:hint="eastAsia"/>
          <w:sz w:val="28"/>
          <w:szCs w:val="28"/>
        </w:rPr>
        <w:lastRenderedPageBreak/>
        <w:t>裁定后，中止比赛，并取消参赛资格和竞赛成绩。</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竞赛过程中，因选手技能不熟练或疏忽大意造成仪器设备严重损坏，由裁判组裁定其竞赛暂停，保留竞赛资格，待问题处理后，经裁判长批准方可继续比赛，累计其有效竞赛成绩，所用时间计入比赛用时。</w:t>
      </w:r>
    </w:p>
    <w:p w:rsidR="00C503B6" w:rsidRDefault="00C503B6" w:rsidP="00EB49BB">
      <w:pPr>
        <w:pStyle w:val="Pa4"/>
        <w:spacing w:line="560" w:lineRule="exact"/>
        <w:ind w:firstLineChars="200" w:firstLine="560"/>
        <w:jc w:val="both"/>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竞赛过程中，产生重大安全事故、或有产生重大安全事故隐患，经裁判员提示无效的，裁判员可暂停其竞赛，由裁判长裁定其竞赛结束，保留有效竞赛成绩。</w:t>
      </w:r>
    </w:p>
    <w:p w:rsidR="00C503B6" w:rsidRPr="00607DF6" w:rsidRDefault="00C503B6" w:rsidP="00A92F19">
      <w:pPr>
        <w:widowControl/>
        <w:ind w:firstLineChars="200" w:firstLine="560"/>
        <w:jc w:val="left"/>
        <w:rPr>
          <w:rFonts w:ascii="仿宋_GB2312" w:eastAsia="仿宋_GB2312" w:hAnsi="黑体" w:cs="OEEEEV+FZHTJW--GB1-0"/>
          <w:b/>
          <w:color w:val="211D1E"/>
          <w:sz w:val="28"/>
          <w:szCs w:val="28"/>
        </w:rPr>
      </w:pPr>
      <w:r>
        <w:rPr>
          <w:rFonts w:ascii="仿宋_GB2312" w:eastAsia="仿宋_GB2312" w:hAnsi="仿宋_GB2312"/>
          <w:sz w:val="28"/>
          <w:szCs w:val="28"/>
        </w:rPr>
        <w:br w:type="page"/>
      </w:r>
      <w:r w:rsidRPr="00607DF6">
        <w:rPr>
          <w:rFonts w:ascii="仿宋_GB2312" w:eastAsia="仿宋_GB2312" w:hAnsi="黑体" w:cs="OEEEEV+FZHTJW--GB1-0" w:hint="eastAsia"/>
          <w:b/>
          <w:color w:val="211D1E"/>
          <w:sz w:val="28"/>
          <w:szCs w:val="28"/>
        </w:rPr>
        <w:lastRenderedPageBreak/>
        <w:t>十</w:t>
      </w:r>
      <w:r>
        <w:rPr>
          <w:rFonts w:ascii="仿宋_GB2312" w:eastAsia="仿宋_GB2312" w:hAnsi="黑体" w:cs="OEEEEV+FZHTJW--GB1-0" w:hint="eastAsia"/>
          <w:b/>
          <w:color w:val="211D1E"/>
          <w:sz w:val="28"/>
          <w:szCs w:val="28"/>
        </w:rPr>
        <w:t>五</w:t>
      </w:r>
      <w:r w:rsidRPr="00607DF6">
        <w:rPr>
          <w:rFonts w:ascii="仿宋_GB2312" w:eastAsia="仿宋_GB2312" w:hAnsi="黑体" w:cs="OEEEEV+FZHTJW--GB1-0" w:hint="eastAsia"/>
          <w:b/>
          <w:color w:val="211D1E"/>
          <w:sz w:val="28"/>
          <w:szCs w:val="28"/>
        </w:rPr>
        <w:t>、申诉与仲裁</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本赛项在比赛过程中若出现有失公正或有关人员违规等现象，参赛队的领队可在比赛结束后</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小时之内向仲裁组提出申诉。大赛采取两级仲裁机制。赛项设仲裁工作组，赛区设仲裁委员会。大赛执委会办公室选派人员参加赛区仲裁委员会工作。赛项仲裁工作组在接到申诉后的</w:t>
      </w:r>
      <w:r w:rsidRPr="00A23409">
        <w:rPr>
          <w:rFonts w:ascii="仿宋_GB2312" w:eastAsia="仿宋_GB2312" w:hAnsi="仿宋_GB2312"/>
          <w:sz w:val="28"/>
          <w:szCs w:val="28"/>
        </w:rPr>
        <w:t>2</w:t>
      </w:r>
      <w:r w:rsidRPr="00A23409">
        <w:rPr>
          <w:rFonts w:ascii="仿宋_GB2312" w:eastAsia="仿宋_GB2312" w:hAnsi="仿宋_GB2312" w:hint="eastAsia"/>
          <w:sz w:val="28"/>
          <w:szCs w:val="28"/>
        </w:rPr>
        <w:t>小时内组织复议，并及时反馈复议结果。申诉方对复议结果仍有异议，可由省（市）领队向赛区仲裁委员会提出申诉。赛区仲裁委员会的仲裁结果为最终结果。</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w:t>
      </w:r>
      <w:r>
        <w:rPr>
          <w:rFonts w:ascii="仿宋_GB2312" w:eastAsia="仿宋_GB2312" w:hAnsi="黑体" w:cs="OEEEEV+FZHTJW--GB1-0" w:hint="eastAsia"/>
          <w:b/>
          <w:color w:val="211D1E"/>
          <w:sz w:val="28"/>
          <w:szCs w:val="28"/>
        </w:rPr>
        <w:t>六</w:t>
      </w:r>
      <w:r w:rsidRPr="00607DF6">
        <w:rPr>
          <w:rFonts w:ascii="仿宋_GB2312" w:eastAsia="仿宋_GB2312" w:hAnsi="黑体" w:cs="OEEEEV+FZHTJW--GB1-0" w:hint="eastAsia"/>
          <w:b/>
          <w:color w:val="211D1E"/>
          <w:sz w:val="28"/>
          <w:szCs w:val="28"/>
        </w:rPr>
        <w:t>、竞赛观摩</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竞赛现场设置相关技术展示角，展示高等职业教育教学改革成果。</w:t>
      </w:r>
    </w:p>
    <w:p w:rsidR="00C503B6" w:rsidRPr="00A23409" w:rsidRDefault="00C503B6" w:rsidP="0084480C">
      <w:pPr>
        <w:spacing w:line="560" w:lineRule="exact"/>
        <w:ind w:firstLineChars="150" w:firstLine="420"/>
        <w:rPr>
          <w:rFonts w:ascii="仿宋_GB2312" w:eastAsia="仿宋_GB2312" w:hAnsi="仿宋_GB2312"/>
          <w:sz w:val="28"/>
          <w:szCs w:val="28"/>
        </w:rPr>
      </w:pPr>
      <w:r w:rsidRPr="00A23409">
        <w:rPr>
          <w:rFonts w:ascii="仿宋_GB2312" w:eastAsia="仿宋_GB2312" w:hAnsi="仿宋_GB2312" w:hint="eastAsia"/>
          <w:sz w:val="28"/>
          <w:szCs w:val="28"/>
        </w:rPr>
        <w:t>（一）观摩对象</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与赛项相关的企业、单位、学院、行业协会等专家、技术人员、指导教师等。</w:t>
      </w:r>
    </w:p>
    <w:p w:rsidR="00C503B6" w:rsidRPr="00A23409" w:rsidRDefault="00C503B6" w:rsidP="0084480C">
      <w:pPr>
        <w:spacing w:line="560" w:lineRule="exact"/>
        <w:ind w:firstLineChars="150" w:firstLine="420"/>
        <w:rPr>
          <w:rFonts w:ascii="仿宋_GB2312" w:eastAsia="仿宋_GB2312" w:hAnsi="仿宋_GB2312"/>
          <w:sz w:val="28"/>
          <w:szCs w:val="28"/>
        </w:rPr>
      </w:pPr>
      <w:r w:rsidRPr="00A23409">
        <w:rPr>
          <w:rFonts w:ascii="仿宋_GB2312" w:eastAsia="仿宋_GB2312" w:hAnsi="仿宋_GB2312" w:hint="eastAsia"/>
          <w:sz w:val="28"/>
          <w:szCs w:val="28"/>
        </w:rPr>
        <w:t>（二）观摩方法</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观摩人员可在规定时间，以小组为单位，在赛场工作人员引导下，有序进入赛场观摩。</w:t>
      </w:r>
    </w:p>
    <w:p w:rsidR="00C503B6" w:rsidRPr="00A23409" w:rsidRDefault="00C503B6" w:rsidP="0084480C">
      <w:pPr>
        <w:spacing w:line="560" w:lineRule="exact"/>
        <w:ind w:firstLineChars="150" w:firstLine="420"/>
        <w:rPr>
          <w:rFonts w:ascii="仿宋_GB2312" w:eastAsia="仿宋_GB2312" w:hAnsi="仿宋_GB2312"/>
          <w:sz w:val="28"/>
          <w:szCs w:val="28"/>
        </w:rPr>
      </w:pPr>
      <w:r w:rsidRPr="00A23409">
        <w:rPr>
          <w:rFonts w:ascii="仿宋_GB2312" w:eastAsia="仿宋_GB2312" w:hAnsi="仿宋_GB2312" w:hint="eastAsia"/>
          <w:sz w:val="28"/>
          <w:szCs w:val="28"/>
        </w:rPr>
        <w:t>（三）观摩纪律</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1.</w:t>
      </w:r>
      <w:r w:rsidRPr="00A23409">
        <w:rPr>
          <w:rFonts w:ascii="仿宋_GB2312" w:eastAsia="仿宋_GB2312" w:hAnsi="仿宋_GB2312" w:hint="eastAsia"/>
          <w:sz w:val="28"/>
          <w:szCs w:val="28"/>
        </w:rPr>
        <w:t>观摩人员必须佩带观摩证。</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2.</w:t>
      </w:r>
      <w:r w:rsidRPr="00A23409">
        <w:rPr>
          <w:rFonts w:ascii="仿宋_GB2312" w:eastAsia="仿宋_GB2312" w:hAnsi="仿宋_GB2312" w:hint="eastAsia"/>
          <w:sz w:val="28"/>
          <w:szCs w:val="28"/>
        </w:rPr>
        <w:t>观摩时不得议论、交谈，并严禁与选手进行交流。</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3.</w:t>
      </w:r>
      <w:r w:rsidRPr="00A23409">
        <w:rPr>
          <w:rFonts w:ascii="仿宋_GB2312" w:eastAsia="仿宋_GB2312" w:hAnsi="仿宋_GB2312" w:hint="eastAsia"/>
          <w:sz w:val="28"/>
          <w:szCs w:val="28"/>
        </w:rPr>
        <w:t>观摩时不得在工位前停留，以免影响考生比赛。</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4.</w:t>
      </w:r>
      <w:r w:rsidRPr="00A23409">
        <w:rPr>
          <w:rFonts w:ascii="仿宋_GB2312" w:eastAsia="仿宋_GB2312" w:hAnsi="仿宋_GB2312" w:hint="eastAsia"/>
          <w:sz w:val="28"/>
          <w:szCs w:val="28"/>
        </w:rPr>
        <w:t>观摩时不准向场内裁判及工作人员提问。</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5.</w:t>
      </w:r>
      <w:r w:rsidRPr="00A23409">
        <w:rPr>
          <w:rFonts w:ascii="仿宋_GB2312" w:eastAsia="仿宋_GB2312" w:hAnsi="仿宋_GB2312" w:hint="eastAsia"/>
          <w:sz w:val="28"/>
          <w:szCs w:val="28"/>
        </w:rPr>
        <w:t>观摩时禁止拍照。</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sz w:val="28"/>
          <w:szCs w:val="28"/>
        </w:rPr>
        <w:t>6.</w:t>
      </w:r>
      <w:r w:rsidRPr="00A23409">
        <w:rPr>
          <w:rFonts w:ascii="仿宋_GB2312" w:eastAsia="仿宋_GB2312" w:hAnsi="仿宋_GB2312" w:hint="eastAsia"/>
          <w:sz w:val="28"/>
          <w:szCs w:val="28"/>
        </w:rPr>
        <w:t>凡违反以上规定者，立即取消观摩资格。</w:t>
      </w:r>
    </w:p>
    <w:p w:rsidR="00C503B6" w:rsidRPr="00607DF6" w:rsidRDefault="00C503B6" w:rsidP="00483C25">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w:t>
      </w:r>
      <w:r>
        <w:rPr>
          <w:rFonts w:ascii="仿宋_GB2312" w:eastAsia="仿宋_GB2312" w:hAnsi="黑体" w:cs="OEEEEV+FZHTJW--GB1-0" w:hint="eastAsia"/>
          <w:b/>
          <w:color w:val="211D1E"/>
          <w:sz w:val="28"/>
          <w:szCs w:val="28"/>
        </w:rPr>
        <w:t>七、竞赛直播</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（一）在大赛执委会统一安排下，利用现代网络传媒技术对赛场的全</w:t>
      </w:r>
      <w:r w:rsidRPr="00A23409">
        <w:rPr>
          <w:rFonts w:ascii="仿宋_GB2312" w:eastAsia="仿宋_GB2312" w:hAnsi="仿宋_GB2312" w:hint="eastAsia"/>
          <w:sz w:val="28"/>
          <w:szCs w:val="28"/>
        </w:rPr>
        <w:lastRenderedPageBreak/>
        <w:t>部比赛过程直播。</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（二）利用多媒体技术及设备录制视频资料，记录竞赛全过程，为宣传、仲裁、资源转化准备全面的信息资料，为赛后制作课程提供流媒体资源。</w:t>
      </w:r>
    </w:p>
    <w:p w:rsidR="00C503B6" w:rsidRPr="00A23409" w:rsidRDefault="00C503B6" w:rsidP="0084480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（三）制作优秀选手、指导教师采访，制作裁判专家点评，在规定的网站公布，突出赛项的技能重点和优势特色，扩大赛项的影响力。</w:t>
      </w:r>
    </w:p>
    <w:p w:rsidR="00C503B6" w:rsidRPr="00607DF6" w:rsidRDefault="00C503B6" w:rsidP="00A71448">
      <w:pPr>
        <w:pStyle w:val="Pa4"/>
        <w:spacing w:line="560" w:lineRule="exact"/>
        <w:ind w:firstLineChars="200" w:firstLine="562"/>
        <w:jc w:val="both"/>
        <w:outlineLvl w:val="0"/>
        <w:rPr>
          <w:rFonts w:ascii="仿宋_GB2312" w:eastAsia="仿宋_GB2312" w:hAnsi="黑体" w:cs="OEEEEV+FZHTJW--GB1-0"/>
          <w:b/>
          <w:color w:val="211D1E"/>
          <w:sz w:val="28"/>
          <w:szCs w:val="28"/>
        </w:rPr>
      </w:pPr>
      <w:r w:rsidRPr="00607DF6">
        <w:rPr>
          <w:rFonts w:ascii="仿宋_GB2312" w:eastAsia="仿宋_GB2312" w:hAnsi="黑体" w:cs="OEEEEV+FZHTJW--GB1-0" w:hint="eastAsia"/>
          <w:b/>
          <w:color w:val="211D1E"/>
          <w:sz w:val="28"/>
          <w:szCs w:val="28"/>
        </w:rPr>
        <w:t>十八、资源转化</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在大赛执委会的领导与监督下，赛后</w:t>
      </w:r>
      <w:r w:rsidRPr="00A23409">
        <w:rPr>
          <w:rFonts w:ascii="仿宋_GB2312" w:eastAsia="仿宋_GB2312" w:hAnsi="仿宋_GB2312"/>
          <w:sz w:val="28"/>
          <w:szCs w:val="28"/>
        </w:rPr>
        <w:t>30</w:t>
      </w:r>
      <w:r w:rsidRPr="00A23409">
        <w:rPr>
          <w:rFonts w:ascii="仿宋_GB2312" w:eastAsia="仿宋_GB2312" w:hAnsi="仿宋_GB2312" w:hint="eastAsia"/>
          <w:sz w:val="28"/>
          <w:szCs w:val="28"/>
        </w:rPr>
        <w:t>日内向大赛执委会办公室提交资源转化方案，半年内完成资源转化工作。</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（一）以大赛指导深化校企合作</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积极引导嵌入式技术应用开发企业与高职院校间的联系，深入进行校企合作，架设起嵌入式应用开发人才培养的校企合作、校企直通的桥梁。</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（二）建设职业教育实践创新基地</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以高职嵌入式应用开发赛项的组织过程为样板，将大赛探索出的优异成果转化到实际教学中。利用竞赛设备组建专业实践创新基地，引入企业管理与培训理念，以嵌入式应用开发赛项竞赛规程作为评价手段，以国家相关职业标准、技术规范和大赛评分标准作为实训教学和创新实践的评价标准，从而探索嵌入式技术应用实践及创新基地的运作方法，使大赛成果有效引导日常教学。</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（三）捐赠、共建联合实验室</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为了更好的发挥技能大赛的影响力和吸引力，让更多职业院校深入了解、参与和推广技能大赛，进一步发挥技能大赛的引领作用，赛项合作企业在赛项结束后，将在全国范围内遴选</w:t>
      </w:r>
      <w:r w:rsidRPr="00A23409">
        <w:rPr>
          <w:rFonts w:ascii="仿宋_GB2312" w:eastAsia="仿宋_GB2312" w:hAnsi="仿宋_GB2312"/>
          <w:sz w:val="28"/>
          <w:szCs w:val="28"/>
        </w:rPr>
        <w:t>10</w:t>
      </w:r>
      <w:r w:rsidRPr="00A23409">
        <w:rPr>
          <w:rFonts w:ascii="仿宋_GB2312" w:eastAsia="仿宋_GB2312" w:hAnsi="仿宋_GB2312" w:hint="eastAsia"/>
          <w:sz w:val="28"/>
          <w:szCs w:val="28"/>
        </w:rPr>
        <w:t>所职业院校捐赠大赛相关成套设备，共建联合创新实验室，共同探索嵌入式应用人才的培养方法，更好的</w:t>
      </w:r>
      <w:r w:rsidRPr="00A23409">
        <w:rPr>
          <w:rFonts w:ascii="仿宋_GB2312" w:eastAsia="仿宋_GB2312" w:hAnsi="仿宋_GB2312" w:hint="eastAsia"/>
          <w:sz w:val="28"/>
          <w:szCs w:val="28"/>
        </w:rPr>
        <w:lastRenderedPageBreak/>
        <w:t>为职业院校专业教学改革提供动力。联合实验室建立的同时，为赛后资源转化提供了更有利的条件保障。</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（四）创新人才培养模式</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根据嵌入式技术应用开发人才知识和技能的特点积极探索其专业人才的创新培养模式，实时调整和改革教学内容和教学方法，力争做到与社会实际需求相适应，使职业教育培养的人才更容易被企业和社会接收。</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（五）课程教材建设</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以嵌入式应用开发为切入点，结合技能竞赛资源，积极引导</w:t>
      </w:r>
      <w:r w:rsidRPr="00A23409">
        <w:rPr>
          <w:rFonts w:ascii="仿宋_GB2312" w:eastAsia="仿宋_GB2312" w:hAnsi="仿宋_GB2312"/>
          <w:sz w:val="28"/>
          <w:szCs w:val="28"/>
        </w:rPr>
        <w:t>5</w:t>
      </w:r>
      <w:r w:rsidRPr="00A23409">
        <w:rPr>
          <w:rFonts w:ascii="仿宋_GB2312" w:eastAsia="仿宋_GB2312" w:hAnsi="仿宋_GB2312" w:hint="eastAsia"/>
          <w:sz w:val="28"/>
          <w:szCs w:val="28"/>
        </w:rPr>
        <w:t>所以上高职院校（以联合实验室为基础）联合开发嵌入式技术应用方向课程教材：技能训练指导用书、课程及毕业设计指导用书，经行业、企业专家审核后交出版社规划出版。</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（六）开发课程规范</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以嵌入式技术与应用开发大赛为引导，组织嵌入式应用开发的课程规范建设，为全国高职院校的嵌入式技术应用课程建设起到示范带头作用。</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（七）双师型教师培养</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通过比赛资源向教学资源转化，开展专业教师的国培，有利于学校培养更多的双师型骨干教师。教师在指导学生和使用设备及资源的过程中，可以使用竞赛设备及资源开发新的应用模式，既可以结合学校的实际情况进行更有针对性的实践教学，又可以提高自身的教学水平和实践技能。</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（八）总结推广培养模式</w:t>
      </w:r>
    </w:p>
    <w:p w:rsidR="00C503B6" w:rsidRPr="00A23409" w:rsidRDefault="00C503B6" w:rsidP="00C33D7C">
      <w:pPr>
        <w:spacing w:line="560" w:lineRule="exact"/>
        <w:ind w:firstLineChars="200" w:firstLine="560"/>
        <w:rPr>
          <w:rFonts w:ascii="仿宋_GB2312" w:eastAsia="仿宋_GB2312" w:hAnsi="仿宋_GB2312"/>
          <w:sz w:val="28"/>
          <w:szCs w:val="28"/>
        </w:rPr>
      </w:pPr>
      <w:r w:rsidRPr="00A23409">
        <w:rPr>
          <w:rFonts w:ascii="仿宋_GB2312" w:eastAsia="仿宋_GB2312" w:hAnsi="仿宋_GB2312" w:hint="eastAsia"/>
          <w:sz w:val="28"/>
          <w:szCs w:val="28"/>
        </w:rPr>
        <w:t>大赛前后组织参赛学校领导及师生进行座谈，总结推广优秀的培养模式及经验，帮助各参赛院校师生提高教学指导和技能训练水平。</w:t>
      </w:r>
    </w:p>
    <w:p w:rsidR="00C503B6" w:rsidRPr="00A23409" w:rsidRDefault="00C503B6" w:rsidP="00A92F19">
      <w:pPr>
        <w:widowControl/>
        <w:jc w:val="left"/>
        <w:rPr>
          <w:rFonts w:ascii="仿宋_GB2312" w:eastAsia="仿宋_GB2312" w:hAnsi="仿宋_GB2312"/>
          <w:b/>
          <w:sz w:val="28"/>
          <w:szCs w:val="28"/>
        </w:rPr>
      </w:pPr>
      <w:r>
        <w:rPr>
          <w:rFonts w:ascii="仿宋_GB2312" w:eastAsia="仿宋_GB2312"/>
          <w:sz w:val="28"/>
          <w:szCs w:val="28"/>
        </w:rPr>
        <w:br w:type="page"/>
      </w:r>
      <w:r w:rsidRPr="00A23409">
        <w:rPr>
          <w:rFonts w:ascii="仿宋_GB2312" w:eastAsia="仿宋_GB2312" w:hAnsi="仿宋_GB2312" w:hint="eastAsia"/>
          <w:b/>
          <w:sz w:val="28"/>
          <w:szCs w:val="28"/>
        </w:rPr>
        <w:lastRenderedPageBreak/>
        <w:t>附录</w:t>
      </w:r>
      <w:r w:rsidRPr="00A23409">
        <w:rPr>
          <w:rFonts w:ascii="仿宋_GB2312" w:eastAsia="仿宋_GB2312" w:hAnsi="仿宋_GB2312"/>
          <w:b/>
          <w:sz w:val="28"/>
          <w:szCs w:val="28"/>
        </w:rPr>
        <w:t xml:space="preserve">1 - </w:t>
      </w:r>
      <w:r w:rsidRPr="00A23409">
        <w:rPr>
          <w:rFonts w:ascii="仿宋_GB2312" w:eastAsia="仿宋_GB2312" w:hAnsi="仿宋_GB2312" w:hint="eastAsia"/>
          <w:b/>
          <w:sz w:val="28"/>
          <w:szCs w:val="28"/>
        </w:rPr>
        <w:t>“嵌入式产品装配调试”分赛项竞赛试题样卷</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bookmarkStart w:id="6" w:name="OLE_LINK2"/>
      <w:bookmarkStart w:id="7" w:name="OLE_LINK1"/>
      <w:r w:rsidRPr="00A23409">
        <w:rPr>
          <w:rFonts w:ascii="仿宋_GB2312" w:eastAsia="仿宋_GB2312" w:hAnsi="宋体" w:cs="宋体" w:hint="eastAsia"/>
          <w:bCs/>
          <w:kern w:val="0"/>
          <w:sz w:val="28"/>
          <w:szCs w:val="28"/>
        </w:rPr>
        <w:t>本赛题包括硬件装调和赛道任务功能验证两部分。要求参赛选手在规定时间内组装、调试一套电路板（功能电路板），并安装在竞赛平台（嵌入式小车）上。同时，完成嵌入式应用程序的编写和测试，使之能够自动控制竞赛平台完成赛道任务。</w:t>
      </w:r>
      <w:bookmarkEnd w:id="6"/>
      <w:bookmarkEnd w:id="7"/>
    </w:p>
    <w:p w:rsidR="00C503B6" w:rsidRPr="00A23409" w:rsidRDefault="00C503B6" w:rsidP="0045184D">
      <w:pPr>
        <w:spacing w:line="360" w:lineRule="auto"/>
        <w:jc w:val="center"/>
        <w:rPr>
          <w:rFonts w:ascii="黑体" w:eastAsia="黑体" w:hAnsi="黑体"/>
          <w:b/>
          <w:bCs/>
          <w:sz w:val="40"/>
          <w:szCs w:val="30"/>
        </w:rPr>
      </w:pPr>
      <w:r w:rsidRPr="00A23409">
        <w:rPr>
          <w:rFonts w:ascii="黑体" w:eastAsia="黑体" w:hAnsi="黑体" w:hint="eastAsia"/>
          <w:b/>
          <w:bCs/>
          <w:sz w:val="40"/>
          <w:szCs w:val="30"/>
        </w:rPr>
        <w:t>第一部分</w:t>
      </w:r>
      <w:r w:rsidRPr="00A23409">
        <w:rPr>
          <w:rFonts w:ascii="黑体" w:eastAsia="黑体" w:hAnsi="黑体"/>
          <w:b/>
          <w:bCs/>
          <w:sz w:val="40"/>
          <w:szCs w:val="30"/>
        </w:rPr>
        <w:t xml:space="preserve">  </w:t>
      </w:r>
      <w:r w:rsidRPr="00A23409">
        <w:rPr>
          <w:rFonts w:ascii="黑体" w:eastAsia="黑体" w:hAnsi="黑体" w:hint="eastAsia"/>
          <w:b/>
          <w:bCs/>
          <w:sz w:val="40"/>
          <w:szCs w:val="30"/>
        </w:rPr>
        <w:t>硬件装调试题</w:t>
      </w:r>
    </w:p>
    <w:p w:rsidR="00C503B6" w:rsidRPr="00A23409" w:rsidRDefault="00C503B6" w:rsidP="0045184D">
      <w:pPr>
        <w:numPr>
          <w:ilvl w:val="0"/>
          <w:numId w:val="7"/>
        </w:numPr>
        <w:spacing w:before="240" w:line="360" w:lineRule="auto"/>
        <w:ind w:firstLineChars="200" w:firstLine="562"/>
        <w:rPr>
          <w:rFonts w:ascii="仿宋_GB2312" w:eastAsia="仿宋_GB2312" w:hAnsi="宋体"/>
          <w:b/>
          <w:sz w:val="28"/>
          <w:szCs w:val="28"/>
        </w:rPr>
      </w:pPr>
      <w:r w:rsidRPr="00A23409">
        <w:rPr>
          <w:rFonts w:ascii="仿宋_GB2312" w:eastAsia="仿宋_GB2312" w:hAnsi="宋体" w:hint="eastAsia"/>
          <w:b/>
          <w:sz w:val="28"/>
          <w:szCs w:val="28"/>
        </w:rPr>
        <w:t>比赛要求</w:t>
      </w:r>
    </w:p>
    <w:p w:rsidR="00C503B6" w:rsidRPr="00A23409" w:rsidRDefault="00C503B6" w:rsidP="0045184D">
      <w:pPr>
        <w:widowControl/>
        <w:adjustRightInd w:val="0"/>
        <w:snapToGrid w:val="0"/>
        <w:spacing w:line="560" w:lineRule="exact"/>
        <w:ind w:firstLineChars="200" w:firstLine="560"/>
        <w:rPr>
          <w:rFonts w:ascii="宋体" w:cs="宋体"/>
          <w:sz w:val="24"/>
        </w:rPr>
      </w:pPr>
      <w:r w:rsidRPr="00A23409">
        <w:rPr>
          <w:rFonts w:ascii="仿宋_GB2312" w:eastAsia="仿宋_GB2312" w:hAnsi="宋体" w:cs="宋体" w:hint="eastAsia"/>
          <w:bCs/>
          <w:kern w:val="0"/>
          <w:sz w:val="28"/>
          <w:szCs w:val="28"/>
        </w:rPr>
        <w:t>大赛现场发放功能电路板焊接套件（含</w:t>
      </w:r>
      <w:r w:rsidRPr="00A23409">
        <w:rPr>
          <w:rFonts w:ascii="仿宋_GB2312" w:eastAsia="仿宋_GB2312" w:hAnsi="宋体" w:cs="宋体"/>
          <w:bCs/>
          <w:kern w:val="0"/>
          <w:sz w:val="28"/>
          <w:szCs w:val="28"/>
        </w:rPr>
        <w:t>PCB</w:t>
      </w:r>
      <w:r w:rsidRPr="00A23409">
        <w:rPr>
          <w:rFonts w:ascii="仿宋_GB2312" w:eastAsia="仿宋_GB2312" w:hAnsi="宋体" w:cs="宋体" w:hint="eastAsia"/>
          <w:bCs/>
          <w:kern w:val="0"/>
          <w:sz w:val="28"/>
          <w:szCs w:val="28"/>
        </w:rPr>
        <w:t>板与元器件）和技术资料（电路原理图、器件位置图、物料清单）。</w:t>
      </w:r>
      <w:r w:rsidRPr="00A23409">
        <w:rPr>
          <w:rFonts w:ascii="仿宋_GB2312" w:eastAsia="仿宋_GB2312" w:hAnsi="仿宋_GB2312" w:hint="eastAsia"/>
          <w:sz w:val="28"/>
          <w:szCs w:val="28"/>
        </w:rPr>
        <w:t>参赛选手在规定时间内，按照安全操作规范与制作工艺，焊接、组装、调试功能电路板焊接区域，并对电路板的排障区域进行故障检测、分析与排除。</w:t>
      </w:r>
    </w:p>
    <w:p w:rsidR="00C503B6" w:rsidRPr="00A23409" w:rsidRDefault="00C503B6" w:rsidP="0045184D">
      <w:pPr>
        <w:numPr>
          <w:ilvl w:val="0"/>
          <w:numId w:val="7"/>
        </w:numPr>
        <w:spacing w:before="240" w:line="360" w:lineRule="auto"/>
        <w:ind w:firstLineChars="200" w:firstLine="562"/>
        <w:rPr>
          <w:rFonts w:ascii="仿宋_GB2312" w:eastAsia="仿宋_GB2312" w:hAnsi="宋体"/>
          <w:b/>
          <w:sz w:val="28"/>
          <w:szCs w:val="28"/>
        </w:rPr>
      </w:pPr>
      <w:r w:rsidRPr="00A23409">
        <w:rPr>
          <w:rFonts w:ascii="仿宋_GB2312" w:eastAsia="仿宋_GB2312" w:hAnsi="宋体" w:hint="eastAsia"/>
          <w:b/>
          <w:sz w:val="28"/>
          <w:szCs w:val="28"/>
        </w:rPr>
        <w:t>比赛内容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）元器件检测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参赛选手须参照阅读物料清单进行元器件的辨识、清点和检测。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元器件种类包括：电阻、电容、电感、电位器、</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555</w:t>
      </w:r>
      <w:r w:rsidRPr="00A23409">
        <w:rPr>
          <w:rFonts w:ascii="仿宋_GB2312" w:eastAsia="仿宋_GB2312" w:hAnsi="宋体" w:cs="宋体" w:hint="eastAsia"/>
          <w:bCs/>
          <w:kern w:val="0"/>
          <w:sz w:val="28"/>
          <w:szCs w:val="28"/>
        </w:rPr>
        <w:t>定时器、晶振、</w:t>
      </w:r>
      <w:r w:rsidRPr="00A23409">
        <w:rPr>
          <w:rFonts w:ascii="仿宋_GB2312" w:eastAsia="仿宋_GB2312" w:hAnsi="宋体" w:cs="宋体"/>
          <w:bCs/>
          <w:kern w:val="0"/>
          <w:sz w:val="28"/>
          <w:szCs w:val="28"/>
        </w:rPr>
        <w:t>CMOS</w:t>
      </w:r>
      <w:r w:rsidRPr="00A23409">
        <w:rPr>
          <w:rFonts w:ascii="仿宋_GB2312" w:eastAsia="仿宋_GB2312" w:hAnsi="宋体" w:cs="宋体" w:hint="eastAsia"/>
          <w:bCs/>
          <w:kern w:val="0"/>
          <w:sz w:val="28"/>
          <w:szCs w:val="28"/>
        </w:rPr>
        <w:t>逻辑门电路、集成稳压块、光强度传感器、光敏电阻、超声波传感器、热释电传感器、声音传感器、红外传感器、射频识别芯片、解调芯片、蜂鸣器等。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）电路板焊接</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参赛选手须依据电路原理图、器件位置图、物料清单，在规定时间内完成元器件焊接，并按时上交进行焊接工艺评分。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电路板元件封装包括：</w:t>
      </w:r>
      <w:r w:rsidRPr="00A23409">
        <w:rPr>
          <w:rFonts w:ascii="仿宋_GB2312" w:eastAsia="仿宋_GB2312" w:hAnsi="宋体" w:cs="宋体"/>
          <w:bCs/>
          <w:kern w:val="0"/>
          <w:sz w:val="28"/>
          <w:szCs w:val="28"/>
        </w:rPr>
        <w:t>SIP-8</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SSOP-6</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SOP-8</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SOP-14</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SOP-16</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0603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0805</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1206</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3528</w:t>
      </w:r>
      <w:r w:rsidRPr="00A23409">
        <w:rPr>
          <w:rFonts w:ascii="仿宋_GB2312" w:eastAsia="仿宋_GB2312" w:hAnsi="宋体" w:cs="宋体" w:hint="eastAsia"/>
          <w:bCs/>
          <w:kern w:val="0"/>
          <w:sz w:val="28"/>
          <w:szCs w:val="28"/>
        </w:rPr>
        <w:t>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3</w:t>
      </w:r>
      <w:r w:rsidRPr="00A23409">
        <w:rPr>
          <w:rFonts w:ascii="仿宋_GB2312" w:eastAsia="仿宋_GB2312" w:hAnsi="宋体" w:cs="宋体" w:hint="eastAsia"/>
          <w:bCs/>
          <w:kern w:val="0"/>
          <w:sz w:val="28"/>
          <w:szCs w:val="28"/>
        </w:rPr>
        <w:t>）电路板调试</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参赛选手须根据电路原理图分析电路板功能，并使用示波器、万用表等仪表进行调试，使电路板焊接区域功能正常。</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）功能排障</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参赛选手须根据电路原理图分析电路板功能，并使用示波器、万用表等仪表进行排障，使电路板排障区域功能正常。</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）电路板安装</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参赛选手须将调试完成的电路板安装到竞赛平台上，使竞赛平台能够完成赛道任务。</w:t>
      </w:r>
    </w:p>
    <w:p w:rsidR="00C503B6" w:rsidRPr="00A23409" w:rsidRDefault="00C503B6" w:rsidP="0045184D">
      <w:pPr>
        <w:numPr>
          <w:ilvl w:val="0"/>
          <w:numId w:val="7"/>
        </w:numPr>
        <w:spacing w:before="240" w:line="360" w:lineRule="auto"/>
        <w:ind w:firstLineChars="175" w:firstLine="492"/>
        <w:rPr>
          <w:rFonts w:ascii="仿宋_GB2312" w:eastAsia="仿宋_GB2312" w:hAnsi="宋体"/>
          <w:b/>
          <w:sz w:val="28"/>
        </w:rPr>
      </w:pPr>
      <w:r w:rsidRPr="00A23409">
        <w:rPr>
          <w:rFonts w:ascii="仿宋_GB2312" w:eastAsia="仿宋_GB2312" w:hAnsi="宋体" w:hint="eastAsia"/>
          <w:b/>
          <w:sz w:val="28"/>
        </w:rPr>
        <w:t>比赛流程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5897"/>
      </w:tblGrid>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09:20-09:25</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发放赛题与元器件</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09:25-09:30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裁判讲解比赛注意事项</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竞赛第一阶段开始</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09:30-10:00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参赛选手检查核对元器件</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09:30-11:00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功能电路板焊接</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11:00-11:10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功能电路板收取</w:t>
            </w:r>
          </w:p>
        </w:tc>
      </w:tr>
      <w:tr w:rsidR="00C503B6" w:rsidRPr="00A23409" w:rsidTr="005A67F6">
        <w:trPr>
          <w:trHeight w:val="484"/>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11:10-12:20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功能电路板评分</w:t>
            </w:r>
          </w:p>
        </w:tc>
      </w:tr>
      <w:tr w:rsidR="00C503B6" w:rsidRPr="00A23409" w:rsidTr="005A67F6">
        <w:trPr>
          <w:trHeight w:val="515"/>
          <w:jc w:val="center"/>
        </w:trPr>
        <w:tc>
          <w:tcPr>
            <w:tcW w:w="286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12:20-12:30</w:t>
            </w:r>
          </w:p>
        </w:tc>
        <w:tc>
          <w:tcPr>
            <w:tcW w:w="5897"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功能电路板发还</w:t>
            </w:r>
          </w:p>
        </w:tc>
      </w:tr>
    </w:tbl>
    <w:p w:rsidR="00C503B6" w:rsidRPr="00A23409" w:rsidRDefault="00C503B6" w:rsidP="0045184D">
      <w:pPr>
        <w:numPr>
          <w:ilvl w:val="0"/>
          <w:numId w:val="7"/>
        </w:numPr>
        <w:spacing w:before="240" w:line="360" w:lineRule="auto"/>
        <w:ind w:firstLineChars="175" w:firstLine="492"/>
        <w:rPr>
          <w:rFonts w:ascii="仿宋_GB2312" w:eastAsia="仿宋_GB2312" w:hAnsi="宋体"/>
          <w:b/>
          <w:sz w:val="28"/>
        </w:rPr>
      </w:pPr>
      <w:r w:rsidRPr="00A23409">
        <w:rPr>
          <w:rFonts w:ascii="仿宋_GB2312" w:eastAsia="仿宋_GB2312" w:hAnsi="宋体" w:hint="eastAsia"/>
          <w:b/>
          <w:sz w:val="28"/>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3175"/>
        <w:gridCol w:w="2506"/>
      </w:tblGrid>
      <w:tr w:rsidR="00C503B6" w:rsidRPr="00A23409" w:rsidTr="005A67F6">
        <w:trPr>
          <w:trHeight w:val="477"/>
          <w:jc w:val="center"/>
        </w:trPr>
        <w:tc>
          <w:tcPr>
            <w:tcW w:w="31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评分项目</w:t>
            </w: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评分细则</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分值</w:t>
            </w:r>
          </w:p>
        </w:tc>
      </w:tr>
      <w:tr w:rsidR="00C503B6" w:rsidRPr="00A23409" w:rsidTr="005A67F6">
        <w:trPr>
          <w:trHeight w:val="477"/>
          <w:jc w:val="center"/>
        </w:trPr>
        <w:tc>
          <w:tcPr>
            <w:tcW w:w="31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安全操作规范（</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安全用电</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4</w:t>
            </w:r>
          </w:p>
        </w:tc>
      </w:tr>
      <w:tr w:rsidR="00C503B6" w:rsidRPr="00A23409" w:rsidTr="005A67F6">
        <w:trPr>
          <w:trHeight w:val="477"/>
          <w:jc w:val="center"/>
        </w:trPr>
        <w:tc>
          <w:tcPr>
            <w:tcW w:w="31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环境清洁</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r>
      <w:tr w:rsidR="00C503B6" w:rsidRPr="00A23409" w:rsidTr="005A67F6">
        <w:trPr>
          <w:trHeight w:val="477"/>
          <w:jc w:val="center"/>
        </w:trPr>
        <w:tc>
          <w:tcPr>
            <w:tcW w:w="31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操作规范</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3</w:t>
            </w:r>
          </w:p>
        </w:tc>
      </w:tr>
      <w:tr w:rsidR="00C503B6" w:rsidRPr="00A23409" w:rsidTr="005A67F6">
        <w:trPr>
          <w:trHeight w:val="477"/>
          <w:jc w:val="center"/>
        </w:trPr>
        <w:tc>
          <w:tcPr>
            <w:tcW w:w="31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电子装接工艺</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lastRenderedPageBreak/>
              <w:t>（</w:t>
            </w:r>
            <w:r w:rsidRPr="00A23409">
              <w:rPr>
                <w:rFonts w:ascii="仿宋_GB2312" w:eastAsia="仿宋_GB2312" w:hAnsi="仿宋_GB2312"/>
                <w:sz w:val="24"/>
                <w:szCs w:val="28"/>
              </w:rPr>
              <w:t>25%</w:t>
            </w:r>
            <w:r w:rsidRPr="00A23409">
              <w:rPr>
                <w:rFonts w:ascii="仿宋_GB2312" w:eastAsia="仿宋_GB2312" w:hAnsi="仿宋_GB2312" w:hint="eastAsia"/>
                <w:sz w:val="24"/>
                <w:szCs w:val="28"/>
              </w:rPr>
              <w:t>）</w:t>
            </w: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lastRenderedPageBreak/>
              <w:t>元器件布局</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r>
      <w:tr w:rsidR="00C503B6" w:rsidRPr="00A23409" w:rsidTr="005A67F6">
        <w:trPr>
          <w:trHeight w:val="477"/>
          <w:jc w:val="center"/>
        </w:trPr>
        <w:tc>
          <w:tcPr>
            <w:tcW w:w="31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焊点质量</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r>
      <w:tr w:rsidR="00C503B6" w:rsidRPr="00A23409" w:rsidTr="005A67F6">
        <w:trPr>
          <w:trHeight w:val="477"/>
          <w:jc w:val="center"/>
        </w:trPr>
        <w:tc>
          <w:tcPr>
            <w:tcW w:w="31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板面清洁</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r>
      <w:tr w:rsidR="00C503B6" w:rsidRPr="00A23409" w:rsidTr="005A67F6">
        <w:trPr>
          <w:trHeight w:val="477"/>
          <w:jc w:val="center"/>
        </w:trPr>
        <w:tc>
          <w:tcPr>
            <w:tcW w:w="31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错焊漏焊</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r>
      <w:tr w:rsidR="00C503B6" w:rsidRPr="00A23409" w:rsidTr="005A67F6">
        <w:trPr>
          <w:trHeight w:val="477"/>
          <w:jc w:val="center"/>
        </w:trPr>
        <w:tc>
          <w:tcPr>
            <w:tcW w:w="31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排障（</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3175"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故障检测与排除</w:t>
            </w:r>
          </w:p>
        </w:tc>
        <w:tc>
          <w:tcPr>
            <w:tcW w:w="250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20</w:t>
            </w:r>
          </w:p>
        </w:tc>
      </w:tr>
    </w:tbl>
    <w:p w:rsidR="00C503B6" w:rsidRPr="00A23409" w:rsidRDefault="00C503B6" w:rsidP="0045184D">
      <w:pPr>
        <w:numPr>
          <w:ilvl w:val="0"/>
          <w:numId w:val="7"/>
        </w:numPr>
        <w:spacing w:before="240" w:line="360" w:lineRule="auto"/>
        <w:ind w:firstLineChars="175" w:firstLine="492"/>
        <w:rPr>
          <w:rFonts w:ascii="仿宋_GB2312" w:eastAsia="仿宋_GB2312" w:hAnsi="宋体"/>
          <w:b/>
          <w:sz w:val="28"/>
        </w:rPr>
      </w:pPr>
      <w:r w:rsidRPr="00A23409">
        <w:rPr>
          <w:rFonts w:ascii="仿宋_GB2312" w:eastAsia="仿宋_GB2312" w:hAnsi="宋体" w:hint="eastAsia"/>
          <w:b/>
          <w:sz w:val="28"/>
        </w:rPr>
        <w:t>注意事项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9:30-10:00</w:t>
      </w:r>
      <w:r w:rsidRPr="00A23409">
        <w:rPr>
          <w:rFonts w:ascii="仿宋_GB2312" w:eastAsia="仿宋_GB2312" w:hAnsi="宋体" w:cs="宋体" w:hint="eastAsia"/>
          <w:bCs/>
          <w:kern w:val="0"/>
          <w:sz w:val="28"/>
          <w:szCs w:val="28"/>
        </w:rPr>
        <w:t>期间，参赛队队长确认已领元器件无缺件、无损坏后，在元器件确认表上签字，若焊接套件内元器件数量和型号与竞赛试题中提供的数量和型号不符应在</w:t>
      </w:r>
      <w:r w:rsidRPr="00A23409">
        <w:rPr>
          <w:rFonts w:ascii="仿宋_GB2312" w:eastAsia="仿宋_GB2312" w:hAnsi="宋体" w:cs="宋体"/>
          <w:bCs/>
          <w:kern w:val="0"/>
          <w:sz w:val="28"/>
          <w:szCs w:val="28"/>
        </w:rPr>
        <w:t>10:00</w:t>
      </w:r>
      <w:r w:rsidRPr="00A23409">
        <w:rPr>
          <w:rFonts w:ascii="仿宋_GB2312" w:eastAsia="仿宋_GB2312" w:hAnsi="宋体" w:cs="宋体" w:hint="eastAsia"/>
          <w:bCs/>
          <w:kern w:val="0"/>
          <w:sz w:val="28"/>
          <w:szCs w:val="28"/>
        </w:rPr>
        <w:t>之前提出申请，超过规定时间更换或补领按评分标准扣分。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、参赛选手需在</w:t>
      </w:r>
      <w:r w:rsidRPr="00A23409">
        <w:rPr>
          <w:rFonts w:ascii="仿宋_GB2312" w:eastAsia="仿宋_GB2312" w:hAnsi="宋体" w:cs="宋体"/>
          <w:bCs/>
          <w:kern w:val="0"/>
          <w:sz w:val="28"/>
          <w:szCs w:val="28"/>
        </w:rPr>
        <w:t>11:00</w:t>
      </w:r>
      <w:r w:rsidRPr="00A23409">
        <w:rPr>
          <w:rFonts w:ascii="仿宋_GB2312" w:eastAsia="仿宋_GB2312" w:hAnsi="宋体" w:cs="宋体" w:hint="eastAsia"/>
          <w:bCs/>
          <w:kern w:val="0"/>
          <w:sz w:val="28"/>
          <w:szCs w:val="28"/>
        </w:rPr>
        <w:t>之前完成功能电路板的焊接任务。</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11:00-11:10</w:t>
      </w:r>
      <w:r w:rsidRPr="00A23409">
        <w:rPr>
          <w:rFonts w:ascii="仿宋_GB2312" w:eastAsia="仿宋_GB2312" w:hAnsi="宋体" w:cs="宋体" w:hint="eastAsia"/>
          <w:bCs/>
          <w:kern w:val="0"/>
          <w:sz w:val="28"/>
          <w:szCs w:val="28"/>
        </w:rPr>
        <w:t>工作人员收取各参赛队电路板后，统一转运到电路板评分处进行统一评分。如在此期间工作人员收取电路板时参赛队未上交电路板的将不予评分。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、在焊接、组装调试期间，参赛选手限于自己工作区内活动，违者取消参赛队比赛资格。</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、电路板焊接所用的元器件及套件于竞赛当天统一提供，不得使用任何自带的元器件，如有违反，以舞弊论处，取消该队参赛资格。</w:t>
      </w:r>
    </w:p>
    <w:p w:rsidR="00C503B6" w:rsidRPr="00A23409" w:rsidRDefault="00C503B6" w:rsidP="0045184D">
      <w:pPr>
        <w:spacing w:line="360" w:lineRule="auto"/>
        <w:jc w:val="center"/>
        <w:rPr>
          <w:rFonts w:ascii="宋体"/>
          <w:b/>
          <w:bCs/>
          <w:sz w:val="30"/>
          <w:szCs w:val="30"/>
        </w:rPr>
      </w:pPr>
      <w:r w:rsidRPr="00A23409">
        <w:rPr>
          <w:rFonts w:ascii="仿宋_GB2312" w:eastAsia="仿宋_GB2312" w:hAnsi="宋体" w:cs="宋体"/>
          <w:bCs/>
          <w:kern w:val="0"/>
          <w:sz w:val="28"/>
          <w:szCs w:val="28"/>
        </w:rPr>
        <w:br w:type="page"/>
      </w:r>
      <w:r w:rsidRPr="00A23409">
        <w:rPr>
          <w:rFonts w:ascii="黑体" w:eastAsia="黑体" w:hAnsi="黑体" w:hint="eastAsia"/>
          <w:b/>
          <w:bCs/>
          <w:sz w:val="40"/>
          <w:szCs w:val="30"/>
        </w:rPr>
        <w:lastRenderedPageBreak/>
        <w:t>第二部分</w:t>
      </w:r>
      <w:r w:rsidRPr="00A23409">
        <w:rPr>
          <w:rFonts w:ascii="黑体" w:eastAsia="黑体" w:hAnsi="黑体"/>
          <w:b/>
          <w:bCs/>
          <w:sz w:val="40"/>
          <w:szCs w:val="30"/>
        </w:rPr>
        <w:t xml:space="preserve"> </w:t>
      </w:r>
      <w:r w:rsidRPr="00A23409">
        <w:rPr>
          <w:rFonts w:ascii="黑体" w:eastAsia="黑体" w:hAnsi="黑体" w:hint="eastAsia"/>
          <w:b/>
          <w:bCs/>
          <w:sz w:val="40"/>
          <w:szCs w:val="30"/>
        </w:rPr>
        <w:t>赛道任务与功能验证试题</w:t>
      </w:r>
    </w:p>
    <w:p w:rsidR="00C503B6" w:rsidRPr="00A23409" w:rsidRDefault="00C503B6" w:rsidP="0045184D">
      <w:pPr>
        <w:numPr>
          <w:ilvl w:val="0"/>
          <w:numId w:val="8"/>
        </w:numPr>
        <w:spacing w:before="240" w:line="360" w:lineRule="auto"/>
        <w:rPr>
          <w:rFonts w:ascii="仿宋_GB2312" w:eastAsia="仿宋_GB2312" w:hAnsi="宋体"/>
          <w:b/>
          <w:sz w:val="28"/>
        </w:rPr>
      </w:pPr>
      <w:r w:rsidRPr="00A23409">
        <w:rPr>
          <w:rFonts w:ascii="仿宋_GB2312" w:eastAsia="仿宋_GB2312" w:hAnsi="宋体" w:hint="eastAsia"/>
          <w:b/>
          <w:sz w:val="28"/>
        </w:rPr>
        <w:t>比赛要求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参赛选手须根据赛道任务要求，在规定时间内编写、调试嵌入式应用程序，使之能够自动控制竞赛平台（嵌入式小车），完成赛题所规定的赛道任务。</w:t>
      </w:r>
    </w:p>
    <w:p w:rsidR="00C503B6" w:rsidRPr="00A23409" w:rsidRDefault="00C503B6" w:rsidP="0045184D">
      <w:pPr>
        <w:numPr>
          <w:ilvl w:val="0"/>
          <w:numId w:val="8"/>
        </w:numPr>
        <w:spacing w:before="240" w:line="360" w:lineRule="auto"/>
        <w:rPr>
          <w:rFonts w:ascii="仿宋_GB2312" w:eastAsia="仿宋_GB2312" w:hAnsi="宋体"/>
          <w:b/>
          <w:sz w:val="28"/>
        </w:rPr>
      </w:pPr>
      <w:r w:rsidRPr="00A23409">
        <w:rPr>
          <w:rFonts w:ascii="仿宋_GB2312" w:eastAsia="仿宋_GB2312" w:hAnsi="宋体" w:hint="eastAsia"/>
          <w:b/>
          <w:sz w:val="28"/>
        </w:rPr>
        <w:t>赛道地图</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赛道地图如图</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所示，尺寸规格为</w:t>
      </w:r>
      <w:r w:rsidRPr="00A23409">
        <w:rPr>
          <w:rFonts w:ascii="仿宋_GB2312" w:eastAsia="仿宋_GB2312" w:hAnsi="宋体" w:cs="宋体"/>
          <w:bCs/>
          <w:kern w:val="0"/>
          <w:sz w:val="28"/>
          <w:szCs w:val="28"/>
        </w:rPr>
        <w:t>3.5m</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2.5m</w:t>
      </w:r>
      <w:r w:rsidRPr="00A23409">
        <w:rPr>
          <w:rFonts w:ascii="仿宋_GB2312" w:eastAsia="仿宋_GB2312" w:hAnsi="宋体" w:cs="宋体" w:hint="eastAsia"/>
          <w:bCs/>
          <w:kern w:val="0"/>
          <w:sz w:val="28"/>
          <w:szCs w:val="28"/>
        </w:rPr>
        <w:t>；其赛道宽度为</w:t>
      </w:r>
      <w:r w:rsidRPr="00A23409">
        <w:rPr>
          <w:rFonts w:ascii="仿宋_GB2312" w:eastAsia="仿宋_GB2312" w:hAnsi="宋体" w:cs="宋体"/>
          <w:bCs/>
          <w:kern w:val="0"/>
          <w:sz w:val="28"/>
          <w:szCs w:val="28"/>
        </w:rPr>
        <w:t>30cm</w:t>
      </w:r>
      <w:r w:rsidRPr="00A23409">
        <w:rPr>
          <w:rFonts w:ascii="仿宋_GB2312" w:eastAsia="仿宋_GB2312" w:hAnsi="宋体" w:cs="宋体" w:hint="eastAsia"/>
          <w:bCs/>
          <w:kern w:val="0"/>
          <w:sz w:val="28"/>
          <w:szCs w:val="28"/>
        </w:rPr>
        <w:t>；循迹线宽度为</w:t>
      </w:r>
      <w:r w:rsidRPr="00A23409">
        <w:rPr>
          <w:rFonts w:ascii="仿宋_GB2312" w:eastAsia="仿宋_GB2312" w:hAnsi="宋体" w:cs="宋体"/>
          <w:bCs/>
          <w:kern w:val="0"/>
          <w:sz w:val="28"/>
          <w:szCs w:val="28"/>
        </w:rPr>
        <w:t>3cm</w:t>
      </w:r>
      <w:r w:rsidRPr="00A23409">
        <w:rPr>
          <w:rFonts w:ascii="仿宋_GB2312" w:eastAsia="仿宋_GB2312" w:hAnsi="宋体" w:cs="宋体" w:hint="eastAsia"/>
          <w:bCs/>
          <w:kern w:val="0"/>
          <w:sz w:val="28"/>
          <w:szCs w:val="28"/>
        </w:rPr>
        <w:t>。图中纵向虚线编号为</w:t>
      </w:r>
      <w:r w:rsidRPr="00A23409">
        <w:rPr>
          <w:rFonts w:ascii="仿宋_GB2312" w:eastAsia="仿宋_GB2312" w:hAnsi="宋体" w:cs="宋体"/>
          <w:bCs/>
          <w:kern w:val="0"/>
          <w:sz w:val="28"/>
          <w:szCs w:val="28"/>
        </w:rPr>
        <w:t>A-K</w:t>
      </w:r>
      <w:r w:rsidRPr="00A23409">
        <w:rPr>
          <w:rFonts w:ascii="仿宋_GB2312" w:eastAsia="仿宋_GB2312" w:hAnsi="宋体" w:cs="宋体" w:hint="eastAsia"/>
          <w:bCs/>
          <w:kern w:val="0"/>
          <w:sz w:val="28"/>
          <w:szCs w:val="28"/>
        </w:rPr>
        <w:t>；横向虚线编号为</w:t>
      </w:r>
      <w:r w:rsidRPr="00A23409">
        <w:rPr>
          <w:rFonts w:ascii="仿宋_GB2312" w:eastAsia="仿宋_GB2312" w:hAnsi="宋体" w:cs="宋体"/>
          <w:bCs/>
          <w:kern w:val="0"/>
          <w:sz w:val="28"/>
          <w:szCs w:val="28"/>
        </w:rPr>
        <w:t>1-9</w:t>
      </w:r>
      <w:r w:rsidRPr="00A23409">
        <w:rPr>
          <w:rFonts w:ascii="仿宋_GB2312" w:eastAsia="仿宋_GB2312" w:hAnsi="宋体" w:cs="宋体" w:hint="eastAsia"/>
          <w:bCs/>
          <w:kern w:val="0"/>
          <w:sz w:val="28"/>
          <w:szCs w:val="28"/>
        </w:rPr>
        <w:t>，赛道标志物将置于横纵虚线交叉点上。其中</w:t>
      </w:r>
      <w:r w:rsidRPr="00A23409">
        <w:rPr>
          <w:rFonts w:ascii="仿宋_GB2312" w:eastAsia="仿宋_GB2312" w:hAnsi="宋体" w:cs="宋体"/>
          <w:bCs/>
          <w:kern w:val="0"/>
          <w:sz w:val="28"/>
          <w:szCs w:val="28"/>
        </w:rPr>
        <w:t>B1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F1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F9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J9</w:t>
      </w:r>
      <w:r w:rsidRPr="00A23409">
        <w:rPr>
          <w:rFonts w:ascii="仿宋_GB2312" w:eastAsia="仿宋_GB2312" w:hAnsi="宋体" w:cs="宋体" w:hint="eastAsia"/>
          <w:bCs/>
          <w:kern w:val="0"/>
          <w:sz w:val="28"/>
          <w:szCs w:val="28"/>
        </w:rPr>
        <w:t>这</w:t>
      </w:r>
      <w:r w:rsidRPr="00A23409">
        <w:rPr>
          <w:rFonts w:ascii="仿宋_GB2312" w:eastAsia="仿宋_GB2312" w:hAnsi="宋体" w:cs="宋体"/>
          <w:bCs/>
          <w:kern w:val="0"/>
          <w:sz w:val="28"/>
          <w:szCs w:val="28"/>
        </w:rPr>
        <w:t>10</w:t>
      </w:r>
      <w:r w:rsidRPr="00A23409">
        <w:rPr>
          <w:rFonts w:ascii="仿宋_GB2312" w:eastAsia="仿宋_GB2312" w:hAnsi="宋体" w:cs="宋体" w:hint="eastAsia"/>
          <w:bCs/>
          <w:kern w:val="0"/>
          <w:sz w:val="28"/>
          <w:szCs w:val="28"/>
        </w:rPr>
        <w:t>个位置亦可作为出发位置或停车位置。</w:t>
      </w:r>
    </w:p>
    <w:p w:rsidR="00C503B6" w:rsidRPr="00A23409" w:rsidRDefault="00A46754" w:rsidP="0045184D">
      <w:pPr>
        <w:spacing w:line="360" w:lineRule="auto"/>
        <w:jc w:val="center"/>
        <w:rPr>
          <w:szCs w:val="20"/>
        </w:rPr>
      </w:pPr>
      <w:r>
        <w:rPr>
          <w:noProof/>
        </w:rPr>
        <w:pict>
          <v:shape id="图片 4" o:spid="_x0000_i1026" type="#_x0000_t75" style="width:396pt;height:271.5pt;visibility:visible">
            <v:imagedata r:id="rId8" o:title=""/>
          </v:shape>
        </w:pict>
      </w:r>
    </w:p>
    <w:p w:rsidR="00C503B6" w:rsidRPr="00A23409" w:rsidRDefault="00C503B6" w:rsidP="0045184D">
      <w:pPr>
        <w:spacing w:line="360" w:lineRule="auto"/>
        <w:jc w:val="center"/>
        <w:rPr>
          <w:b/>
          <w:bCs/>
        </w:rPr>
      </w:pPr>
      <w:r w:rsidRPr="00A23409">
        <w:rPr>
          <w:rFonts w:hint="eastAsia"/>
          <w:b/>
          <w:bCs/>
        </w:rPr>
        <w:t>图</w:t>
      </w:r>
      <w:r w:rsidRPr="00A23409">
        <w:rPr>
          <w:b/>
          <w:bCs/>
        </w:rPr>
        <w:t xml:space="preserve">1 </w:t>
      </w:r>
      <w:r w:rsidRPr="00A23409">
        <w:rPr>
          <w:rFonts w:hint="eastAsia"/>
          <w:b/>
          <w:bCs/>
        </w:rPr>
        <w:t>赛道地图</w:t>
      </w:r>
    </w:p>
    <w:p w:rsidR="00C503B6" w:rsidRPr="00A23409" w:rsidRDefault="00C503B6" w:rsidP="0045184D">
      <w:pPr>
        <w:spacing w:line="360" w:lineRule="auto"/>
        <w:jc w:val="center"/>
        <w:rPr>
          <w:b/>
          <w:bCs/>
        </w:rPr>
      </w:pPr>
    </w:p>
    <w:p w:rsidR="00C503B6" w:rsidRPr="00A23409" w:rsidRDefault="00C503B6" w:rsidP="0045184D">
      <w:pPr>
        <w:spacing w:line="360" w:lineRule="auto"/>
        <w:jc w:val="center"/>
        <w:rPr>
          <w:b/>
          <w:bCs/>
        </w:rPr>
      </w:pPr>
    </w:p>
    <w:p w:rsidR="00C503B6" w:rsidRPr="00A23409" w:rsidRDefault="00C503B6" w:rsidP="0045184D">
      <w:pPr>
        <w:numPr>
          <w:ilvl w:val="0"/>
          <w:numId w:val="8"/>
        </w:numPr>
        <w:spacing w:before="240" w:line="360" w:lineRule="auto"/>
        <w:ind w:firstLine="420"/>
        <w:rPr>
          <w:rFonts w:ascii="宋体"/>
          <w:b/>
          <w:sz w:val="28"/>
        </w:rPr>
      </w:pPr>
      <w:r w:rsidRPr="00A23409">
        <w:rPr>
          <w:rFonts w:ascii="宋体" w:hAnsi="宋体" w:hint="eastAsia"/>
          <w:b/>
          <w:sz w:val="28"/>
        </w:rPr>
        <w:lastRenderedPageBreak/>
        <w:t>赛道任务</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在执行赛道任务前，参赛选手应在准备阶段竞赛平台（嵌入式小车），当裁判发出“开始”命令后，运行应用程序。参赛选手需按竞赛参数中表</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要求将竞赛平台放置在</w:t>
      </w:r>
      <w:r w:rsidRPr="00A23409">
        <w:rPr>
          <w:rFonts w:ascii="仿宋_GB2312" w:eastAsia="仿宋_GB2312" w:hAnsi="宋体" w:cs="宋体"/>
          <w:bCs/>
          <w:kern w:val="0"/>
          <w:sz w:val="28"/>
          <w:szCs w:val="28"/>
        </w:rPr>
        <w:t>P12</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任务一</w:t>
      </w:r>
      <w:r w:rsidRPr="00A23409">
        <w:rPr>
          <w:rFonts w:ascii="仿宋_GB2312" w:eastAsia="仿宋_GB2312" w:hAnsi="宋体" w:cs="宋体"/>
          <w:b/>
          <w:bCs/>
          <w:kern w:val="0"/>
          <w:sz w:val="28"/>
          <w:szCs w:val="28"/>
        </w:rPr>
        <w:t xml:space="preserve"> </w:t>
      </w:r>
      <w:r w:rsidRPr="00A23409">
        <w:rPr>
          <w:rFonts w:ascii="仿宋_GB2312" w:eastAsia="仿宋_GB2312" w:hAnsi="宋体" w:cs="宋体" w:hint="eastAsia"/>
          <w:b/>
          <w:bCs/>
          <w:kern w:val="0"/>
          <w:sz w:val="28"/>
          <w:szCs w:val="28"/>
        </w:rPr>
        <w:t>：测距调光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1-1</w:t>
      </w:r>
      <w:r w:rsidRPr="00A23409">
        <w:rPr>
          <w:rFonts w:ascii="仿宋_GB2312" w:eastAsia="仿宋_GB2312" w:hAnsi="宋体" w:cs="宋体" w:hint="eastAsia"/>
          <w:bCs/>
          <w:kern w:val="0"/>
          <w:sz w:val="28"/>
          <w:szCs w:val="28"/>
        </w:rPr>
        <w:t>当裁判发出“开始”指令后，参赛选手按下启动按钮竞赛平台进入自动控制模式，裁判计时开始。</w:t>
      </w:r>
      <w:r w:rsidRPr="00A23409">
        <w:rPr>
          <w:rFonts w:ascii="仿宋_GB2312" w:eastAsia="仿宋_GB2312" w:hAnsi="宋体" w:cs="宋体"/>
          <w:bCs/>
          <w:kern w:val="0"/>
          <w:sz w:val="28"/>
          <w:szCs w:val="28"/>
        </w:rPr>
        <w:t xml:space="preserve">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启动多功能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）上的数字计时器。</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1-3</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开启道闸（</w:t>
      </w:r>
      <w:r w:rsidRPr="00A23409">
        <w:rPr>
          <w:rFonts w:ascii="仿宋_GB2312" w:eastAsia="仿宋_GB2312" w:hAnsi="宋体" w:cs="宋体"/>
          <w:bCs/>
          <w:kern w:val="0"/>
          <w:sz w:val="28"/>
          <w:szCs w:val="28"/>
        </w:rPr>
        <w:t>BZW2</w:t>
      </w:r>
      <w:r w:rsidRPr="00A23409">
        <w:rPr>
          <w:rFonts w:ascii="仿宋_GB2312" w:eastAsia="仿宋_GB2312" w:hAnsi="宋体" w:cs="宋体" w:hint="eastAsia"/>
          <w:bCs/>
          <w:kern w:val="0"/>
          <w:sz w:val="28"/>
          <w:szCs w:val="28"/>
        </w:rPr>
        <w:t>）驶出车库，车身完全通过道闸后，道闸自动关闭。</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1-4</w:t>
      </w:r>
      <w:r w:rsidRPr="00A23409">
        <w:rPr>
          <w:rFonts w:ascii="仿宋_GB2312" w:eastAsia="仿宋_GB2312" w:hAnsi="宋体" w:cs="宋体" w:hint="eastAsia"/>
          <w:bCs/>
          <w:kern w:val="0"/>
          <w:sz w:val="28"/>
          <w:szCs w:val="28"/>
        </w:rPr>
        <w:t>竞赛平台行驶至离测距标志物（</w:t>
      </w:r>
      <w:r w:rsidRPr="00A23409">
        <w:rPr>
          <w:rFonts w:ascii="仿宋_GB2312" w:eastAsia="仿宋_GB2312" w:hAnsi="宋体" w:cs="宋体"/>
          <w:bCs/>
          <w:kern w:val="0"/>
          <w:sz w:val="28"/>
          <w:szCs w:val="28"/>
        </w:rPr>
        <w:t>BZW3</w:t>
      </w:r>
      <w:r w:rsidRPr="00A23409">
        <w:rPr>
          <w:rFonts w:ascii="仿宋_GB2312" w:eastAsia="仿宋_GB2312" w:hAnsi="宋体" w:cs="宋体" w:hint="eastAsia"/>
          <w:bCs/>
          <w:kern w:val="0"/>
          <w:sz w:val="28"/>
          <w:szCs w:val="28"/>
        </w:rPr>
        <w:t>）最近的十字路口处，使用超声波传感器探测距离，获取距离信息</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信息代码：</w:t>
      </w:r>
      <w:r w:rsidRPr="00A23409">
        <w:rPr>
          <w:rFonts w:ascii="仿宋_GB2312" w:eastAsia="仿宋_GB2312" w:hAnsi="宋体" w:cs="宋体"/>
          <w:bCs/>
          <w:kern w:val="0"/>
          <w:sz w:val="28"/>
          <w:szCs w:val="28"/>
        </w:rPr>
        <w:t>M01)</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1-5</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向多功能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）发送获取的距离信息（</w:t>
      </w: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），使多功能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显示系统第二行数码管以“</w:t>
      </w:r>
      <w:r w:rsidRPr="00A23409">
        <w:rPr>
          <w:rFonts w:ascii="仿宋_GB2312" w:eastAsia="仿宋_GB2312" w:hAnsi="宋体" w:cs="宋体"/>
          <w:bCs/>
          <w:kern w:val="0"/>
          <w:sz w:val="28"/>
          <w:szCs w:val="28"/>
        </w:rPr>
        <w:t>JL-XXX</w:t>
      </w:r>
      <w:r w:rsidRPr="00A23409">
        <w:rPr>
          <w:rFonts w:ascii="仿宋_GB2312" w:eastAsia="仿宋_GB2312" w:hAnsi="宋体" w:cs="宋体" w:hint="eastAsia"/>
          <w:bCs/>
          <w:kern w:val="0"/>
          <w:sz w:val="28"/>
          <w:szCs w:val="28"/>
        </w:rPr>
        <w:t>”格式显示距离信息，其中：“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”表示</w:t>
      </w:r>
      <w:r w:rsidRPr="00A23409">
        <w:rPr>
          <w:rFonts w:ascii="仿宋_GB2312" w:eastAsia="仿宋_GB2312" w:hAnsi="宋体" w:cs="宋体"/>
          <w:bCs/>
          <w:kern w:val="0"/>
          <w:sz w:val="28"/>
          <w:szCs w:val="28"/>
        </w:rPr>
        <w:t>0-9</w:t>
      </w:r>
      <w:r w:rsidRPr="00A23409">
        <w:rPr>
          <w:rFonts w:ascii="仿宋_GB2312" w:eastAsia="仿宋_GB2312" w:hAnsi="宋体" w:cs="宋体" w:hint="eastAsia"/>
          <w:bCs/>
          <w:kern w:val="0"/>
          <w:sz w:val="28"/>
          <w:szCs w:val="28"/>
        </w:rPr>
        <w:t>任一数字。</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1-6</w:t>
      </w:r>
      <w:r w:rsidRPr="00A23409">
        <w:rPr>
          <w:rFonts w:ascii="仿宋_GB2312" w:eastAsia="仿宋_GB2312" w:hAnsi="宋体" w:cs="宋体" w:hint="eastAsia"/>
          <w:bCs/>
          <w:kern w:val="0"/>
          <w:sz w:val="28"/>
          <w:szCs w:val="28"/>
        </w:rPr>
        <w:t>竞赛平台进入自动调光系统（</w:t>
      </w:r>
      <w:r w:rsidRPr="00A23409">
        <w:rPr>
          <w:rFonts w:ascii="仿宋_GB2312" w:eastAsia="仿宋_GB2312" w:hAnsi="宋体" w:cs="宋体"/>
          <w:bCs/>
          <w:kern w:val="0"/>
          <w:sz w:val="28"/>
          <w:szCs w:val="28"/>
        </w:rPr>
        <w:t>BZW4</w:t>
      </w:r>
      <w:r w:rsidRPr="00A23409">
        <w:rPr>
          <w:rFonts w:ascii="仿宋_GB2312" w:eastAsia="仿宋_GB2312" w:hAnsi="宋体" w:cs="宋体" w:hint="eastAsia"/>
          <w:bCs/>
          <w:kern w:val="0"/>
          <w:sz w:val="28"/>
          <w:szCs w:val="28"/>
        </w:rPr>
        <w:t>）内，依据测距信息（代码</w:t>
      </w: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）按照给定公式</w:t>
      </w:r>
      <w:r w:rsidRPr="00A23409">
        <w:rPr>
          <w:rFonts w:ascii="仿宋_GB2312" w:eastAsia="仿宋_GB2312" w:hAnsi="宋体" w:cs="宋体"/>
          <w:bCs/>
          <w:kern w:val="0"/>
          <w:sz w:val="28"/>
          <w:szCs w:val="28"/>
        </w:rPr>
        <w:t>f1(M01</w:t>
      </w:r>
      <w:r w:rsidRPr="00A23409">
        <w:rPr>
          <w:rFonts w:ascii="仿宋_GB2312" w:eastAsia="仿宋_GB2312" w:hAnsi="宋体" w:cs="宋体" w:hint="eastAsia"/>
          <w:bCs/>
          <w:kern w:val="0"/>
          <w:sz w:val="28"/>
          <w:szCs w:val="28"/>
        </w:rPr>
        <w:t>）计算得到调光档位值（信息代码：</w:t>
      </w:r>
      <w:r w:rsidRPr="00A23409">
        <w:rPr>
          <w:rFonts w:ascii="仿宋_GB2312" w:eastAsia="仿宋_GB2312" w:hAnsi="宋体" w:cs="宋体"/>
          <w:bCs/>
          <w:kern w:val="0"/>
          <w:sz w:val="28"/>
          <w:szCs w:val="28"/>
        </w:rPr>
        <w:t>M02</w:t>
      </w:r>
      <w:r w:rsidRPr="00A23409">
        <w:rPr>
          <w:rFonts w:ascii="仿宋_GB2312" w:eastAsia="仿宋_GB2312" w:hAnsi="宋体" w:cs="宋体" w:hint="eastAsia"/>
          <w:bCs/>
          <w:kern w:val="0"/>
          <w:sz w:val="28"/>
          <w:szCs w:val="28"/>
        </w:rPr>
        <w:t>），值为数字</w:t>
      </w:r>
      <w:r w:rsidRPr="00A23409">
        <w:rPr>
          <w:rFonts w:ascii="仿宋_GB2312" w:eastAsia="仿宋_GB2312" w:hAnsi="宋体" w:cs="宋体"/>
          <w:bCs/>
          <w:kern w:val="0"/>
          <w:sz w:val="28"/>
          <w:szCs w:val="28"/>
        </w:rPr>
        <w:t>1-4</w:t>
      </w:r>
      <w:r w:rsidRPr="00A23409">
        <w:rPr>
          <w:rFonts w:ascii="仿宋_GB2312" w:eastAsia="仿宋_GB2312" w:hAnsi="宋体" w:cs="宋体" w:hint="eastAsia"/>
          <w:bCs/>
          <w:kern w:val="0"/>
          <w:sz w:val="28"/>
          <w:szCs w:val="28"/>
        </w:rPr>
        <w:t>，通过红外控制调节至该档位。</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任务二：扫码运输</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2-1</w:t>
      </w:r>
      <w:r w:rsidRPr="00A23409">
        <w:rPr>
          <w:rFonts w:ascii="仿宋_GB2312" w:eastAsia="仿宋_GB2312" w:hAnsi="宋体" w:cs="宋体" w:hint="eastAsia"/>
          <w:bCs/>
          <w:kern w:val="0"/>
          <w:sz w:val="28"/>
          <w:szCs w:val="28"/>
        </w:rPr>
        <w:t>竞赛平台行驶至静态标志物（</w:t>
      </w:r>
      <w:r w:rsidRPr="00A23409">
        <w:rPr>
          <w:rFonts w:ascii="仿宋_GB2312" w:eastAsia="仿宋_GB2312" w:hAnsi="宋体" w:cs="宋体"/>
          <w:bCs/>
          <w:kern w:val="0"/>
          <w:sz w:val="28"/>
          <w:szCs w:val="28"/>
        </w:rPr>
        <w:t>BZW5</w:t>
      </w:r>
      <w:r w:rsidRPr="00A23409">
        <w:rPr>
          <w:rFonts w:ascii="仿宋_GB2312" w:eastAsia="仿宋_GB2312" w:hAnsi="宋体" w:cs="宋体" w:hint="eastAsia"/>
          <w:bCs/>
          <w:kern w:val="0"/>
          <w:sz w:val="28"/>
          <w:szCs w:val="28"/>
        </w:rPr>
        <w:t>）前方，扫描</w:t>
      </w:r>
      <w:r w:rsidRPr="00A23409">
        <w:rPr>
          <w:rFonts w:ascii="仿宋_GB2312" w:eastAsia="仿宋_GB2312" w:hAnsi="宋体" w:cs="宋体"/>
          <w:bCs/>
          <w:kern w:val="0"/>
          <w:sz w:val="28"/>
          <w:szCs w:val="28"/>
        </w:rPr>
        <w:t>RFID</w:t>
      </w:r>
      <w:r w:rsidRPr="00A23409">
        <w:rPr>
          <w:rFonts w:ascii="仿宋_GB2312" w:eastAsia="仿宋_GB2312" w:hAnsi="宋体" w:cs="宋体" w:hint="eastAsia"/>
          <w:bCs/>
          <w:kern w:val="0"/>
          <w:sz w:val="28"/>
          <w:szCs w:val="28"/>
        </w:rPr>
        <w:t>卡片，获取内容（信息代码</w:t>
      </w:r>
      <w:r w:rsidRPr="00A23409">
        <w:rPr>
          <w:rFonts w:ascii="仿宋_GB2312" w:eastAsia="仿宋_GB2312" w:hAnsi="宋体" w:cs="宋体"/>
          <w:bCs/>
          <w:kern w:val="0"/>
          <w:sz w:val="28"/>
          <w:szCs w:val="28"/>
        </w:rPr>
        <w:t>:M03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2-2</w:t>
      </w:r>
      <w:r w:rsidRPr="00A23409">
        <w:rPr>
          <w:rFonts w:ascii="仿宋_GB2312" w:eastAsia="仿宋_GB2312" w:hAnsi="宋体" w:cs="宋体" w:hint="eastAsia"/>
          <w:bCs/>
          <w:kern w:val="0"/>
          <w:sz w:val="28"/>
          <w:szCs w:val="28"/>
        </w:rPr>
        <w:t>竞赛平台依据扫描</w:t>
      </w:r>
      <w:r w:rsidRPr="00A23409">
        <w:rPr>
          <w:rFonts w:ascii="仿宋_GB2312" w:eastAsia="仿宋_GB2312" w:hAnsi="宋体" w:cs="宋体"/>
          <w:bCs/>
          <w:kern w:val="0"/>
          <w:sz w:val="28"/>
          <w:szCs w:val="28"/>
        </w:rPr>
        <w:t>RFID</w:t>
      </w:r>
      <w:r w:rsidRPr="00A23409">
        <w:rPr>
          <w:rFonts w:ascii="仿宋_GB2312" w:eastAsia="仿宋_GB2312" w:hAnsi="宋体" w:cs="宋体" w:hint="eastAsia"/>
          <w:bCs/>
          <w:kern w:val="0"/>
          <w:sz w:val="28"/>
          <w:szCs w:val="28"/>
        </w:rPr>
        <w:t>获得信息（</w:t>
      </w:r>
      <w:r w:rsidRPr="00A23409">
        <w:rPr>
          <w:rFonts w:ascii="仿宋_GB2312" w:eastAsia="仿宋_GB2312" w:hAnsi="宋体" w:cs="宋体"/>
          <w:bCs/>
          <w:kern w:val="0"/>
          <w:sz w:val="28"/>
          <w:szCs w:val="28"/>
        </w:rPr>
        <w:t>M03</w:t>
      </w:r>
      <w:r w:rsidRPr="00A23409">
        <w:rPr>
          <w:rFonts w:ascii="仿宋_GB2312" w:eastAsia="仿宋_GB2312" w:hAnsi="宋体" w:cs="宋体" w:hint="eastAsia"/>
          <w:bCs/>
          <w:kern w:val="0"/>
          <w:sz w:val="28"/>
          <w:szCs w:val="28"/>
        </w:rPr>
        <w:t>）分离得到位置坐标（信息代码：</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），控制运输标志物</w:t>
      </w:r>
      <w:r w:rsidRPr="00A23409">
        <w:rPr>
          <w:rFonts w:ascii="仿宋_GB2312" w:eastAsia="仿宋_GB2312" w:hAnsi="宋体" w:cs="宋体"/>
          <w:bCs/>
          <w:kern w:val="0"/>
          <w:sz w:val="28"/>
          <w:szCs w:val="28"/>
        </w:rPr>
        <w:t>(BZW7)</w:t>
      </w:r>
      <w:r w:rsidRPr="00A23409">
        <w:rPr>
          <w:rFonts w:ascii="仿宋_GB2312" w:eastAsia="仿宋_GB2312" w:hAnsi="宋体" w:cs="宋体" w:hint="eastAsia"/>
          <w:bCs/>
          <w:kern w:val="0"/>
          <w:sz w:val="28"/>
          <w:szCs w:val="28"/>
        </w:rPr>
        <w:t>停放到该坐标。</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2-3</w:t>
      </w:r>
      <w:r w:rsidRPr="00A23409">
        <w:rPr>
          <w:rFonts w:ascii="仿宋_GB2312" w:eastAsia="仿宋_GB2312" w:hAnsi="宋体" w:cs="宋体" w:hint="eastAsia"/>
          <w:bCs/>
          <w:kern w:val="0"/>
          <w:sz w:val="28"/>
          <w:szCs w:val="28"/>
        </w:rPr>
        <w:t>竞赛平台通过红外通信向立体显示系统（</w:t>
      </w:r>
      <w:r w:rsidRPr="00A23409">
        <w:rPr>
          <w:rFonts w:ascii="仿宋_GB2312" w:eastAsia="仿宋_GB2312" w:hAnsi="宋体" w:cs="宋体"/>
          <w:bCs/>
          <w:kern w:val="0"/>
          <w:sz w:val="28"/>
          <w:szCs w:val="28"/>
        </w:rPr>
        <w:t>BZW8</w:t>
      </w:r>
      <w:r w:rsidRPr="00A23409">
        <w:rPr>
          <w:rFonts w:ascii="仿宋_GB2312" w:eastAsia="仿宋_GB2312" w:hAnsi="宋体" w:cs="宋体" w:hint="eastAsia"/>
          <w:bCs/>
          <w:kern w:val="0"/>
          <w:sz w:val="28"/>
          <w:szCs w:val="28"/>
        </w:rPr>
        <w:t>）发送位置坐标（信息代码：</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任务三：道路行驶并入库</w:t>
      </w:r>
      <w:r w:rsidRPr="00A23409">
        <w:rPr>
          <w:rFonts w:ascii="仿宋_GB2312" w:eastAsia="仿宋_GB2312" w:hAnsi="宋体" w:cs="宋体"/>
          <w:b/>
          <w:bCs/>
          <w:kern w:val="0"/>
          <w:sz w:val="28"/>
          <w:szCs w:val="28"/>
        </w:rPr>
        <w:t xml:space="preserve">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3-1</w:t>
      </w:r>
      <w:r w:rsidRPr="00A23409">
        <w:rPr>
          <w:rFonts w:ascii="仿宋_GB2312" w:eastAsia="仿宋_GB2312" w:hAnsi="宋体" w:cs="宋体" w:hint="eastAsia"/>
          <w:bCs/>
          <w:kern w:val="0"/>
          <w:sz w:val="28"/>
          <w:szCs w:val="28"/>
        </w:rPr>
        <w:t>竞赛平台行驶至</w:t>
      </w:r>
      <w:r w:rsidRPr="00A23409">
        <w:rPr>
          <w:rFonts w:ascii="仿宋_GB2312" w:eastAsia="仿宋_GB2312" w:hAnsi="宋体" w:cs="宋体"/>
          <w:bCs/>
          <w:kern w:val="0"/>
          <w:sz w:val="28"/>
          <w:szCs w:val="28"/>
        </w:rPr>
        <w:t>P9</w:t>
      </w:r>
      <w:r w:rsidRPr="00A23409">
        <w:rPr>
          <w:rFonts w:ascii="仿宋_GB2312" w:eastAsia="仿宋_GB2312" w:hAnsi="宋体" w:cs="宋体" w:hint="eastAsia"/>
          <w:bCs/>
          <w:kern w:val="0"/>
          <w:sz w:val="28"/>
          <w:szCs w:val="28"/>
        </w:rPr>
        <w:t>，依据信息代码</w:t>
      </w:r>
      <w:r w:rsidRPr="00A23409">
        <w:rPr>
          <w:rFonts w:ascii="仿宋_GB2312" w:eastAsia="仿宋_GB2312" w:hAnsi="宋体" w:cs="宋体"/>
          <w:bCs/>
          <w:kern w:val="0"/>
          <w:sz w:val="28"/>
          <w:szCs w:val="28"/>
        </w:rPr>
        <w:t>M07</w:t>
      </w:r>
      <w:r w:rsidRPr="00A23409">
        <w:rPr>
          <w:rFonts w:ascii="仿宋_GB2312" w:eastAsia="仿宋_GB2312" w:hAnsi="宋体" w:cs="宋体" w:hint="eastAsia"/>
          <w:bCs/>
          <w:kern w:val="0"/>
          <w:sz w:val="28"/>
          <w:szCs w:val="28"/>
        </w:rPr>
        <w:t>计算得到</w:t>
      </w:r>
      <w:r w:rsidRPr="00A23409">
        <w:rPr>
          <w:rFonts w:ascii="仿宋_GB2312" w:eastAsia="仿宋_GB2312" w:hAnsi="宋体" w:cs="宋体"/>
          <w:bCs/>
          <w:kern w:val="0"/>
          <w:sz w:val="28"/>
          <w:szCs w:val="28"/>
        </w:rPr>
        <w:t>CRC16</w:t>
      </w:r>
      <w:r w:rsidRPr="00A23409">
        <w:rPr>
          <w:rFonts w:ascii="仿宋_GB2312" w:eastAsia="仿宋_GB2312" w:hAnsi="宋体" w:cs="宋体" w:hint="eastAsia"/>
          <w:bCs/>
          <w:kern w:val="0"/>
          <w:sz w:val="28"/>
          <w:szCs w:val="28"/>
        </w:rPr>
        <w:t>校验码（信息代码：</w:t>
      </w:r>
      <w:r w:rsidRPr="00A23409">
        <w:rPr>
          <w:rFonts w:ascii="仿宋_GB2312" w:eastAsia="仿宋_GB2312" w:hAnsi="宋体" w:cs="宋体"/>
          <w:bCs/>
          <w:kern w:val="0"/>
          <w:sz w:val="28"/>
          <w:szCs w:val="28"/>
        </w:rPr>
        <w:t>M05</w:t>
      </w:r>
      <w:r w:rsidRPr="00A23409">
        <w:rPr>
          <w:rFonts w:ascii="仿宋_GB2312" w:eastAsia="仿宋_GB2312" w:hAnsi="宋体" w:cs="宋体" w:hint="eastAsia"/>
          <w:bCs/>
          <w:kern w:val="0"/>
          <w:sz w:val="28"/>
          <w:szCs w:val="28"/>
        </w:rPr>
        <w:t>），通过红外控制打开报警器（</w:t>
      </w:r>
      <w:r w:rsidRPr="00A23409">
        <w:rPr>
          <w:rFonts w:ascii="仿宋_GB2312" w:eastAsia="仿宋_GB2312" w:hAnsi="宋体" w:cs="宋体"/>
          <w:bCs/>
          <w:kern w:val="0"/>
          <w:sz w:val="28"/>
          <w:szCs w:val="28"/>
        </w:rPr>
        <w:t>BZW9</w:t>
      </w:r>
      <w:r w:rsidRPr="00A23409">
        <w:rPr>
          <w:rFonts w:ascii="仿宋_GB2312" w:eastAsia="仿宋_GB2312" w:hAnsi="宋体" w:cs="宋体" w:hint="eastAsia"/>
          <w:bCs/>
          <w:kern w:val="0"/>
          <w:sz w:val="28"/>
          <w:szCs w:val="28"/>
        </w:rPr>
        <w:t>）或风扇（</w:t>
      </w:r>
      <w:r w:rsidRPr="00A23409">
        <w:rPr>
          <w:rFonts w:ascii="仿宋_GB2312" w:eastAsia="仿宋_GB2312" w:hAnsi="宋体" w:cs="宋体"/>
          <w:bCs/>
          <w:kern w:val="0"/>
          <w:sz w:val="28"/>
          <w:szCs w:val="28"/>
        </w:rPr>
        <w:t>BZW10</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3-2</w:t>
      </w:r>
      <w:r w:rsidRPr="00A23409">
        <w:rPr>
          <w:rFonts w:ascii="仿宋_GB2312" w:eastAsia="仿宋_GB2312" w:hAnsi="宋体" w:cs="宋体" w:hint="eastAsia"/>
          <w:bCs/>
          <w:kern w:val="0"/>
          <w:sz w:val="28"/>
          <w:szCs w:val="28"/>
        </w:rPr>
        <w:t>竞赛平台依据给定公式</w:t>
      </w:r>
      <w:r w:rsidRPr="00A23409">
        <w:rPr>
          <w:rFonts w:ascii="仿宋_GB2312" w:eastAsia="仿宋_GB2312" w:hAnsi="宋体" w:cs="宋体"/>
          <w:bCs/>
          <w:kern w:val="0"/>
          <w:sz w:val="28"/>
          <w:szCs w:val="28"/>
        </w:rPr>
        <w:t>f2(M02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，计算出竞赛平台的停放车库（信息代码：</w:t>
      </w: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3-3</w:t>
      </w:r>
      <w:r w:rsidRPr="00A23409">
        <w:rPr>
          <w:rFonts w:ascii="仿宋_GB2312" w:eastAsia="仿宋_GB2312" w:hAnsi="宋体" w:cs="宋体" w:hint="eastAsia"/>
          <w:bCs/>
          <w:kern w:val="0"/>
          <w:sz w:val="28"/>
          <w:szCs w:val="28"/>
        </w:rPr>
        <w:t>竞赛平台依据信息代码</w:t>
      </w: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停放到该车库位置，通过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停止多功能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）上的数字计时器，蜂鸣器鸣响三声关闭两侧转向灯，裁判计时结束。</w:t>
      </w:r>
    </w:p>
    <w:p w:rsidR="00C503B6" w:rsidRPr="00A23409" w:rsidRDefault="00C503B6" w:rsidP="0045184D">
      <w:pPr>
        <w:widowControl/>
        <w:adjustRightInd w:val="0"/>
        <w:snapToGrid w:val="0"/>
        <w:spacing w:line="560" w:lineRule="exact"/>
        <w:ind w:firstLine="420"/>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比赛中涉及的信息释义：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为介于</w:t>
      </w:r>
      <w:r w:rsidRPr="00A23409">
        <w:rPr>
          <w:rFonts w:ascii="仿宋_GB2312" w:eastAsia="仿宋_GB2312" w:hAnsi="宋体" w:cs="宋体"/>
          <w:bCs/>
          <w:kern w:val="0"/>
          <w:sz w:val="28"/>
          <w:szCs w:val="28"/>
        </w:rPr>
        <w:t>100</w:t>
      </w:r>
      <w:r w:rsidRPr="00A23409">
        <w:rPr>
          <w:rFonts w:ascii="黑体" w:eastAsia="黑体" w:hAnsi="黑体" w:cs="宋体"/>
          <w:bCs/>
          <w:kern w:val="0"/>
          <w:sz w:val="28"/>
          <w:szCs w:val="28"/>
        </w:rPr>
        <w:t>-</w:t>
      </w:r>
      <w:r w:rsidRPr="00A23409">
        <w:rPr>
          <w:rFonts w:ascii="仿宋_GB2312" w:eastAsia="仿宋_GB2312" w:hAnsi="宋体" w:cs="宋体"/>
          <w:bCs/>
          <w:kern w:val="0"/>
          <w:sz w:val="28"/>
          <w:szCs w:val="28"/>
        </w:rPr>
        <w:t>600</w:t>
      </w:r>
      <w:r w:rsidRPr="00A23409">
        <w:rPr>
          <w:rFonts w:ascii="仿宋_GB2312" w:eastAsia="仿宋_GB2312" w:hAnsi="宋体" w:cs="宋体" w:hint="eastAsia"/>
          <w:bCs/>
          <w:kern w:val="0"/>
          <w:sz w:val="28"/>
          <w:szCs w:val="28"/>
        </w:rPr>
        <w:t>之间的整数。测距范围：</w:t>
      </w:r>
      <w:r w:rsidRPr="00A23409">
        <w:rPr>
          <w:rFonts w:ascii="仿宋_GB2312" w:eastAsia="仿宋_GB2312" w:hAnsi="宋体" w:cs="宋体"/>
          <w:bCs/>
          <w:kern w:val="0"/>
          <w:sz w:val="28"/>
          <w:szCs w:val="28"/>
        </w:rPr>
        <w:t>10cm-60cm</w:t>
      </w:r>
      <w:r w:rsidRPr="00A23409">
        <w:rPr>
          <w:rFonts w:ascii="仿宋_GB2312" w:eastAsia="仿宋_GB2312" w:hAnsi="宋体" w:cs="宋体" w:hint="eastAsia"/>
          <w:bCs/>
          <w:kern w:val="0"/>
          <w:sz w:val="28"/>
          <w:szCs w:val="28"/>
        </w:rPr>
        <w:t>；误差允许范围：±</w:t>
      </w:r>
      <w:r w:rsidRPr="00A23409">
        <w:rPr>
          <w:rFonts w:ascii="仿宋_GB2312" w:eastAsia="仿宋_GB2312" w:hAnsi="宋体" w:cs="宋体"/>
          <w:bCs/>
          <w:kern w:val="0"/>
          <w:sz w:val="28"/>
          <w:szCs w:val="28"/>
        </w:rPr>
        <w:t>2cm</w:t>
      </w:r>
      <w:r w:rsidRPr="00A23409">
        <w:rPr>
          <w:rFonts w:ascii="仿宋_GB2312" w:eastAsia="仿宋_GB2312" w:hAnsi="宋体" w:cs="宋体" w:hint="eastAsia"/>
          <w:bCs/>
          <w:kern w:val="0"/>
          <w:sz w:val="28"/>
          <w:szCs w:val="28"/>
        </w:rPr>
        <w:t>；测距起点：十字路口中心点；测距终点：测距标志物表面。</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M02</w:t>
      </w:r>
      <w:r w:rsidRPr="00A23409">
        <w:rPr>
          <w:rFonts w:ascii="仿宋_GB2312" w:eastAsia="仿宋_GB2312" w:hAnsi="宋体" w:cs="宋体" w:hint="eastAsia"/>
          <w:bCs/>
          <w:kern w:val="0"/>
          <w:sz w:val="28"/>
          <w:szCs w:val="28"/>
        </w:rPr>
        <w:t>为自动调光系统对应的档位强度。</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M03</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RFID</w:t>
      </w:r>
      <w:r w:rsidRPr="00A23409">
        <w:rPr>
          <w:rFonts w:ascii="仿宋_GB2312" w:eastAsia="仿宋_GB2312" w:hAnsi="宋体" w:cs="宋体" w:hint="eastAsia"/>
          <w:bCs/>
          <w:kern w:val="0"/>
          <w:sz w:val="28"/>
          <w:szCs w:val="28"/>
        </w:rPr>
        <w:t>中扫描出来的信息内容。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为运输标志物要搬运物体的位置。</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M05</w:t>
      </w:r>
      <w:r w:rsidRPr="00A23409">
        <w:rPr>
          <w:rFonts w:ascii="仿宋_GB2312" w:eastAsia="仿宋_GB2312" w:hAnsi="宋体" w:cs="宋体" w:hint="eastAsia"/>
          <w:bCs/>
          <w:kern w:val="0"/>
          <w:sz w:val="28"/>
          <w:szCs w:val="28"/>
        </w:rPr>
        <w:t>为开启声光报警系统或隧道排风系统的校验码。</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为竞赛平台入库坐标。</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M07</w:t>
      </w:r>
      <w:r w:rsidRPr="00A23409">
        <w:rPr>
          <w:rFonts w:ascii="仿宋_GB2312" w:eastAsia="仿宋_GB2312" w:hAnsi="宋体" w:cs="宋体" w:hint="eastAsia"/>
          <w:bCs/>
          <w:kern w:val="0"/>
          <w:sz w:val="28"/>
          <w:szCs w:val="28"/>
        </w:rPr>
        <w:t>为开启声光报警系统或隧道排风系统的校验码前</w:t>
      </w: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位控制码。</w:t>
      </w:r>
    </w:p>
    <w:p w:rsidR="00C503B6" w:rsidRPr="00A23409" w:rsidRDefault="00C503B6" w:rsidP="0045184D">
      <w:pPr>
        <w:numPr>
          <w:ilvl w:val="0"/>
          <w:numId w:val="8"/>
        </w:numPr>
        <w:spacing w:before="240" w:line="360" w:lineRule="auto"/>
        <w:ind w:firstLine="420"/>
        <w:rPr>
          <w:rFonts w:ascii="仿宋_GB2312" w:eastAsia="仿宋_GB2312" w:hAnsi="宋体"/>
          <w:b/>
          <w:sz w:val="28"/>
        </w:rPr>
      </w:pPr>
      <w:r w:rsidRPr="00A23409">
        <w:rPr>
          <w:rFonts w:ascii="仿宋_GB2312" w:eastAsia="仿宋_GB2312" w:hAnsi="宋体" w:hint="eastAsia"/>
          <w:b/>
          <w:sz w:val="28"/>
        </w:rPr>
        <w:t>竞赛参数</w:t>
      </w:r>
    </w:p>
    <w:p w:rsidR="00C503B6" w:rsidRPr="00A23409" w:rsidRDefault="00C503B6" w:rsidP="0045184D">
      <w:pPr>
        <w:widowControl/>
        <w:adjustRightInd w:val="0"/>
        <w:snapToGrid w:val="0"/>
        <w:spacing w:line="560" w:lineRule="exact"/>
        <w:ind w:firstLineChars="200" w:firstLine="480"/>
        <w:rPr>
          <w:rFonts w:ascii="仿宋_GB2312" w:eastAsia="仿宋_GB2312" w:hAnsi="宋体" w:cs="宋体"/>
          <w:bCs/>
          <w:kern w:val="0"/>
          <w:sz w:val="28"/>
          <w:szCs w:val="28"/>
        </w:rPr>
      </w:pPr>
      <w:r w:rsidRPr="00A23409">
        <w:rPr>
          <w:rFonts w:ascii="宋体" w:hAnsi="宋体"/>
          <w:bCs/>
          <w:sz w:val="24"/>
        </w:rPr>
        <w:t xml:space="preserve">    </w:t>
      </w:r>
      <w:r w:rsidRPr="00A23409">
        <w:rPr>
          <w:rFonts w:ascii="仿宋_GB2312" w:eastAsia="仿宋_GB2312" w:hAnsi="宋体" w:cs="宋体" w:hint="eastAsia"/>
          <w:bCs/>
          <w:kern w:val="0"/>
          <w:sz w:val="28"/>
          <w:szCs w:val="28"/>
        </w:rPr>
        <w:t>参赛选手须依据现场随机抽取的竞赛参数表进行比赛，竞赛参数包括位置摆放参数和信息处理运算公式两种。</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）位置摆放参数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lastRenderedPageBreak/>
        <w:t>位置摆放参数表明设备和标志物的摆放位置，见表</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w:t>
      </w:r>
    </w:p>
    <w:p w:rsidR="00C503B6" w:rsidRPr="00A23409" w:rsidRDefault="00C503B6" w:rsidP="0045184D">
      <w:pPr>
        <w:spacing w:line="360" w:lineRule="auto"/>
        <w:ind w:firstLineChars="200" w:firstLine="422"/>
        <w:jc w:val="center"/>
        <w:rPr>
          <w:rFonts w:ascii="宋体"/>
          <w:sz w:val="24"/>
        </w:rPr>
      </w:pPr>
      <w:r w:rsidRPr="00A23409">
        <w:rPr>
          <w:rFonts w:ascii="宋体" w:hAnsi="宋体" w:hint="eastAsia"/>
          <w:b/>
          <w:bCs/>
          <w:szCs w:val="21"/>
        </w:rPr>
        <w:t>表</w:t>
      </w:r>
      <w:r w:rsidRPr="00A23409">
        <w:rPr>
          <w:rFonts w:ascii="宋体" w:hAnsi="宋体"/>
          <w:b/>
          <w:bCs/>
          <w:szCs w:val="21"/>
        </w:rPr>
        <w:t xml:space="preserve">2  </w:t>
      </w:r>
      <w:r w:rsidRPr="00A23409">
        <w:rPr>
          <w:rFonts w:ascii="宋体" w:hAnsi="宋体" w:hint="eastAsia"/>
          <w:b/>
          <w:bCs/>
          <w:szCs w:val="21"/>
        </w:rPr>
        <w:t>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792"/>
        <w:gridCol w:w="1500"/>
        <w:gridCol w:w="1461"/>
        <w:gridCol w:w="1602"/>
      </w:tblGrid>
      <w:tr w:rsidR="00C503B6" w:rsidRPr="00A23409" w:rsidTr="005A67F6">
        <w:trPr>
          <w:trHeight w:val="478"/>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序号</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设备或标志物</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位置代码</w:t>
            </w:r>
          </w:p>
        </w:tc>
        <w:tc>
          <w:tcPr>
            <w:tcW w:w="1461"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摆放坐标</w:t>
            </w:r>
          </w:p>
        </w:tc>
        <w:tc>
          <w:tcPr>
            <w:tcW w:w="160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备注</w:t>
            </w:r>
          </w:p>
        </w:tc>
      </w:tr>
      <w:tr w:rsidR="00C503B6" w:rsidRPr="00A23409" w:rsidTr="005A67F6">
        <w:trPr>
          <w:trHeight w:val="396"/>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01</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BZW1</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396"/>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02</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BZW2</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P2</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410"/>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03</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BZW3</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P3</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369"/>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04</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BZW4</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P4</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476"/>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05</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BZW5</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P5</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408"/>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06</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BZW7</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P7</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421"/>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07</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BZW8</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P8</w:t>
            </w:r>
          </w:p>
        </w:tc>
        <w:tc>
          <w:tcPr>
            <w:tcW w:w="1461" w:type="dxa"/>
          </w:tcPr>
          <w:p w:rsidR="00C503B6" w:rsidRPr="00A23409" w:rsidRDefault="00C503B6" w:rsidP="005A67F6">
            <w:pPr>
              <w:jc w:val="center"/>
              <w:rPr>
                <w:rFonts w:ascii="仿宋_GB2312" w:eastAsia="仿宋_GB2312"/>
                <w:bCs/>
                <w:sz w:val="24"/>
              </w:rPr>
            </w:pPr>
          </w:p>
        </w:tc>
        <w:tc>
          <w:tcPr>
            <w:tcW w:w="1602" w:type="dxa"/>
            <w:vAlign w:val="center"/>
          </w:tcPr>
          <w:p w:rsidR="00C503B6" w:rsidRPr="00A23409" w:rsidRDefault="00C503B6" w:rsidP="005A67F6">
            <w:pPr>
              <w:jc w:val="center"/>
              <w:rPr>
                <w:rFonts w:ascii="仿宋_GB2312" w:eastAsia="仿宋_GB2312"/>
                <w:b/>
                <w:bCs/>
                <w:sz w:val="24"/>
              </w:rPr>
            </w:pPr>
          </w:p>
        </w:tc>
      </w:tr>
      <w:tr w:rsidR="00C503B6" w:rsidRPr="00A23409" w:rsidTr="005A67F6">
        <w:trPr>
          <w:trHeight w:val="476"/>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08</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BZW9</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P9</w:t>
            </w:r>
          </w:p>
        </w:tc>
        <w:tc>
          <w:tcPr>
            <w:tcW w:w="1461" w:type="dxa"/>
            <w:vAlign w:val="center"/>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cantSplit/>
          <w:trHeight w:val="449"/>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09</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BZW10</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P10</w:t>
            </w:r>
          </w:p>
        </w:tc>
        <w:tc>
          <w:tcPr>
            <w:tcW w:w="1461" w:type="dxa"/>
          </w:tcPr>
          <w:p w:rsidR="00C503B6" w:rsidRPr="00A23409" w:rsidRDefault="00C503B6" w:rsidP="005A67F6">
            <w:pPr>
              <w:jc w:val="center"/>
              <w:rPr>
                <w:rFonts w:ascii="仿宋_GB2312" w:eastAsia="仿宋_GB2312" w:hAnsi="宋体"/>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cantSplit/>
          <w:trHeight w:val="435"/>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10</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竞赛平台</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P12</w:t>
            </w:r>
          </w:p>
        </w:tc>
        <w:tc>
          <w:tcPr>
            <w:tcW w:w="1461" w:type="dxa"/>
          </w:tcPr>
          <w:p w:rsidR="00C503B6" w:rsidRPr="00A23409" w:rsidRDefault="00C503B6" w:rsidP="005A67F6">
            <w:pPr>
              <w:jc w:val="center"/>
              <w:rPr>
                <w:rFonts w:ascii="仿宋_GB2312" w:eastAsia="仿宋_GB2312" w:hAnsi="宋体"/>
                <w:sz w:val="24"/>
              </w:rPr>
            </w:pPr>
          </w:p>
        </w:tc>
        <w:tc>
          <w:tcPr>
            <w:tcW w:w="1602" w:type="dxa"/>
          </w:tcPr>
          <w:p w:rsidR="00C503B6" w:rsidRPr="00A23409" w:rsidRDefault="00C503B6" w:rsidP="005A67F6">
            <w:pPr>
              <w:jc w:val="center"/>
              <w:rPr>
                <w:rFonts w:ascii="仿宋_GB2312" w:eastAsia="仿宋_GB2312" w:hAnsi="宋体"/>
                <w:sz w:val="24"/>
              </w:rPr>
            </w:pPr>
          </w:p>
        </w:tc>
      </w:tr>
      <w:tr w:rsidR="00C503B6" w:rsidRPr="00A23409" w:rsidTr="005A67F6">
        <w:trPr>
          <w:trHeight w:val="459"/>
          <w:jc w:val="center"/>
        </w:trPr>
        <w:tc>
          <w:tcPr>
            <w:tcW w:w="982" w:type="dxa"/>
            <w:vAlign w:val="center"/>
          </w:tcPr>
          <w:p w:rsidR="00C503B6" w:rsidRPr="00A23409" w:rsidRDefault="00C503B6" w:rsidP="005A67F6">
            <w:pPr>
              <w:jc w:val="center"/>
              <w:rPr>
                <w:rFonts w:ascii="仿宋_GB2312" w:eastAsia="仿宋_GB2312" w:hAnsi="Arial" w:cs="Arial"/>
                <w:sz w:val="24"/>
              </w:rPr>
            </w:pPr>
            <w:r w:rsidRPr="00A23409">
              <w:rPr>
                <w:rFonts w:ascii="仿宋_GB2312" w:eastAsia="仿宋_GB2312" w:hAnsi="宋体"/>
                <w:sz w:val="24"/>
              </w:rPr>
              <w:t>11</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1</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P13</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532"/>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12</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2</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P14</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605"/>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13</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3</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P15</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500"/>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14</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4</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P16</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r w:rsidR="00C503B6" w:rsidRPr="00A23409" w:rsidTr="005A67F6">
        <w:trPr>
          <w:trHeight w:val="499"/>
          <w:jc w:val="center"/>
        </w:trPr>
        <w:tc>
          <w:tcPr>
            <w:tcW w:w="98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15</w:t>
            </w:r>
          </w:p>
        </w:tc>
        <w:tc>
          <w:tcPr>
            <w:tcW w:w="179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5</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P17</w:t>
            </w:r>
          </w:p>
        </w:tc>
        <w:tc>
          <w:tcPr>
            <w:tcW w:w="1461" w:type="dxa"/>
          </w:tcPr>
          <w:p w:rsidR="00C503B6" w:rsidRPr="00A23409" w:rsidRDefault="00C503B6" w:rsidP="005A67F6">
            <w:pPr>
              <w:jc w:val="center"/>
              <w:rPr>
                <w:rFonts w:ascii="仿宋_GB2312" w:eastAsia="仿宋_GB2312"/>
                <w:bCs/>
                <w:sz w:val="24"/>
              </w:rPr>
            </w:pPr>
          </w:p>
        </w:tc>
        <w:tc>
          <w:tcPr>
            <w:tcW w:w="1602" w:type="dxa"/>
          </w:tcPr>
          <w:p w:rsidR="00C503B6" w:rsidRPr="00A23409" w:rsidRDefault="00C503B6" w:rsidP="005A67F6">
            <w:pPr>
              <w:jc w:val="center"/>
              <w:rPr>
                <w:rFonts w:ascii="仿宋_GB2312" w:eastAsia="仿宋_GB2312"/>
                <w:b/>
                <w:bCs/>
                <w:sz w:val="24"/>
              </w:rPr>
            </w:pPr>
          </w:p>
        </w:tc>
      </w:tr>
    </w:tbl>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注：部分赛道标志物形状不规则（比如道闸系统），或者任务特殊需求（比如测距标志物），摆放时可能偏离交叉点。因此，标志物精确位置应以赛场工作人员实际摆放为准。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）信息处理运算公式</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信息处理运算公式表明处理已知信息的方式，参赛选手须根据公式计算出任务指令或目的地信息，公式表达式由裁判现场抽取并填入表</w:t>
      </w: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，当场公布。</w:t>
      </w:r>
    </w:p>
    <w:p w:rsidR="00C503B6" w:rsidRPr="00A23409" w:rsidRDefault="00C503B6" w:rsidP="0045184D">
      <w:pPr>
        <w:spacing w:line="360" w:lineRule="auto"/>
        <w:jc w:val="center"/>
        <w:rPr>
          <w:rFonts w:ascii="宋体"/>
          <w:sz w:val="24"/>
        </w:rPr>
      </w:pPr>
      <w:r w:rsidRPr="00A23409">
        <w:rPr>
          <w:rFonts w:ascii="宋体" w:hAnsi="宋体" w:hint="eastAsia"/>
          <w:b/>
          <w:bCs/>
          <w:szCs w:val="21"/>
        </w:rPr>
        <w:t>表</w:t>
      </w:r>
      <w:r w:rsidRPr="00A23409">
        <w:rPr>
          <w:rFonts w:ascii="宋体" w:hAnsi="宋体"/>
          <w:b/>
          <w:bCs/>
          <w:szCs w:val="21"/>
        </w:rPr>
        <w:t xml:space="preserve">3 </w:t>
      </w:r>
      <w:r w:rsidRPr="00A23409">
        <w:rPr>
          <w:rFonts w:ascii="宋体" w:hAnsi="宋体" w:hint="eastAsia"/>
          <w:b/>
          <w:bCs/>
          <w:szCs w:val="21"/>
        </w:rPr>
        <w:t>公式表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1276"/>
        <w:gridCol w:w="4961"/>
        <w:gridCol w:w="2651"/>
      </w:tblGrid>
      <w:tr w:rsidR="00C503B6" w:rsidRPr="00A23409" w:rsidTr="005A67F6">
        <w:trPr>
          <w:trHeight w:val="468"/>
          <w:jc w:val="center"/>
        </w:trPr>
        <w:tc>
          <w:tcPr>
            <w:tcW w:w="95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序号</w:t>
            </w:r>
          </w:p>
        </w:tc>
        <w:tc>
          <w:tcPr>
            <w:tcW w:w="1276"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公式</w:t>
            </w:r>
          </w:p>
        </w:tc>
        <w:tc>
          <w:tcPr>
            <w:tcW w:w="4961"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表达式</w:t>
            </w:r>
          </w:p>
        </w:tc>
        <w:tc>
          <w:tcPr>
            <w:tcW w:w="2651"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hint="eastAsia"/>
                <w:sz w:val="24"/>
              </w:rPr>
              <w:t>备注</w:t>
            </w:r>
          </w:p>
        </w:tc>
      </w:tr>
      <w:tr w:rsidR="00C503B6" w:rsidRPr="00A23409" w:rsidTr="005A67F6">
        <w:trPr>
          <w:trHeight w:val="468"/>
          <w:jc w:val="center"/>
        </w:trPr>
        <w:tc>
          <w:tcPr>
            <w:tcW w:w="95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lastRenderedPageBreak/>
              <w:t>01</w:t>
            </w:r>
          </w:p>
        </w:tc>
        <w:tc>
          <w:tcPr>
            <w:tcW w:w="1276"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f1</w:t>
            </w:r>
          </w:p>
        </w:tc>
        <w:tc>
          <w:tcPr>
            <w:tcW w:w="4961" w:type="dxa"/>
            <w:vAlign w:val="center"/>
          </w:tcPr>
          <w:p w:rsidR="00C503B6" w:rsidRPr="00A23409" w:rsidRDefault="00C503B6" w:rsidP="0045184D">
            <w:pPr>
              <w:jc w:val="left"/>
              <w:outlineLvl w:val="0"/>
              <w:rPr>
                <w:rFonts w:ascii="仿宋_GB2312" w:eastAsia="仿宋_GB2312" w:hAnsi="宋体"/>
                <w:sz w:val="24"/>
              </w:rPr>
            </w:pPr>
            <w:r w:rsidRPr="00A23409">
              <w:rPr>
                <w:rFonts w:ascii="仿宋_GB2312" w:eastAsia="仿宋_GB2312" w:hAnsi="宋体"/>
                <w:sz w:val="24"/>
              </w:rPr>
              <w:t>f1=(Month-INT((M0</w:t>
            </w:r>
            <w:r>
              <w:rPr>
                <w:rFonts w:ascii="仿宋_GB2312" w:eastAsia="仿宋_GB2312" w:hAnsi="宋体"/>
                <w:sz w:val="24"/>
              </w:rPr>
              <w:t>1</w:t>
            </w:r>
            <w:r w:rsidRPr="00A23409">
              <w:rPr>
                <w:rFonts w:ascii="仿宋_GB2312" w:eastAsia="仿宋_GB2312" w:hAnsi="宋体"/>
                <w:sz w:val="24"/>
              </w:rPr>
              <w:t>-Year*10)/50.0))%4+1</w:t>
            </w:r>
          </w:p>
        </w:tc>
        <w:tc>
          <w:tcPr>
            <w:tcW w:w="2651" w:type="dxa"/>
            <w:vAlign w:val="center"/>
          </w:tcPr>
          <w:p w:rsidR="00C503B6" w:rsidRPr="00A23409" w:rsidRDefault="00C503B6" w:rsidP="005A67F6">
            <w:pPr>
              <w:jc w:val="center"/>
              <w:outlineLvl w:val="0"/>
              <w:rPr>
                <w:rFonts w:ascii="仿宋_GB2312" w:eastAsia="仿宋_GB2312" w:hAnsi="宋体"/>
                <w:sz w:val="24"/>
              </w:rPr>
            </w:pPr>
            <w:r w:rsidRPr="00A23409">
              <w:rPr>
                <w:rFonts w:ascii="仿宋_GB2312" w:eastAsia="仿宋_GB2312" w:hAnsi="宋体"/>
                <w:sz w:val="24"/>
              </w:rPr>
              <w:t>Year</w:t>
            </w:r>
            <w:r w:rsidRPr="00A23409">
              <w:rPr>
                <w:rFonts w:ascii="仿宋_GB2312" w:eastAsia="仿宋_GB2312" w:hAnsi="宋体" w:hint="eastAsia"/>
                <w:sz w:val="24"/>
              </w:rPr>
              <w:t>、</w:t>
            </w:r>
            <w:r w:rsidRPr="00A23409">
              <w:rPr>
                <w:rFonts w:ascii="仿宋_GB2312" w:eastAsia="仿宋_GB2312" w:hAnsi="宋体"/>
                <w:sz w:val="24"/>
              </w:rPr>
              <w:t>Month</w:t>
            </w:r>
            <w:r w:rsidRPr="00A23409">
              <w:rPr>
                <w:rFonts w:ascii="仿宋_GB2312" w:eastAsia="仿宋_GB2312" w:hAnsi="宋体" w:hint="eastAsia"/>
                <w:sz w:val="24"/>
              </w:rPr>
              <w:t>、</w:t>
            </w:r>
            <w:r w:rsidRPr="00A23409">
              <w:rPr>
                <w:rFonts w:ascii="仿宋_GB2312" w:eastAsia="仿宋_GB2312" w:hAnsi="宋体"/>
                <w:sz w:val="24"/>
              </w:rPr>
              <w:t>Day</w:t>
            </w:r>
            <w:r w:rsidRPr="00A23409">
              <w:rPr>
                <w:rFonts w:ascii="仿宋_GB2312" w:eastAsia="仿宋_GB2312" w:hAnsi="宋体" w:hint="eastAsia"/>
                <w:sz w:val="24"/>
              </w:rPr>
              <w:t>为比赛当天对应的日期</w:t>
            </w:r>
          </w:p>
        </w:tc>
      </w:tr>
      <w:tr w:rsidR="00C503B6" w:rsidRPr="00A23409" w:rsidTr="005A67F6">
        <w:trPr>
          <w:trHeight w:val="468"/>
          <w:jc w:val="center"/>
        </w:trPr>
        <w:tc>
          <w:tcPr>
            <w:tcW w:w="952"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02</w:t>
            </w:r>
          </w:p>
        </w:tc>
        <w:tc>
          <w:tcPr>
            <w:tcW w:w="1276" w:type="dxa"/>
            <w:vAlign w:val="center"/>
          </w:tcPr>
          <w:p w:rsidR="00C503B6" w:rsidRPr="00A23409" w:rsidRDefault="00C503B6" w:rsidP="005A67F6">
            <w:pPr>
              <w:jc w:val="center"/>
              <w:rPr>
                <w:rFonts w:ascii="仿宋_GB2312" w:eastAsia="仿宋_GB2312" w:hAnsi="宋体"/>
                <w:sz w:val="24"/>
              </w:rPr>
            </w:pPr>
            <w:r w:rsidRPr="00A23409">
              <w:rPr>
                <w:rFonts w:ascii="仿宋_GB2312" w:eastAsia="仿宋_GB2312" w:hAnsi="宋体"/>
                <w:sz w:val="24"/>
              </w:rPr>
              <w:t>f2</w:t>
            </w:r>
          </w:p>
        </w:tc>
        <w:tc>
          <w:tcPr>
            <w:tcW w:w="4961" w:type="dxa"/>
            <w:vAlign w:val="center"/>
          </w:tcPr>
          <w:p w:rsidR="00C503B6" w:rsidRPr="00A23409" w:rsidRDefault="00C503B6" w:rsidP="005A67F6">
            <w:pPr>
              <w:jc w:val="left"/>
              <w:outlineLvl w:val="0"/>
              <w:rPr>
                <w:rFonts w:ascii="仿宋_GB2312" w:eastAsia="仿宋_GB2312" w:hAnsi="宋体"/>
                <w:sz w:val="24"/>
              </w:rPr>
            </w:pPr>
            <w:r w:rsidRPr="00A23409">
              <w:rPr>
                <w:rFonts w:ascii="仿宋_GB2312" w:eastAsia="仿宋_GB2312" w:hAnsi="宋体"/>
                <w:sz w:val="24"/>
              </w:rPr>
              <w:t>f3=INT(</w:t>
            </w:r>
            <w:r w:rsidRPr="00A23409">
              <w:rPr>
                <w:rFonts w:ascii="仿宋_GB2312" w:eastAsia="仿宋_GB2312" w:hAnsi="宋体" w:hint="eastAsia"/>
                <w:sz w:val="24"/>
              </w:rPr>
              <w:t>（</w:t>
            </w:r>
            <w:r w:rsidRPr="00A23409">
              <w:rPr>
                <w:rFonts w:ascii="仿宋_GB2312" w:eastAsia="仿宋_GB2312" w:hAnsi="宋体"/>
                <w:sz w:val="24"/>
              </w:rPr>
              <w:t>M02+M04</w:t>
            </w:r>
            <w:r w:rsidRPr="00A23409">
              <w:rPr>
                <w:rFonts w:ascii="仿宋_GB2312" w:eastAsia="仿宋_GB2312" w:hAnsi="宋体" w:hint="eastAsia"/>
                <w:sz w:val="24"/>
              </w:rPr>
              <w:t>）</w:t>
            </w:r>
            <w:r w:rsidRPr="00A23409">
              <w:rPr>
                <w:rFonts w:ascii="仿宋_GB2312" w:eastAsia="仿宋_GB2312" w:hAnsi="宋体"/>
                <w:sz w:val="24"/>
              </w:rPr>
              <w:t>%5+1)</w:t>
            </w:r>
          </w:p>
        </w:tc>
        <w:tc>
          <w:tcPr>
            <w:tcW w:w="2651" w:type="dxa"/>
            <w:vAlign w:val="center"/>
          </w:tcPr>
          <w:p w:rsidR="00C503B6" w:rsidRPr="00A23409" w:rsidRDefault="00C503B6" w:rsidP="005A67F6">
            <w:pPr>
              <w:jc w:val="center"/>
              <w:outlineLvl w:val="0"/>
              <w:rPr>
                <w:rFonts w:ascii="仿宋_GB2312" w:eastAsia="仿宋_GB2312" w:hAnsi="宋体"/>
                <w:sz w:val="24"/>
              </w:rPr>
            </w:pPr>
          </w:p>
        </w:tc>
      </w:tr>
    </w:tbl>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、运算公式</w:t>
      </w:r>
      <w:r w:rsidRPr="00A23409">
        <w:rPr>
          <w:rFonts w:ascii="仿宋_GB2312" w:eastAsia="仿宋_GB2312" w:hAnsi="宋体" w:cs="宋体"/>
          <w:bCs/>
          <w:kern w:val="0"/>
          <w:sz w:val="28"/>
          <w:szCs w:val="28"/>
        </w:rPr>
        <w:t>f</w:t>
      </w:r>
      <w:r w:rsidRPr="00A23409">
        <w:rPr>
          <w:rFonts w:ascii="仿宋_GB2312" w:eastAsia="仿宋_GB2312" w:hAnsi="宋体" w:cs="宋体" w:hint="eastAsia"/>
          <w:bCs/>
          <w:kern w:val="0"/>
          <w:sz w:val="28"/>
          <w:szCs w:val="28"/>
        </w:rPr>
        <w:t>中可能含有常数如年</w:t>
      </w:r>
      <w:r w:rsidRPr="00A23409">
        <w:rPr>
          <w:rFonts w:ascii="仿宋_GB2312" w:eastAsia="仿宋_GB2312" w:hAnsi="宋体" w:cs="宋体"/>
          <w:bCs/>
          <w:kern w:val="0"/>
          <w:sz w:val="28"/>
          <w:szCs w:val="28"/>
        </w:rPr>
        <w:t>(YEAR)</w:t>
      </w:r>
      <w:r w:rsidRPr="00A23409">
        <w:rPr>
          <w:rFonts w:ascii="仿宋_GB2312" w:eastAsia="仿宋_GB2312" w:hAnsi="宋体" w:cs="宋体" w:hint="eastAsia"/>
          <w:bCs/>
          <w:kern w:val="0"/>
          <w:sz w:val="28"/>
          <w:szCs w:val="28"/>
        </w:rPr>
        <w:t>、月</w:t>
      </w:r>
      <w:r w:rsidRPr="00A23409">
        <w:rPr>
          <w:rFonts w:ascii="仿宋_GB2312" w:eastAsia="仿宋_GB2312" w:hAnsi="宋体" w:cs="宋体"/>
          <w:bCs/>
          <w:kern w:val="0"/>
          <w:sz w:val="28"/>
          <w:szCs w:val="28"/>
        </w:rPr>
        <w:t>(MONTH)</w:t>
      </w:r>
      <w:r w:rsidRPr="00A23409">
        <w:rPr>
          <w:rFonts w:ascii="仿宋_GB2312" w:eastAsia="仿宋_GB2312" w:hAnsi="宋体" w:cs="宋体" w:hint="eastAsia"/>
          <w:bCs/>
          <w:kern w:val="0"/>
          <w:sz w:val="28"/>
          <w:szCs w:val="28"/>
        </w:rPr>
        <w:t>、日</w:t>
      </w:r>
      <w:r w:rsidRPr="00A23409">
        <w:rPr>
          <w:rFonts w:ascii="仿宋_GB2312" w:eastAsia="仿宋_GB2312" w:hAnsi="宋体" w:cs="宋体"/>
          <w:bCs/>
          <w:kern w:val="0"/>
          <w:sz w:val="28"/>
          <w:szCs w:val="28"/>
        </w:rPr>
        <w:t>(DAY)</w:t>
      </w:r>
      <w:r w:rsidRPr="00A23409">
        <w:rPr>
          <w:rFonts w:ascii="仿宋_GB2312" w:eastAsia="仿宋_GB2312" w:hAnsi="宋体" w:cs="宋体" w:hint="eastAsia"/>
          <w:bCs/>
          <w:kern w:val="0"/>
          <w:sz w:val="28"/>
          <w:szCs w:val="28"/>
        </w:rPr>
        <w:t>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、公式</w:t>
      </w:r>
      <w:r w:rsidRPr="00A23409">
        <w:rPr>
          <w:rFonts w:ascii="仿宋_GB2312" w:eastAsia="仿宋_GB2312" w:hAnsi="宋体" w:cs="宋体"/>
          <w:bCs/>
          <w:kern w:val="0"/>
          <w:sz w:val="28"/>
          <w:szCs w:val="28"/>
        </w:rPr>
        <w:t>f</w:t>
      </w:r>
      <w:r w:rsidRPr="00A23409">
        <w:rPr>
          <w:rFonts w:ascii="仿宋_GB2312" w:eastAsia="仿宋_GB2312" w:hAnsi="宋体" w:cs="宋体" w:hint="eastAsia"/>
          <w:bCs/>
          <w:kern w:val="0"/>
          <w:sz w:val="28"/>
          <w:szCs w:val="28"/>
        </w:rPr>
        <w:t>包含的计算限于下面计算和函数的组合：</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①基本运算：加</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、减</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、乘</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、除</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、求模</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5+3*(6/2)-1=13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2015%4=3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②类型转换：</w:t>
      </w:r>
    </w:p>
    <w:p w:rsidR="00C503B6" w:rsidRPr="00A23409" w:rsidRDefault="00C503B6" w:rsidP="00FE4F59">
      <w:pPr>
        <w:widowControl/>
        <w:adjustRightInd w:val="0"/>
        <w:snapToGrid w:val="0"/>
        <w:spacing w:line="560" w:lineRule="exact"/>
        <w:ind w:firstLineChars="200" w:firstLine="560"/>
        <w:jc w:val="left"/>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文本转换成数字：</w:t>
      </w:r>
      <w:r w:rsidRPr="00A23409">
        <w:rPr>
          <w:rFonts w:ascii="仿宋_GB2312" w:eastAsia="仿宋_GB2312" w:hAnsi="宋体" w:cs="宋体"/>
          <w:bCs/>
          <w:kern w:val="0"/>
          <w:sz w:val="28"/>
          <w:szCs w:val="28"/>
        </w:rPr>
        <w:t>STRtoNUM(STR)</w:t>
      </w:r>
      <w:r w:rsidRPr="00A23409">
        <w:rPr>
          <w:rFonts w:ascii="仿宋_GB2312" w:eastAsia="仿宋_GB2312" w:hAnsi="宋体" w:cs="宋体" w:hint="eastAsia"/>
          <w:bCs/>
          <w:kern w:val="0"/>
          <w:sz w:val="28"/>
          <w:szCs w:val="28"/>
        </w:rPr>
        <w:t>，例如</w:t>
      </w:r>
      <w:r>
        <w:rPr>
          <w:rFonts w:ascii="仿宋_GB2312" w:eastAsia="仿宋_GB2312" w:hAnsi="宋体" w:cs="宋体"/>
          <w:bCs/>
          <w:kern w:val="0"/>
          <w:sz w:val="28"/>
          <w:szCs w:val="28"/>
        </w:rPr>
        <w:t xml:space="preserve">       </w:t>
      </w:r>
      <w:r w:rsidRPr="00A23409">
        <w:rPr>
          <w:rFonts w:ascii="仿宋_GB2312" w:eastAsia="仿宋_GB2312" w:hAnsi="宋体" w:cs="宋体"/>
          <w:bCs/>
          <w:kern w:val="0"/>
          <w:sz w:val="28"/>
          <w:szCs w:val="28"/>
        </w:rPr>
        <w:t>STRtoNUM(</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数字转换成文本：</w:t>
      </w:r>
      <w:r w:rsidRPr="00A23409">
        <w:rPr>
          <w:rFonts w:ascii="仿宋_GB2312" w:eastAsia="仿宋_GB2312" w:hAnsi="宋体" w:cs="宋体"/>
          <w:bCs/>
          <w:kern w:val="0"/>
          <w:sz w:val="28"/>
          <w:szCs w:val="28"/>
        </w:rPr>
        <w:t>NUMtoSTR(X)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 xml:space="preserve">NUMtoSTR(456)=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456</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四舍五入取整：</w:t>
      </w:r>
      <w:r w:rsidRPr="00A23409">
        <w:rPr>
          <w:rFonts w:ascii="仿宋_GB2312" w:eastAsia="仿宋_GB2312" w:hAnsi="宋体" w:cs="宋体"/>
          <w:bCs/>
          <w:kern w:val="0"/>
          <w:sz w:val="28"/>
          <w:szCs w:val="28"/>
        </w:rPr>
        <w:t>INT(X)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INT(8.8)=9</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转换为二进制：</w:t>
      </w:r>
      <w:r w:rsidRPr="00A23409">
        <w:rPr>
          <w:rFonts w:ascii="仿宋_GB2312" w:eastAsia="仿宋_GB2312" w:hAnsi="宋体" w:cs="宋体"/>
          <w:bCs/>
          <w:kern w:val="0"/>
          <w:sz w:val="28"/>
          <w:szCs w:val="28"/>
        </w:rPr>
        <w:t>BIN(X)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BIN(5)=101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BIN(F)=1111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转换为八进制：</w:t>
      </w:r>
      <w:r w:rsidRPr="00A23409">
        <w:rPr>
          <w:rFonts w:ascii="仿宋_GB2312" w:eastAsia="仿宋_GB2312" w:hAnsi="宋体" w:cs="宋体"/>
          <w:bCs/>
          <w:kern w:val="0"/>
          <w:sz w:val="28"/>
          <w:szCs w:val="28"/>
        </w:rPr>
        <w:t>OCT(X)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OCT(17)=21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OCT(1011)=13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转换为十进制：</w:t>
      </w:r>
      <w:r w:rsidRPr="00A23409">
        <w:rPr>
          <w:rFonts w:ascii="仿宋_GB2312" w:eastAsia="仿宋_GB2312" w:hAnsi="宋体" w:cs="宋体"/>
          <w:bCs/>
          <w:kern w:val="0"/>
          <w:sz w:val="28"/>
          <w:szCs w:val="28"/>
        </w:rPr>
        <w:t>DEC(X)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DEC(101)=5</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DEC(7B)=123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转换为十六进制：</w:t>
      </w:r>
      <w:r w:rsidRPr="00A23409">
        <w:rPr>
          <w:rFonts w:ascii="仿宋_GB2312" w:eastAsia="仿宋_GB2312" w:hAnsi="宋体" w:cs="宋体"/>
          <w:bCs/>
          <w:kern w:val="0"/>
          <w:sz w:val="28"/>
          <w:szCs w:val="28"/>
        </w:rPr>
        <w:t>HEX(X)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HEX(101)=5</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HEX(1011)=B</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③数据统计：</w:t>
      </w:r>
      <w:r w:rsidRPr="00A23409">
        <w:rPr>
          <w:rFonts w:ascii="仿宋_GB2312" w:eastAsia="仿宋_GB2312" w:hAnsi="宋体" w:cs="宋体"/>
          <w:bCs/>
          <w:kern w:val="0"/>
          <w:sz w:val="28"/>
          <w:szCs w:val="28"/>
        </w:rPr>
        <w:t>(An</w:t>
      </w:r>
      <w:r w:rsidRPr="00A23409">
        <w:rPr>
          <w:rFonts w:ascii="仿宋_GB2312" w:eastAsia="仿宋_GB2312" w:hAnsi="宋体" w:cs="宋体" w:hint="eastAsia"/>
          <w:bCs/>
          <w:kern w:val="0"/>
          <w:sz w:val="28"/>
          <w:szCs w:val="28"/>
        </w:rPr>
        <w:t>表示有</w:t>
      </w:r>
      <w:r w:rsidRPr="00A23409">
        <w:rPr>
          <w:rFonts w:ascii="仿宋_GB2312" w:eastAsia="仿宋_GB2312" w:hAnsi="宋体" w:cs="宋体"/>
          <w:bCs/>
          <w:kern w:val="0"/>
          <w:sz w:val="28"/>
          <w:szCs w:val="28"/>
        </w:rPr>
        <w:t>n</w:t>
      </w:r>
      <w:r w:rsidRPr="00A23409">
        <w:rPr>
          <w:rFonts w:ascii="仿宋_GB2312" w:eastAsia="仿宋_GB2312" w:hAnsi="宋体" w:cs="宋体" w:hint="eastAsia"/>
          <w:bCs/>
          <w:kern w:val="0"/>
          <w:sz w:val="28"/>
          <w:szCs w:val="28"/>
        </w:rPr>
        <w:t>个元素的数组</w:t>
      </w:r>
      <w:r w:rsidRPr="00A23409">
        <w:rPr>
          <w:rFonts w:ascii="仿宋_GB2312" w:eastAsia="仿宋_GB2312" w:hAnsi="宋体" w:cs="宋体"/>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求最大值：</w:t>
      </w:r>
      <w:r w:rsidRPr="00A23409">
        <w:rPr>
          <w:rFonts w:ascii="仿宋_GB2312" w:eastAsia="仿宋_GB2312" w:hAnsi="宋体" w:cs="宋体"/>
          <w:bCs/>
          <w:kern w:val="0"/>
          <w:sz w:val="28"/>
          <w:szCs w:val="28"/>
        </w:rPr>
        <w:t>MAX(X1,X2,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Xn)</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MAX(An)</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MAX(1,2,3,2,1)=3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求最小值：</w:t>
      </w:r>
      <w:r w:rsidRPr="00A23409">
        <w:rPr>
          <w:rFonts w:ascii="仿宋_GB2312" w:eastAsia="仿宋_GB2312" w:hAnsi="宋体" w:cs="宋体"/>
          <w:bCs/>
          <w:kern w:val="0"/>
          <w:sz w:val="28"/>
          <w:szCs w:val="28"/>
        </w:rPr>
        <w:t>MIN(X1,X2,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MIN (An)</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MIN(1,2,3,2,1)=1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求平均值：</w:t>
      </w:r>
      <w:r w:rsidRPr="00A23409">
        <w:rPr>
          <w:rFonts w:ascii="仿宋_GB2312" w:eastAsia="仿宋_GB2312" w:hAnsi="宋体" w:cs="宋体"/>
          <w:bCs/>
          <w:kern w:val="0"/>
          <w:sz w:val="28"/>
          <w:szCs w:val="28"/>
        </w:rPr>
        <w:t>AVERAGE(X1,X2,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AVERAGE (An)</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AVERAGE(1,2,3,2,1)=1.8</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计数：</w:t>
      </w:r>
      <w:r w:rsidRPr="00A23409">
        <w:rPr>
          <w:rFonts w:ascii="仿宋_GB2312" w:eastAsia="仿宋_GB2312" w:hAnsi="宋体" w:cs="宋体"/>
          <w:bCs/>
          <w:kern w:val="0"/>
          <w:sz w:val="28"/>
          <w:szCs w:val="28"/>
        </w:rPr>
        <w:t>COUNT(X1,X2,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 xml:space="preserve">COUNT (An),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COUNT(1,2,3,2,1)=5</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④逆置：</w:t>
      </w:r>
      <w:r w:rsidRPr="00A23409">
        <w:rPr>
          <w:rFonts w:ascii="仿宋_GB2312" w:eastAsia="仿宋_GB2312" w:hAnsi="宋体" w:cs="宋体"/>
          <w:bCs/>
          <w:kern w:val="0"/>
          <w:sz w:val="28"/>
          <w:szCs w:val="28"/>
        </w:rPr>
        <w:t>REV(STR)</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REV</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w:t>
      </w:r>
      <w:r w:rsidRPr="00A23409">
        <w:rPr>
          <w:rFonts w:ascii="仿宋_GB2312" w:eastAsia="仿宋_GB2312" w:hAnsi="宋体" w:cs="宋体" w:hint="eastAsia"/>
          <w:bCs/>
          <w:kern w:val="0"/>
          <w:sz w:val="28"/>
          <w:szCs w:val="28"/>
        </w:rPr>
        <w:t>”变为“</w:t>
      </w:r>
      <w:r w:rsidRPr="00A23409">
        <w:rPr>
          <w:rFonts w:ascii="仿宋_GB2312" w:eastAsia="仿宋_GB2312" w:hAnsi="宋体" w:cs="宋体"/>
          <w:bCs/>
          <w:kern w:val="0"/>
          <w:sz w:val="28"/>
          <w:szCs w:val="28"/>
        </w:rPr>
        <w:t>CBA</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⑤数组操作（数组或字符串的元素下标从</w:t>
      </w:r>
      <w:r w:rsidRPr="00A23409">
        <w:rPr>
          <w:rFonts w:ascii="仿宋_GB2312" w:eastAsia="仿宋_GB2312" w:hAnsi="宋体" w:cs="宋体"/>
          <w:bCs/>
          <w:kern w:val="0"/>
          <w:sz w:val="28"/>
          <w:szCs w:val="28"/>
        </w:rPr>
        <w:t>0</w:t>
      </w:r>
      <w:r w:rsidRPr="00A23409">
        <w:rPr>
          <w:rFonts w:ascii="仿宋_GB2312" w:eastAsia="仿宋_GB2312" w:hAnsi="宋体" w:cs="宋体" w:hint="eastAsia"/>
          <w:bCs/>
          <w:kern w:val="0"/>
          <w:sz w:val="28"/>
          <w:szCs w:val="28"/>
        </w:rPr>
        <w:t>起始）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INSERT(STR,X,Y)</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INSERT(An,X,Y)</w:t>
      </w:r>
      <w:r w:rsidRPr="00A23409">
        <w:rPr>
          <w:rFonts w:ascii="仿宋_GB2312" w:eastAsia="仿宋_GB2312" w:hAnsi="宋体" w:cs="宋体" w:hint="eastAsia"/>
          <w:bCs/>
          <w:kern w:val="0"/>
          <w:sz w:val="28"/>
          <w:szCs w:val="28"/>
        </w:rPr>
        <w:t>表示插入元素</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到数组或字符串的第</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个位置上。例如：</w:t>
      </w:r>
      <w:r w:rsidRPr="00A23409">
        <w:rPr>
          <w:rFonts w:ascii="仿宋_GB2312" w:eastAsia="仿宋_GB2312" w:hAnsi="宋体" w:cs="宋体"/>
          <w:bCs/>
          <w:kern w:val="0"/>
          <w:sz w:val="28"/>
          <w:szCs w:val="28"/>
        </w:rPr>
        <w:t>INSERT(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,2)=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AB12C</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DEL(STR,X)</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DEL(An,X)</w:t>
      </w:r>
      <w:r w:rsidRPr="00A23409">
        <w:rPr>
          <w:rFonts w:ascii="仿宋_GB2312" w:eastAsia="仿宋_GB2312" w:hAnsi="宋体" w:cs="宋体" w:hint="eastAsia"/>
          <w:bCs/>
          <w:kern w:val="0"/>
          <w:sz w:val="28"/>
          <w:szCs w:val="28"/>
        </w:rPr>
        <w:t>表示删除数组或字符串下标为</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的元素。例如：</w:t>
      </w:r>
      <w:r w:rsidRPr="00A23409">
        <w:rPr>
          <w:rFonts w:ascii="仿宋_GB2312" w:eastAsia="仿宋_GB2312" w:hAnsi="宋体" w:cs="宋体"/>
          <w:bCs/>
          <w:kern w:val="0"/>
          <w:sz w:val="28"/>
          <w:szCs w:val="28"/>
        </w:rPr>
        <w:t>DEL(</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ABCD</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,1)=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ACD</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DELEQU(STR,Y)</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DELEQU(An,Y)</w:t>
      </w:r>
      <w:r w:rsidRPr="00A23409">
        <w:rPr>
          <w:rFonts w:ascii="仿宋_GB2312" w:eastAsia="仿宋_GB2312" w:hAnsi="宋体" w:cs="宋体" w:hint="eastAsia"/>
          <w:bCs/>
          <w:kern w:val="0"/>
          <w:sz w:val="28"/>
          <w:szCs w:val="28"/>
        </w:rPr>
        <w:t>表示删除数组或字符串中与</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值相等的元素。例如：</w:t>
      </w:r>
      <w:r w:rsidRPr="00A23409">
        <w:rPr>
          <w:rFonts w:ascii="仿宋_GB2312" w:eastAsia="仿宋_GB2312" w:hAnsi="宋体" w:cs="宋体"/>
          <w:bCs/>
          <w:kern w:val="0"/>
          <w:sz w:val="28"/>
          <w:szCs w:val="28"/>
        </w:rPr>
        <w:t>DELEQU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ABCABC</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BCBC</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(A)</w:t>
      </w:r>
      <w:r w:rsidRPr="00A23409">
        <w:rPr>
          <w:rFonts w:ascii="仿宋_GB2312" w:eastAsia="仿宋_GB2312" w:hAnsi="宋体" w:cs="宋体" w:hint="eastAsia"/>
          <w:bCs/>
          <w:kern w:val="0"/>
          <w:sz w:val="28"/>
          <w:szCs w:val="28"/>
        </w:rPr>
        <w:t>数组或字符串升序排列，即由小到大。例如：</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132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(B)</w:t>
      </w:r>
      <w:r w:rsidRPr="00A23409">
        <w:rPr>
          <w:rFonts w:ascii="仿宋_GB2312" w:eastAsia="仿宋_GB2312" w:hAnsi="宋体" w:cs="宋体" w:hint="eastAsia"/>
          <w:bCs/>
          <w:kern w:val="0"/>
          <w:sz w:val="28"/>
          <w:szCs w:val="28"/>
        </w:rPr>
        <w:t>数组或字符串降序排列，即由大到小。例如：</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132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321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⑥字符串处理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CONNECT(STRX</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STRY)</w:t>
      </w:r>
      <w:r w:rsidRPr="00A23409">
        <w:rPr>
          <w:rFonts w:ascii="仿宋_GB2312" w:eastAsia="仿宋_GB2312" w:hAnsi="宋体" w:cs="宋体" w:hint="eastAsia"/>
          <w:bCs/>
          <w:kern w:val="0"/>
          <w:sz w:val="28"/>
          <w:szCs w:val="28"/>
        </w:rPr>
        <w:t>表示将</w:t>
      </w:r>
      <w:r w:rsidRPr="00A23409">
        <w:rPr>
          <w:rFonts w:ascii="仿宋_GB2312" w:eastAsia="仿宋_GB2312" w:hAnsi="宋体" w:cs="宋体"/>
          <w:bCs/>
          <w:kern w:val="0"/>
          <w:sz w:val="28"/>
          <w:szCs w:val="28"/>
        </w:rPr>
        <w:t>STRY</w:t>
      </w:r>
      <w:r w:rsidRPr="00A23409">
        <w:rPr>
          <w:rFonts w:ascii="仿宋_GB2312" w:eastAsia="仿宋_GB2312" w:hAnsi="宋体" w:cs="宋体" w:hint="eastAsia"/>
          <w:bCs/>
          <w:kern w:val="0"/>
          <w:sz w:val="28"/>
          <w:szCs w:val="28"/>
        </w:rPr>
        <w:t>字符串连接到</w:t>
      </w:r>
      <w:r w:rsidRPr="00A23409">
        <w:rPr>
          <w:rFonts w:ascii="仿宋_GB2312" w:eastAsia="仿宋_GB2312" w:hAnsi="宋体" w:cs="宋体"/>
          <w:bCs/>
          <w:kern w:val="0"/>
          <w:sz w:val="28"/>
          <w:szCs w:val="28"/>
        </w:rPr>
        <w:t>STRX</w:t>
      </w:r>
      <w:r w:rsidRPr="00A23409">
        <w:rPr>
          <w:rFonts w:ascii="仿宋_GB2312" w:eastAsia="仿宋_GB2312" w:hAnsi="宋体" w:cs="宋体" w:hint="eastAsia"/>
          <w:bCs/>
          <w:kern w:val="0"/>
          <w:sz w:val="28"/>
          <w:szCs w:val="28"/>
        </w:rPr>
        <w:t>字符串后面。</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 xml:space="preserve"> CONNECT(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BeiJing</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LEFT(STR,Y)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字符串的左边，</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为需要截取的位数。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LEFT(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12ABC34</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RIGHT(STR,Y)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字符串的右边，</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为需要截取的位数。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RIGHT(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12ABC34</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34</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SUBSTRING(STR</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X,Y)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位置到</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位置之间的子串，包含</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位置上的元素和</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位置上的元素。</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SUBSTRING(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BeiJing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jc w:val="left"/>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、公式举例：</w:t>
      </w:r>
      <w:r w:rsidRPr="00A23409">
        <w:rPr>
          <w:rFonts w:ascii="仿宋_GB2312" w:eastAsia="仿宋_GB2312" w:hAnsi="宋体" w:cs="宋体"/>
          <w:bCs/>
          <w:kern w:val="0"/>
          <w:sz w:val="28"/>
          <w:szCs w:val="28"/>
        </w:rPr>
        <w:t>f=INT(AVERAGE(M02*M02-RIGHT(M06,1)+REV(YEAR)))%5+1</w:t>
      </w:r>
    </w:p>
    <w:p w:rsidR="00C503B6" w:rsidRPr="00A23409" w:rsidRDefault="00C503B6" w:rsidP="0045184D">
      <w:pPr>
        <w:numPr>
          <w:ilvl w:val="0"/>
          <w:numId w:val="8"/>
        </w:numPr>
        <w:spacing w:before="240" w:line="360" w:lineRule="auto"/>
        <w:ind w:firstLine="420"/>
        <w:rPr>
          <w:rFonts w:ascii="仿宋_GB2312" w:eastAsia="仿宋_GB2312" w:hAnsi="宋体"/>
          <w:b/>
          <w:sz w:val="28"/>
        </w:rPr>
      </w:pPr>
      <w:r w:rsidRPr="00A23409">
        <w:rPr>
          <w:rFonts w:ascii="仿宋_GB2312" w:eastAsia="仿宋_GB2312" w:hAnsi="宋体" w:hint="eastAsia"/>
          <w:b/>
          <w:sz w:val="28"/>
        </w:rPr>
        <w:t>比赛流程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5816"/>
      </w:tblGrid>
      <w:tr w:rsidR="00C503B6" w:rsidRPr="00A23409" w:rsidTr="005A67F6">
        <w:trPr>
          <w:trHeight w:val="543"/>
          <w:jc w:val="center"/>
        </w:trPr>
        <w:tc>
          <w:tcPr>
            <w:tcW w:w="282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9:30-14:00</w:t>
            </w:r>
          </w:p>
        </w:tc>
        <w:tc>
          <w:tcPr>
            <w:tcW w:w="581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赛道任务编程</w:t>
            </w:r>
          </w:p>
        </w:tc>
      </w:tr>
      <w:tr w:rsidR="00C503B6" w:rsidRPr="00A23409" w:rsidTr="005A67F6">
        <w:trPr>
          <w:trHeight w:val="543"/>
          <w:jc w:val="center"/>
        </w:trPr>
        <w:tc>
          <w:tcPr>
            <w:tcW w:w="282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12:30-14:00</w:t>
            </w:r>
          </w:p>
        </w:tc>
        <w:tc>
          <w:tcPr>
            <w:tcW w:w="581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参赛选手进行嵌入式系统调试</w:t>
            </w:r>
          </w:p>
        </w:tc>
      </w:tr>
      <w:tr w:rsidR="00C503B6" w:rsidRPr="00A23409" w:rsidTr="005A67F6">
        <w:trPr>
          <w:trHeight w:val="554"/>
          <w:jc w:val="center"/>
        </w:trPr>
        <w:tc>
          <w:tcPr>
            <w:tcW w:w="282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lastRenderedPageBreak/>
              <w:t>14:00-15:00</w:t>
            </w:r>
          </w:p>
        </w:tc>
        <w:tc>
          <w:tcPr>
            <w:tcW w:w="581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第一轮功能验证</w:t>
            </w:r>
          </w:p>
        </w:tc>
      </w:tr>
      <w:tr w:rsidR="00C503B6" w:rsidRPr="00A23409" w:rsidTr="005A67F6">
        <w:trPr>
          <w:trHeight w:val="554"/>
          <w:jc w:val="center"/>
        </w:trPr>
        <w:tc>
          <w:tcPr>
            <w:tcW w:w="282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15:00-16:30</w:t>
            </w:r>
          </w:p>
        </w:tc>
        <w:tc>
          <w:tcPr>
            <w:tcW w:w="581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参赛选手进行嵌入式系统调试</w:t>
            </w:r>
          </w:p>
        </w:tc>
      </w:tr>
      <w:tr w:rsidR="00C503B6" w:rsidRPr="00A23409" w:rsidTr="005A67F6">
        <w:trPr>
          <w:trHeight w:val="554"/>
          <w:jc w:val="center"/>
        </w:trPr>
        <w:tc>
          <w:tcPr>
            <w:tcW w:w="282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16:30-17:30</w:t>
            </w:r>
          </w:p>
        </w:tc>
        <w:tc>
          <w:tcPr>
            <w:tcW w:w="581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第二轮功能验证</w:t>
            </w:r>
          </w:p>
        </w:tc>
      </w:tr>
    </w:tbl>
    <w:p w:rsidR="00C503B6" w:rsidRPr="00A23409" w:rsidRDefault="00C503B6" w:rsidP="0045184D">
      <w:pPr>
        <w:numPr>
          <w:ilvl w:val="0"/>
          <w:numId w:val="8"/>
        </w:numPr>
        <w:spacing w:before="240" w:line="560" w:lineRule="exact"/>
        <w:ind w:firstLine="420"/>
        <w:rPr>
          <w:rFonts w:ascii="仿宋_GB2312" w:eastAsia="仿宋_GB2312" w:hAnsi="宋体"/>
          <w:b/>
          <w:sz w:val="28"/>
        </w:rPr>
      </w:pPr>
      <w:r w:rsidRPr="00A23409">
        <w:rPr>
          <w:rFonts w:ascii="仿宋_GB2312" w:eastAsia="仿宋_GB2312" w:hAnsi="宋体" w:hint="eastAsia"/>
          <w:b/>
          <w:sz w:val="28"/>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3"/>
        <w:gridCol w:w="3394"/>
        <w:gridCol w:w="2126"/>
      </w:tblGrid>
      <w:tr w:rsidR="00C503B6" w:rsidRPr="00A23409" w:rsidTr="005A67F6">
        <w:trPr>
          <w:trHeight w:val="219"/>
          <w:jc w:val="center"/>
        </w:trPr>
        <w:tc>
          <w:tcPr>
            <w:tcW w:w="242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评分项目</w:t>
            </w:r>
          </w:p>
        </w:tc>
        <w:tc>
          <w:tcPr>
            <w:tcW w:w="33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评分细则</w:t>
            </w:r>
          </w:p>
        </w:tc>
        <w:tc>
          <w:tcPr>
            <w:tcW w:w="212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分值</w:t>
            </w:r>
          </w:p>
        </w:tc>
      </w:tr>
      <w:tr w:rsidR="00C503B6" w:rsidRPr="00A23409" w:rsidTr="005A67F6">
        <w:trPr>
          <w:cantSplit/>
          <w:trHeight w:val="219"/>
          <w:jc w:val="center"/>
        </w:trPr>
        <w:tc>
          <w:tcPr>
            <w:tcW w:w="2423"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赛道任务与功能验证（</w:t>
            </w:r>
            <w:r w:rsidRPr="00A23409">
              <w:rPr>
                <w:rFonts w:ascii="仿宋_GB2312" w:eastAsia="仿宋_GB2312" w:hAnsi="仿宋_GB2312"/>
                <w:sz w:val="24"/>
                <w:szCs w:val="28"/>
              </w:rPr>
              <w:t>35%</w:t>
            </w:r>
            <w:r w:rsidRPr="00A23409">
              <w:rPr>
                <w:rFonts w:ascii="仿宋_GB2312" w:eastAsia="仿宋_GB2312" w:hAnsi="仿宋_GB2312" w:hint="eastAsia"/>
                <w:sz w:val="24"/>
                <w:szCs w:val="28"/>
              </w:rPr>
              <w:t>）</w:t>
            </w:r>
          </w:p>
        </w:tc>
        <w:tc>
          <w:tcPr>
            <w:tcW w:w="339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竞赛平台控制</w:t>
            </w:r>
          </w:p>
        </w:tc>
        <w:tc>
          <w:tcPr>
            <w:tcW w:w="212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r>
      <w:tr w:rsidR="00C503B6" w:rsidRPr="00A23409" w:rsidTr="005A67F6">
        <w:trPr>
          <w:cantSplit/>
          <w:trHeight w:val="219"/>
          <w:jc w:val="center"/>
        </w:trPr>
        <w:tc>
          <w:tcPr>
            <w:tcW w:w="2423" w:type="dxa"/>
            <w:vMerge/>
            <w:vAlign w:val="center"/>
          </w:tcPr>
          <w:p w:rsidR="00C503B6" w:rsidRPr="00A23409" w:rsidRDefault="00C503B6" w:rsidP="005A67F6">
            <w:pPr>
              <w:widowControl/>
              <w:jc w:val="left"/>
              <w:rPr>
                <w:rFonts w:ascii="仿宋_GB2312" w:eastAsia="仿宋_GB2312" w:hAnsi="仿宋_GB2312"/>
                <w:sz w:val="24"/>
                <w:szCs w:val="28"/>
              </w:rPr>
            </w:pPr>
          </w:p>
        </w:tc>
        <w:tc>
          <w:tcPr>
            <w:tcW w:w="339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传感器应用</w:t>
            </w:r>
          </w:p>
        </w:tc>
        <w:tc>
          <w:tcPr>
            <w:tcW w:w="212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r>
      <w:tr w:rsidR="00C503B6" w:rsidRPr="00A23409" w:rsidTr="005A67F6">
        <w:trPr>
          <w:cantSplit/>
          <w:trHeight w:val="219"/>
          <w:jc w:val="center"/>
        </w:trPr>
        <w:tc>
          <w:tcPr>
            <w:tcW w:w="2423" w:type="dxa"/>
            <w:vMerge/>
            <w:vAlign w:val="center"/>
          </w:tcPr>
          <w:p w:rsidR="00C503B6" w:rsidRPr="00A23409" w:rsidRDefault="00C503B6" w:rsidP="005A67F6">
            <w:pPr>
              <w:widowControl/>
              <w:jc w:val="left"/>
              <w:rPr>
                <w:rFonts w:ascii="仿宋_GB2312" w:eastAsia="仿宋_GB2312" w:hAnsi="仿宋_GB2312"/>
                <w:sz w:val="24"/>
                <w:szCs w:val="28"/>
              </w:rPr>
            </w:pPr>
          </w:p>
        </w:tc>
        <w:tc>
          <w:tcPr>
            <w:tcW w:w="339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无线控制</w:t>
            </w:r>
          </w:p>
        </w:tc>
        <w:tc>
          <w:tcPr>
            <w:tcW w:w="212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r>
      <w:tr w:rsidR="00C503B6" w:rsidRPr="00A23409" w:rsidTr="005A67F6">
        <w:trPr>
          <w:cantSplit/>
          <w:trHeight w:val="311"/>
          <w:jc w:val="center"/>
        </w:trPr>
        <w:tc>
          <w:tcPr>
            <w:tcW w:w="2423" w:type="dxa"/>
            <w:vMerge/>
            <w:vAlign w:val="center"/>
          </w:tcPr>
          <w:p w:rsidR="00C503B6" w:rsidRPr="00A23409" w:rsidRDefault="00C503B6" w:rsidP="005A67F6">
            <w:pPr>
              <w:widowControl/>
              <w:jc w:val="left"/>
              <w:rPr>
                <w:rFonts w:ascii="仿宋_GB2312" w:eastAsia="仿宋_GB2312" w:hAnsi="仿宋_GB2312"/>
                <w:sz w:val="24"/>
                <w:szCs w:val="28"/>
              </w:rPr>
            </w:pPr>
          </w:p>
        </w:tc>
        <w:tc>
          <w:tcPr>
            <w:tcW w:w="3394"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其他赛道任务</w:t>
            </w:r>
          </w:p>
        </w:tc>
        <w:tc>
          <w:tcPr>
            <w:tcW w:w="212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5</w:t>
            </w:r>
          </w:p>
        </w:tc>
      </w:tr>
      <w:tr w:rsidR="00C503B6" w:rsidRPr="00A23409" w:rsidTr="005A67F6">
        <w:trPr>
          <w:trHeight w:val="477"/>
          <w:jc w:val="center"/>
        </w:trPr>
        <w:tc>
          <w:tcPr>
            <w:tcW w:w="2423"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功能竞赛（</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3394"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完成任务的精度与时间</w:t>
            </w:r>
          </w:p>
        </w:tc>
        <w:tc>
          <w:tcPr>
            <w:tcW w:w="2126" w:type="dxa"/>
            <w:vAlign w:val="center"/>
          </w:tcPr>
          <w:p w:rsidR="00C503B6" w:rsidRPr="00A23409" w:rsidRDefault="00C503B6" w:rsidP="005A67F6">
            <w:pPr>
              <w:adjustRightInd w:val="0"/>
              <w:snapToGrid w:val="0"/>
              <w:jc w:val="center"/>
              <w:rPr>
                <w:rFonts w:ascii="宋体"/>
                <w:sz w:val="24"/>
              </w:rPr>
            </w:pPr>
            <w:r w:rsidRPr="00A23409">
              <w:rPr>
                <w:rFonts w:ascii="仿宋_GB2312" w:eastAsia="仿宋_GB2312" w:hAnsi="仿宋_GB2312"/>
                <w:sz w:val="24"/>
                <w:szCs w:val="28"/>
              </w:rPr>
              <w:t>10</w:t>
            </w:r>
          </w:p>
        </w:tc>
      </w:tr>
    </w:tbl>
    <w:p w:rsidR="00C503B6" w:rsidRPr="00A23409" w:rsidRDefault="00C503B6" w:rsidP="0045184D">
      <w:pPr>
        <w:numPr>
          <w:ilvl w:val="0"/>
          <w:numId w:val="8"/>
        </w:numPr>
        <w:spacing w:before="240" w:line="360" w:lineRule="auto"/>
        <w:ind w:firstLine="420"/>
        <w:rPr>
          <w:rFonts w:ascii="仿宋_GB2312" w:eastAsia="仿宋_GB2312" w:hAnsi="宋体"/>
          <w:b/>
          <w:sz w:val="28"/>
        </w:rPr>
      </w:pPr>
      <w:r w:rsidRPr="00A23409">
        <w:rPr>
          <w:rFonts w:ascii="仿宋_GB2312" w:eastAsia="仿宋_GB2312" w:hAnsi="宋体" w:hint="eastAsia"/>
          <w:b/>
          <w:sz w:val="28"/>
        </w:rPr>
        <w:t>注意事项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、赛道任务练习为开赛后</w:t>
      </w:r>
      <w:r w:rsidRPr="00A23409">
        <w:rPr>
          <w:rFonts w:ascii="仿宋_GB2312" w:eastAsia="仿宋_GB2312" w:hAnsi="宋体" w:cs="宋体"/>
          <w:bCs/>
          <w:kern w:val="0"/>
          <w:sz w:val="28"/>
          <w:szCs w:val="28"/>
        </w:rPr>
        <w:t>12:30-14:00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15:00-16:30</w:t>
      </w:r>
      <w:r w:rsidRPr="00A23409">
        <w:rPr>
          <w:rFonts w:ascii="仿宋_GB2312" w:eastAsia="仿宋_GB2312" w:hAnsi="宋体" w:cs="宋体" w:hint="eastAsia"/>
          <w:bCs/>
          <w:kern w:val="0"/>
          <w:sz w:val="28"/>
          <w:szCs w:val="28"/>
        </w:rPr>
        <w:t>，比赛现场提供不少于</w:t>
      </w:r>
      <w:r w:rsidRPr="00A23409">
        <w:rPr>
          <w:rFonts w:ascii="仿宋_GB2312" w:eastAsia="仿宋_GB2312" w:hAnsi="宋体" w:cs="宋体"/>
          <w:bCs/>
          <w:kern w:val="0"/>
          <w:sz w:val="28"/>
          <w:szCs w:val="28"/>
        </w:rPr>
        <w:t>20</w:t>
      </w:r>
      <w:r w:rsidRPr="00A23409">
        <w:rPr>
          <w:rFonts w:ascii="仿宋_GB2312" w:eastAsia="仿宋_GB2312" w:hAnsi="宋体" w:cs="宋体" w:hint="eastAsia"/>
          <w:bCs/>
          <w:kern w:val="0"/>
          <w:sz w:val="28"/>
          <w:szCs w:val="28"/>
        </w:rPr>
        <w:t>张训练测试赛道，每</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个参赛队共用一张测试赛道地图；各参赛队每轮测试时间为</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分钟，每组测试间隔</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分钟，</w:t>
      </w:r>
      <w:r w:rsidRPr="00A23409">
        <w:rPr>
          <w:rFonts w:ascii="仿宋_GB2312" w:eastAsia="仿宋_GB2312" w:hAnsi="宋体" w:cs="宋体"/>
          <w:bCs/>
          <w:kern w:val="0"/>
          <w:sz w:val="28"/>
          <w:szCs w:val="28"/>
        </w:rPr>
        <w:t>30</w:t>
      </w:r>
      <w:r w:rsidRPr="00A23409">
        <w:rPr>
          <w:rFonts w:ascii="仿宋_GB2312" w:eastAsia="仿宋_GB2312" w:hAnsi="宋体" w:cs="宋体" w:hint="eastAsia"/>
          <w:bCs/>
          <w:kern w:val="0"/>
          <w:sz w:val="28"/>
          <w:szCs w:val="28"/>
        </w:rPr>
        <w:t>分钟为一个测试周期，在同一测试周期内严格按赛位号顺序由小到大开始测试，参赛队若未按时间测试则视为放弃本次测试机会。</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、任务比赛测试时间为</w:t>
      </w:r>
      <w:r w:rsidRPr="00A23409">
        <w:rPr>
          <w:rFonts w:ascii="仿宋_GB2312" w:eastAsia="仿宋_GB2312" w:hAnsi="宋体" w:cs="宋体"/>
          <w:bCs/>
          <w:kern w:val="0"/>
          <w:sz w:val="28"/>
          <w:szCs w:val="28"/>
        </w:rPr>
        <w:t>14:00-15:00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16:30-17:30</w:t>
      </w:r>
      <w:r w:rsidRPr="00A23409">
        <w:rPr>
          <w:rFonts w:ascii="仿宋_GB2312" w:eastAsia="仿宋_GB2312" w:hAnsi="宋体" w:cs="宋体" w:hint="eastAsia"/>
          <w:bCs/>
          <w:kern w:val="0"/>
          <w:sz w:val="28"/>
          <w:szCs w:val="28"/>
        </w:rPr>
        <w:t>，赛道任务测试区设有不少于</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组比赛专用赛道地图，每组比赛专用赛道地图按照参赛队数量平均分配，选手进行两轮赛道任务测试，每轮赛道任务测试时间不超过</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分钟，超时部分不计分。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、进行赛道任务比赛时，各参赛队需要在工作人员的引导下，依次进入比赛区域。</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、参赛队携带“竞赛平台”到达比赛场地后，必须在裁判明示允许比赛后，才能将开启电源的“竞赛平台”放入赛道出发位置。</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5</w:t>
      </w:r>
      <w:r w:rsidRPr="00A23409">
        <w:rPr>
          <w:rFonts w:ascii="仿宋_GB2312" w:eastAsia="仿宋_GB2312" w:hAnsi="宋体" w:cs="宋体" w:hint="eastAsia"/>
          <w:bCs/>
          <w:kern w:val="0"/>
          <w:sz w:val="28"/>
          <w:szCs w:val="28"/>
        </w:rPr>
        <w:t>、参赛选手的竞赛平台在进行赛道任务比赛时应自动控制，裁判宣布计时开始后，选手不得触碰竞赛平台。</w:t>
      </w:r>
    </w:p>
    <w:p w:rsidR="00C503B6" w:rsidRPr="00A23409" w:rsidRDefault="00C503B6" w:rsidP="0045184D">
      <w:pPr>
        <w:spacing w:line="360" w:lineRule="auto"/>
        <w:outlineLvl w:val="0"/>
        <w:rPr>
          <w:rFonts w:ascii="仿宋_GB2312" w:eastAsia="仿宋_GB2312" w:hAnsi="仿宋_GB2312"/>
          <w:b/>
          <w:sz w:val="28"/>
          <w:szCs w:val="28"/>
        </w:rPr>
      </w:pPr>
      <w:r w:rsidRPr="00A23409">
        <w:rPr>
          <w:b/>
          <w:bCs/>
          <w:sz w:val="24"/>
        </w:rPr>
        <w:br w:type="page"/>
      </w:r>
      <w:r w:rsidRPr="00A23409">
        <w:rPr>
          <w:rFonts w:ascii="仿宋_GB2312" w:eastAsia="仿宋_GB2312" w:hAnsi="仿宋_GB2312" w:hint="eastAsia"/>
          <w:b/>
          <w:sz w:val="28"/>
          <w:szCs w:val="28"/>
        </w:rPr>
        <w:lastRenderedPageBreak/>
        <w:t>附录</w:t>
      </w:r>
      <w:r w:rsidRPr="00A23409">
        <w:rPr>
          <w:rFonts w:ascii="仿宋_GB2312" w:eastAsia="仿宋_GB2312" w:hAnsi="仿宋_GB2312"/>
          <w:b/>
          <w:sz w:val="28"/>
          <w:szCs w:val="28"/>
        </w:rPr>
        <w:t xml:space="preserve">2 - </w:t>
      </w:r>
      <w:r w:rsidRPr="00A23409">
        <w:rPr>
          <w:rFonts w:ascii="仿宋_GB2312" w:eastAsia="仿宋_GB2312" w:hAnsi="仿宋_GB2312" w:hint="eastAsia"/>
          <w:b/>
          <w:sz w:val="28"/>
          <w:szCs w:val="28"/>
        </w:rPr>
        <w:t>“嵌入式产品应用开发”分赛项竞赛试题样卷</w:t>
      </w:r>
    </w:p>
    <w:p w:rsidR="00C503B6" w:rsidRPr="00A23409" w:rsidRDefault="00C503B6" w:rsidP="0045184D">
      <w:pPr>
        <w:ind w:firstLineChars="200" w:firstLine="562"/>
        <w:rPr>
          <w:rFonts w:ascii="仿宋_GB2312" w:eastAsia="仿宋_GB2312" w:hAnsi="宋体"/>
          <w:b/>
          <w:bCs/>
          <w:sz w:val="28"/>
          <w:szCs w:val="28"/>
        </w:rPr>
      </w:pPr>
      <w:bookmarkStart w:id="8" w:name="_Toc391048220"/>
      <w:r w:rsidRPr="00A23409">
        <w:rPr>
          <w:rFonts w:ascii="仿宋_GB2312" w:eastAsia="仿宋_GB2312" w:hAnsi="宋体" w:hint="eastAsia"/>
          <w:b/>
          <w:bCs/>
          <w:sz w:val="28"/>
          <w:szCs w:val="28"/>
        </w:rPr>
        <w:t>一、竞赛内容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参赛选手须根据赛道任务要求，在规定时间内编写、调试人机交互界面与应用程序，通过平板电脑自动控制竞赛平台（嵌入式小车），使之完成赛题所规定的赛道任务，并将任务结果按照表</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中所规定的相关信息保存在平板电脑上。</w:t>
      </w:r>
    </w:p>
    <w:p w:rsidR="00C503B6" w:rsidRPr="00A23409" w:rsidRDefault="00C503B6" w:rsidP="0045184D">
      <w:pPr>
        <w:ind w:firstLineChars="200" w:firstLine="562"/>
        <w:rPr>
          <w:rFonts w:ascii="仿宋_GB2312" w:eastAsia="仿宋_GB2312" w:hAnsi="宋体"/>
          <w:b/>
          <w:bCs/>
          <w:sz w:val="28"/>
          <w:szCs w:val="28"/>
        </w:rPr>
      </w:pPr>
      <w:r w:rsidRPr="00A23409">
        <w:rPr>
          <w:rFonts w:ascii="仿宋_GB2312" w:eastAsia="仿宋_GB2312" w:hAnsi="宋体" w:hint="eastAsia"/>
          <w:b/>
          <w:bCs/>
          <w:sz w:val="28"/>
          <w:szCs w:val="28"/>
        </w:rPr>
        <w:t>二、竞赛时间</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竞赛时间：共计</w:t>
      </w:r>
      <w:r w:rsidRPr="00A23409">
        <w:rPr>
          <w:rFonts w:ascii="仿宋_GB2312" w:eastAsia="仿宋_GB2312" w:hAnsi="宋体" w:cs="宋体"/>
          <w:bCs/>
          <w:kern w:val="0"/>
          <w:sz w:val="28"/>
          <w:szCs w:val="28"/>
        </w:rPr>
        <w:t>7</w:t>
      </w:r>
      <w:r w:rsidRPr="00A23409">
        <w:rPr>
          <w:rFonts w:ascii="仿宋_GB2312" w:eastAsia="仿宋_GB2312" w:hAnsi="宋体" w:cs="宋体" w:hint="eastAsia"/>
          <w:bCs/>
          <w:kern w:val="0"/>
          <w:sz w:val="28"/>
          <w:szCs w:val="28"/>
        </w:rPr>
        <w:t>小时。分为嵌入式软件设计阶段和赛道任务与功能测试阶段。嵌入式软件设计阶段为</w:t>
      </w:r>
      <w:r w:rsidRPr="00A23409">
        <w:rPr>
          <w:rFonts w:ascii="仿宋_GB2312" w:eastAsia="仿宋_GB2312" w:hAnsi="宋体" w:cs="宋体"/>
          <w:bCs/>
          <w:kern w:val="0"/>
          <w:sz w:val="28"/>
          <w:szCs w:val="28"/>
        </w:rPr>
        <w:t>9:30-12:30</w:t>
      </w:r>
      <w:r w:rsidRPr="00A23409">
        <w:rPr>
          <w:rFonts w:ascii="仿宋_GB2312" w:eastAsia="仿宋_GB2312" w:hAnsi="宋体" w:cs="宋体" w:hint="eastAsia"/>
          <w:bCs/>
          <w:kern w:val="0"/>
          <w:sz w:val="28"/>
          <w:szCs w:val="28"/>
        </w:rPr>
        <w:t>，赛道测试时间为</w:t>
      </w:r>
      <w:r w:rsidRPr="00A23409">
        <w:rPr>
          <w:rFonts w:ascii="仿宋_GB2312" w:eastAsia="仿宋_GB2312" w:hAnsi="宋体" w:cs="宋体"/>
          <w:bCs/>
          <w:kern w:val="0"/>
          <w:sz w:val="28"/>
          <w:szCs w:val="28"/>
        </w:rPr>
        <w:t>10:30-12:30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14:00-15:00</w:t>
      </w:r>
      <w:r w:rsidRPr="00A23409">
        <w:rPr>
          <w:rFonts w:ascii="仿宋_GB2312" w:eastAsia="仿宋_GB2312" w:hAnsi="宋体" w:cs="宋体" w:hint="eastAsia"/>
          <w:bCs/>
          <w:kern w:val="0"/>
          <w:sz w:val="28"/>
          <w:szCs w:val="28"/>
        </w:rPr>
        <w:t>，赛道任务与功能测试阶段为</w:t>
      </w:r>
      <w:r w:rsidRPr="00A23409">
        <w:rPr>
          <w:rFonts w:ascii="仿宋_GB2312" w:eastAsia="仿宋_GB2312" w:hAnsi="宋体" w:cs="宋体"/>
          <w:bCs/>
          <w:kern w:val="0"/>
          <w:sz w:val="28"/>
          <w:szCs w:val="28"/>
        </w:rPr>
        <w:t>12:30-14:00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15:00-16:30</w:t>
      </w:r>
      <w:r w:rsidRPr="00A23409">
        <w:rPr>
          <w:rFonts w:ascii="仿宋_GB2312" w:eastAsia="仿宋_GB2312" w:hAnsi="宋体" w:cs="宋体" w:hint="eastAsia"/>
          <w:bCs/>
          <w:kern w:val="0"/>
          <w:sz w:val="28"/>
          <w:szCs w:val="28"/>
        </w:rPr>
        <w:t>。</w:t>
      </w:r>
    </w:p>
    <w:p w:rsidR="00C503B6" w:rsidRPr="00A23409" w:rsidRDefault="00C503B6" w:rsidP="0045184D">
      <w:pPr>
        <w:ind w:firstLineChars="200" w:firstLine="562"/>
        <w:rPr>
          <w:rFonts w:ascii="仿宋_GB2312" w:eastAsia="仿宋_GB2312" w:hAnsi="宋体"/>
          <w:b/>
          <w:bCs/>
          <w:sz w:val="28"/>
          <w:szCs w:val="28"/>
        </w:rPr>
      </w:pPr>
      <w:r w:rsidRPr="00A23409">
        <w:rPr>
          <w:rFonts w:ascii="仿宋_GB2312" w:eastAsia="仿宋_GB2312" w:hAnsi="宋体" w:hint="eastAsia"/>
          <w:b/>
          <w:bCs/>
          <w:sz w:val="28"/>
          <w:szCs w:val="28"/>
        </w:rPr>
        <w:t>三、竞赛事项要求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、参赛选手不得携带通信设备等物品进入赛场，违反者按作弊处理。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、请根据大赛所提供的比赛环境，检查所列的硬件设备、软件清单、材料清单是否齐全，计算机设备是否能正常使用。</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、竞赛结束前，将各试题代码整合，部署到竞赛所提供的设备上，并提交一个完整的项目工程代码到大赛组委会提供的</w:t>
      </w:r>
      <w:r w:rsidRPr="00A23409">
        <w:rPr>
          <w:rFonts w:ascii="仿宋_GB2312" w:eastAsia="仿宋_GB2312" w:hAnsi="宋体" w:cs="宋体"/>
          <w:bCs/>
          <w:kern w:val="0"/>
          <w:sz w:val="28"/>
          <w:szCs w:val="28"/>
        </w:rPr>
        <w:t>U</w:t>
      </w:r>
      <w:r w:rsidRPr="00A23409">
        <w:rPr>
          <w:rFonts w:ascii="仿宋_GB2312" w:eastAsia="仿宋_GB2312" w:hAnsi="宋体" w:cs="宋体" w:hint="eastAsia"/>
          <w:bCs/>
          <w:kern w:val="0"/>
          <w:sz w:val="28"/>
          <w:szCs w:val="28"/>
        </w:rPr>
        <w:t>盘中，目录格式如题</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所示。</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、竞赛结束时，请将</w:t>
      </w:r>
      <w:r w:rsidRPr="00A23409">
        <w:rPr>
          <w:rFonts w:ascii="仿宋_GB2312" w:eastAsia="仿宋_GB2312" w:hAnsi="宋体" w:cs="宋体"/>
          <w:bCs/>
          <w:kern w:val="0"/>
          <w:sz w:val="28"/>
          <w:szCs w:val="28"/>
        </w:rPr>
        <w:t>U</w:t>
      </w:r>
      <w:r w:rsidRPr="00A23409">
        <w:rPr>
          <w:rFonts w:ascii="仿宋_GB2312" w:eastAsia="仿宋_GB2312" w:hAnsi="宋体" w:cs="宋体" w:hint="eastAsia"/>
          <w:bCs/>
          <w:kern w:val="0"/>
          <w:sz w:val="28"/>
          <w:szCs w:val="28"/>
        </w:rPr>
        <w:t>盘、试卷和答题纸统一提交。禁止将比赛所用的所有物品（包括试卷和稿纸）带离赛场。</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、严禁在程序及运行结果中任何位置标注竞赛队的任何信息，否则按照作弊处理。</w:t>
      </w:r>
    </w:p>
    <w:p w:rsidR="00C503B6" w:rsidRPr="00A23409" w:rsidRDefault="00C503B6" w:rsidP="0045184D">
      <w:pPr>
        <w:jc w:val="center"/>
        <w:rPr>
          <w:rFonts w:ascii="黑体" w:eastAsia="黑体" w:hAnsi="黑体"/>
          <w:b/>
          <w:bCs/>
          <w:sz w:val="44"/>
          <w:szCs w:val="28"/>
        </w:rPr>
      </w:pPr>
      <w:r w:rsidRPr="00A23409">
        <w:rPr>
          <w:rFonts w:ascii="黑体" w:eastAsia="黑体" w:hAnsi="黑体"/>
          <w:b/>
          <w:bCs/>
          <w:sz w:val="44"/>
          <w:szCs w:val="28"/>
        </w:rPr>
        <w:br w:type="page"/>
      </w:r>
      <w:r w:rsidRPr="00A23409">
        <w:rPr>
          <w:rFonts w:ascii="黑体" w:eastAsia="黑体" w:hAnsi="黑体" w:hint="eastAsia"/>
          <w:b/>
          <w:bCs/>
          <w:sz w:val="44"/>
          <w:szCs w:val="28"/>
        </w:rPr>
        <w:lastRenderedPageBreak/>
        <w:t>第一部分</w:t>
      </w:r>
      <w:r w:rsidRPr="00A23409">
        <w:rPr>
          <w:rFonts w:ascii="黑体" w:eastAsia="黑体" w:hAnsi="黑体"/>
          <w:b/>
          <w:bCs/>
          <w:sz w:val="44"/>
          <w:szCs w:val="28"/>
        </w:rPr>
        <w:t xml:space="preserve">  </w:t>
      </w:r>
      <w:r w:rsidRPr="00A23409">
        <w:rPr>
          <w:rFonts w:ascii="黑体" w:eastAsia="黑体" w:hAnsi="黑体" w:hint="eastAsia"/>
          <w:b/>
          <w:bCs/>
          <w:sz w:val="44"/>
          <w:szCs w:val="28"/>
        </w:rPr>
        <w:t>嵌入式软件设计试题</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一、编写一个</w:t>
      </w:r>
      <w:r w:rsidRPr="00A23409">
        <w:rPr>
          <w:rFonts w:ascii="仿宋_GB2312" w:eastAsia="仿宋_GB2312" w:hAnsi="宋体" w:cs="宋体"/>
          <w:b/>
          <w:bCs/>
          <w:kern w:val="0"/>
          <w:sz w:val="28"/>
          <w:szCs w:val="28"/>
        </w:rPr>
        <w:t>APP</w:t>
      </w:r>
      <w:r w:rsidRPr="00A23409">
        <w:rPr>
          <w:rFonts w:ascii="仿宋_GB2312" w:eastAsia="仿宋_GB2312" w:hAnsi="宋体" w:cs="宋体" w:hint="eastAsia"/>
          <w:b/>
          <w:bCs/>
          <w:kern w:val="0"/>
          <w:sz w:val="28"/>
          <w:szCs w:val="28"/>
        </w:rPr>
        <w:t>，包括</w:t>
      </w:r>
      <w:r w:rsidRPr="00A23409">
        <w:rPr>
          <w:rFonts w:ascii="仿宋_GB2312" w:eastAsia="仿宋_GB2312" w:hAnsi="宋体" w:cs="宋体"/>
          <w:b/>
          <w:bCs/>
          <w:kern w:val="0"/>
          <w:sz w:val="28"/>
          <w:szCs w:val="28"/>
        </w:rPr>
        <w:t>UI</w:t>
      </w:r>
      <w:r w:rsidRPr="00A23409">
        <w:rPr>
          <w:rFonts w:ascii="仿宋_GB2312" w:eastAsia="仿宋_GB2312" w:hAnsi="宋体" w:cs="宋体" w:hint="eastAsia"/>
          <w:b/>
          <w:bCs/>
          <w:kern w:val="0"/>
          <w:sz w:val="28"/>
          <w:szCs w:val="28"/>
        </w:rPr>
        <w:t>界面设计、结果显示等内容。</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二、任务要求：</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第</w:t>
      </w:r>
      <w:r w:rsidRPr="00A23409">
        <w:rPr>
          <w:rFonts w:ascii="仿宋_GB2312" w:eastAsia="仿宋_GB2312" w:hAnsi="宋体" w:cs="宋体"/>
          <w:b/>
          <w:bCs/>
          <w:kern w:val="0"/>
          <w:sz w:val="28"/>
          <w:szCs w:val="28"/>
        </w:rPr>
        <w:t>1</w:t>
      </w:r>
      <w:r w:rsidRPr="00A23409">
        <w:rPr>
          <w:rFonts w:ascii="仿宋_GB2312" w:eastAsia="仿宋_GB2312" w:hAnsi="宋体" w:cs="宋体" w:hint="eastAsia"/>
          <w:b/>
          <w:bCs/>
          <w:kern w:val="0"/>
          <w:sz w:val="28"/>
          <w:szCs w:val="28"/>
        </w:rPr>
        <w:t>题：实现</w:t>
      </w:r>
      <w:r w:rsidRPr="00A23409">
        <w:rPr>
          <w:rFonts w:ascii="仿宋_GB2312" w:eastAsia="仿宋_GB2312" w:hAnsi="宋体" w:cs="宋体"/>
          <w:b/>
          <w:bCs/>
          <w:kern w:val="0"/>
          <w:sz w:val="28"/>
          <w:szCs w:val="28"/>
        </w:rPr>
        <w:t>APP</w:t>
      </w:r>
      <w:r w:rsidRPr="00A23409">
        <w:rPr>
          <w:rFonts w:ascii="仿宋_GB2312" w:eastAsia="仿宋_GB2312" w:hAnsi="宋体" w:cs="宋体" w:hint="eastAsia"/>
          <w:b/>
          <w:bCs/>
          <w:kern w:val="0"/>
          <w:sz w:val="28"/>
          <w:szCs w:val="28"/>
        </w:rPr>
        <w:t>启动导航界面功能。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【功能说明】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一个</w:t>
      </w:r>
      <w:r w:rsidRPr="00A23409">
        <w:rPr>
          <w:rFonts w:ascii="仿宋_GB2312" w:eastAsia="仿宋_GB2312" w:hAnsi="宋体" w:cs="宋体"/>
          <w:bCs/>
          <w:kern w:val="0"/>
          <w:sz w:val="28"/>
          <w:szCs w:val="28"/>
        </w:rPr>
        <w:t>APP</w:t>
      </w:r>
      <w:r w:rsidRPr="00A23409">
        <w:rPr>
          <w:rFonts w:ascii="仿宋_GB2312" w:eastAsia="仿宋_GB2312" w:hAnsi="宋体" w:cs="宋体" w:hint="eastAsia"/>
          <w:bCs/>
          <w:kern w:val="0"/>
          <w:sz w:val="28"/>
          <w:szCs w:val="28"/>
        </w:rPr>
        <w:t>在首次部署后，为了提高用户的可操作性，通常会设计一个简短的说明或导视界面。利用给定的三个图片资源进行功能设计。</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根据给定的三个图片资源，设计系统使用指南、欢迎和开始三个导航界面，参阅导航界面原型如图</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所示。</w:t>
      </w:r>
    </w:p>
    <w:p w:rsidR="00C503B6" w:rsidRPr="00A23409" w:rsidRDefault="00A46754" w:rsidP="0045184D">
      <w:pPr>
        <w:jc w:val="center"/>
        <w:rPr>
          <w:rFonts w:ascii="宋体"/>
          <w:sz w:val="24"/>
          <w:szCs w:val="20"/>
        </w:rPr>
      </w:pPr>
      <w:r>
        <w:rPr>
          <w:noProof/>
          <w:szCs w:val="20"/>
        </w:rPr>
        <w:pict>
          <v:shape id="图片 3" o:spid="_x0000_i1027" type="#_x0000_t75" style="width:415.5pt;height:351pt;visibility:visible">
            <v:imagedata r:id="rId9"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 1 </w:t>
      </w:r>
      <w:r w:rsidRPr="00A23409">
        <w:rPr>
          <w:rFonts w:ascii="仿宋_GB2312" w:eastAsia="仿宋_GB2312" w:hAnsi="宋体" w:cs="宋体" w:hint="eastAsia"/>
          <w:bCs/>
          <w:kern w:val="0"/>
          <w:sz w:val="24"/>
          <w:szCs w:val="28"/>
        </w:rPr>
        <w:t>导航界面原型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lastRenderedPageBreak/>
        <w:t>通过手指的触摸横向滑动，进行三个导航界面顺序切换。</w:t>
      </w:r>
    </w:p>
    <w:p w:rsidR="00C503B6"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在第三个“开始”界面，设计一个按钮控件，点击该按钮进入“用户登录”界面。</w:t>
      </w:r>
    </w:p>
    <w:p w:rsidR="00C503B6" w:rsidRPr="00A23409" w:rsidRDefault="00A46754" w:rsidP="005A67F6">
      <w:pPr>
        <w:widowControl/>
        <w:adjustRightInd w:val="0"/>
        <w:snapToGrid w:val="0"/>
        <w:spacing w:line="360" w:lineRule="auto"/>
        <w:ind w:firstLineChars="200" w:firstLine="420"/>
        <w:rPr>
          <w:rFonts w:ascii="仿宋_GB2312" w:eastAsia="仿宋_GB2312" w:hAnsi="宋体" w:cs="宋体"/>
          <w:bCs/>
          <w:kern w:val="0"/>
          <w:sz w:val="28"/>
          <w:szCs w:val="28"/>
        </w:rPr>
      </w:pPr>
      <w:r>
        <w:rPr>
          <w:noProof/>
        </w:rPr>
        <w:pict>
          <v:shape id="图片 26" o:spid="_x0000_i1028" type="#_x0000_t75" alt="16bOOOPICcd_1024" style="width:369pt;height:276.75pt;visibility:visible">
            <v:imagedata r:id="rId10" o:title=""/>
          </v:shape>
        </w:pic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第</w:t>
      </w:r>
      <w:r w:rsidRPr="00A23409">
        <w:rPr>
          <w:rFonts w:ascii="仿宋_GB2312" w:eastAsia="仿宋_GB2312" w:hAnsi="宋体" w:cs="宋体"/>
          <w:b/>
          <w:bCs/>
          <w:kern w:val="0"/>
          <w:sz w:val="28"/>
          <w:szCs w:val="28"/>
        </w:rPr>
        <w:t>2</w:t>
      </w:r>
      <w:r w:rsidRPr="00A23409">
        <w:rPr>
          <w:rFonts w:ascii="仿宋_GB2312" w:eastAsia="仿宋_GB2312" w:hAnsi="宋体" w:cs="宋体" w:hint="eastAsia"/>
          <w:b/>
          <w:bCs/>
          <w:kern w:val="0"/>
          <w:sz w:val="28"/>
          <w:szCs w:val="28"/>
        </w:rPr>
        <w:t>题：实现系统的主界面布局。</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【功能说明】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系统在</w:t>
      </w:r>
      <w:r w:rsidRPr="00A23409">
        <w:rPr>
          <w:rFonts w:ascii="仿宋_GB2312" w:eastAsia="仿宋_GB2312" w:hAnsi="宋体" w:cs="宋体"/>
          <w:bCs/>
          <w:kern w:val="0"/>
          <w:sz w:val="28"/>
          <w:szCs w:val="28"/>
        </w:rPr>
        <w:t>main_activity.xml</w:t>
      </w:r>
      <w:r w:rsidRPr="00A23409">
        <w:rPr>
          <w:rFonts w:ascii="仿宋_GB2312" w:eastAsia="仿宋_GB2312" w:hAnsi="宋体" w:cs="宋体" w:hint="eastAsia"/>
          <w:bCs/>
          <w:kern w:val="0"/>
          <w:sz w:val="28"/>
          <w:szCs w:val="28"/>
        </w:rPr>
        <w:t>布局文件中给出了主界面的布局框架，界面原型如图</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所示。</w:t>
      </w:r>
    </w:p>
    <w:p w:rsidR="00C503B6" w:rsidRPr="00A23409" w:rsidRDefault="00A46754" w:rsidP="0045184D">
      <w:pPr>
        <w:jc w:val="center"/>
        <w:rPr>
          <w:rFonts w:ascii="宋体"/>
          <w:sz w:val="24"/>
          <w:szCs w:val="20"/>
        </w:rPr>
      </w:pPr>
      <w:r>
        <w:rPr>
          <w:noProof/>
          <w:szCs w:val="20"/>
        </w:rPr>
        <w:lastRenderedPageBreak/>
        <w:pict>
          <v:shape id="图片 14" o:spid="_x0000_i1029" type="#_x0000_t75" style="width:335.25pt;height:278.25pt;visibility:visible">
            <v:imagedata r:id="rId11"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 2 </w:t>
      </w:r>
      <w:r w:rsidRPr="00A23409">
        <w:rPr>
          <w:rFonts w:ascii="仿宋_GB2312" w:eastAsia="仿宋_GB2312" w:hAnsi="宋体" w:cs="宋体" w:hint="eastAsia"/>
          <w:bCs/>
          <w:kern w:val="0"/>
          <w:sz w:val="24"/>
          <w:szCs w:val="28"/>
        </w:rPr>
        <w:t>主界面基本原型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可以利用</w:t>
      </w:r>
      <w:r w:rsidRPr="00A23409">
        <w:rPr>
          <w:rFonts w:ascii="仿宋_GB2312" w:eastAsia="仿宋_GB2312" w:hAnsi="宋体" w:cs="宋体"/>
          <w:bCs/>
          <w:kern w:val="0"/>
          <w:sz w:val="28"/>
          <w:szCs w:val="28"/>
        </w:rPr>
        <w:t>TabHost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Fragment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Activity</w:t>
      </w:r>
      <w:r w:rsidRPr="00A23409">
        <w:rPr>
          <w:rFonts w:ascii="仿宋_GB2312" w:eastAsia="仿宋_GB2312" w:hAnsi="宋体" w:cs="宋体" w:hint="eastAsia"/>
          <w:bCs/>
          <w:kern w:val="0"/>
          <w:sz w:val="28"/>
          <w:szCs w:val="28"/>
        </w:rPr>
        <w:t>等</w:t>
      </w:r>
      <w:r w:rsidRPr="00A23409">
        <w:rPr>
          <w:rFonts w:ascii="仿宋_GB2312" w:eastAsia="仿宋_GB2312" w:hAnsi="宋体" w:cs="宋体"/>
          <w:bCs/>
          <w:kern w:val="0"/>
          <w:sz w:val="28"/>
          <w:szCs w:val="28"/>
        </w:rPr>
        <w:t>UI</w:t>
      </w:r>
      <w:r w:rsidRPr="00A23409">
        <w:rPr>
          <w:rFonts w:ascii="仿宋_GB2312" w:eastAsia="仿宋_GB2312" w:hAnsi="宋体" w:cs="宋体" w:hint="eastAsia"/>
          <w:bCs/>
          <w:kern w:val="0"/>
          <w:sz w:val="28"/>
          <w:szCs w:val="28"/>
        </w:rPr>
        <w:t>技术完善布局文件。</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初始界面</w:t>
      </w:r>
      <w:r w:rsidRPr="00A23409">
        <w:rPr>
          <w:rFonts w:ascii="仿宋_GB2312" w:eastAsia="仿宋_GB2312" w:hAnsi="宋体" w:cs="宋体"/>
          <w:bCs/>
          <w:kern w:val="0"/>
          <w:sz w:val="28"/>
          <w:szCs w:val="28"/>
        </w:rPr>
        <w:t>Banner Title</w:t>
      </w:r>
      <w:r w:rsidRPr="00A23409">
        <w:rPr>
          <w:rFonts w:ascii="仿宋_GB2312" w:eastAsia="仿宋_GB2312" w:hAnsi="宋体" w:cs="宋体" w:hint="eastAsia"/>
          <w:bCs/>
          <w:kern w:val="0"/>
          <w:sz w:val="28"/>
          <w:szCs w:val="28"/>
        </w:rPr>
        <w:t>显示为“智能小车系统”。点击左侧热点区域后，</w:t>
      </w:r>
      <w:r w:rsidRPr="00A23409">
        <w:rPr>
          <w:rFonts w:ascii="仿宋_GB2312" w:eastAsia="仿宋_GB2312" w:hAnsi="宋体" w:cs="宋体"/>
          <w:bCs/>
          <w:kern w:val="0"/>
          <w:sz w:val="28"/>
          <w:szCs w:val="28"/>
        </w:rPr>
        <w:t>Content</w:t>
      </w:r>
      <w:r w:rsidRPr="00A23409">
        <w:rPr>
          <w:rFonts w:ascii="仿宋_GB2312" w:eastAsia="仿宋_GB2312" w:hAnsi="宋体" w:cs="宋体" w:hint="eastAsia"/>
          <w:bCs/>
          <w:kern w:val="0"/>
          <w:sz w:val="28"/>
          <w:szCs w:val="28"/>
        </w:rPr>
        <w:t>区域构建相应的界面。</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第</w:t>
      </w:r>
      <w:r w:rsidRPr="00A23409">
        <w:rPr>
          <w:rFonts w:ascii="仿宋_GB2312" w:eastAsia="仿宋_GB2312" w:hAnsi="宋体" w:cs="宋体"/>
          <w:b/>
          <w:bCs/>
          <w:kern w:val="0"/>
          <w:sz w:val="28"/>
          <w:szCs w:val="28"/>
        </w:rPr>
        <w:t>3</w:t>
      </w:r>
      <w:r w:rsidRPr="00A23409">
        <w:rPr>
          <w:rFonts w:ascii="仿宋_GB2312" w:eastAsia="仿宋_GB2312" w:hAnsi="宋体" w:cs="宋体" w:hint="eastAsia"/>
          <w:b/>
          <w:bCs/>
          <w:kern w:val="0"/>
          <w:sz w:val="28"/>
          <w:szCs w:val="28"/>
        </w:rPr>
        <w:t>题：实现系统的实时环境指标记录功能。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【功能说明】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实时环境指标界面用于显示所有传感器的当前状态及当前值，并动态实时记录。</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利用给定的资源，实现界面原型的布局，参阅环境指标界面原型，如图</w:t>
      </w: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所示。</w:t>
      </w:r>
    </w:p>
    <w:p w:rsidR="00C503B6" w:rsidRPr="00A23409" w:rsidRDefault="00A46754" w:rsidP="0045184D">
      <w:pPr>
        <w:jc w:val="center"/>
        <w:rPr>
          <w:rFonts w:ascii="宋体"/>
          <w:sz w:val="24"/>
          <w:szCs w:val="20"/>
        </w:rPr>
      </w:pPr>
      <w:r>
        <w:rPr>
          <w:noProof/>
          <w:szCs w:val="20"/>
        </w:rPr>
        <w:lastRenderedPageBreak/>
        <w:pict>
          <v:shape id="图片 5" o:spid="_x0000_i1030" type="#_x0000_t75" style="width:335.25pt;height:207.75pt;visibility:visible">
            <v:imagedata r:id="rId12"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 3 </w:t>
      </w:r>
      <w:r w:rsidRPr="00A23409">
        <w:rPr>
          <w:rFonts w:ascii="仿宋_GB2312" w:eastAsia="仿宋_GB2312" w:hAnsi="宋体" w:cs="宋体" w:hint="eastAsia"/>
          <w:bCs/>
          <w:kern w:val="0"/>
          <w:sz w:val="24"/>
          <w:szCs w:val="28"/>
        </w:rPr>
        <w:t>环境指标界面原型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实现光照强度、超声波测距、行车状态等数据实时显示与记录功能。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实现障碍物警示功能，正常状态背景为绿色，警告状态为红色。</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点击各传感器的显示区域，进入对应的传感器“实时曲线显示”界面。</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第</w:t>
      </w:r>
      <w:r w:rsidRPr="00A23409">
        <w:rPr>
          <w:rFonts w:ascii="仿宋_GB2312" w:eastAsia="仿宋_GB2312" w:hAnsi="宋体" w:cs="宋体"/>
          <w:b/>
          <w:bCs/>
          <w:kern w:val="0"/>
          <w:sz w:val="28"/>
          <w:szCs w:val="28"/>
        </w:rPr>
        <w:t>4</w:t>
      </w:r>
      <w:r w:rsidRPr="00A23409">
        <w:rPr>
          <w:rFonts w:ascii="仿宋_GB2312" w:eastAsia="仿宋_GB2312" w:hAnsi="宋体" w:cs="宋体" w:hint="eastAsia"/>
          <w:b/>
          <w:bCs/>
          <w:kern w:val="0"/>
          <w:sz w:val="28"/>
          <w:szCs w:val="28"/>
        </w:rPr>
        <w:t>题：实现路况信息登记功能。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【功能说明】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利用数据库技术实现赛道路况登记功能。用于实时记录各路况信息，显示各路况畅通情况。</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实现参赛选手信息和自己比赛中测试的各路况信息的显示，如图</w:t>
      </w: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所示。</w:t>
      </w:r>
    </w:p>
    <w:p w:rsidR="00C503B6" w:rsidRPr="00A23409" w:rsidRDefault="00A46754" w:rsidP="0045184D">
      <w:pPr>
        <w:jc w:val="center"/>
        <w:rPr>
          <w:rFonts w:ascii="宋体"/>
          <w:sz w:val="24"/>
          <w:szCs w:val="20"/>
        </w:rPr>
      </w:pPr>
      <w:r>
        <w:rPr>
          <w:noProof/>
          <w:szCs w:val="20"/>
        </w:rPr>
        <w:lastRenderedPageBreak/>
        <w:pict>
          <v:shape id="图片 6" o:spid="_x0000_i1031" type="#_x0000_t75" style="width:251.25pt;height:183pt;visibility:visible">
            <v:imagedata r:id="rId13"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 4 </w:t>
      </w:r>
      <w:r w:rsidRPr="00A23409">
        <w:rPr>
          <w:rFonts w:ascii="仿宋_GB2312" w:eastAsia="仿宋_GB2312" w:hAnsi="宋体" w:cs="宋体" w:hint="eastAsia"/>
          <w:bCs/>
          <w:kern w:val="0"/>
          <w:sz w:val="24"/>
          <w:szCs w:val="28"/>
        </w:rPr>
        <w:t>路况信息界面原型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选手需要标示出所有经过的路段是否畅通。点击【路况】按钮，可以实现查询路况功能。</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第</w:t>
      </w:r>
      <w:r w:rsidRPr="00A23409">
        <w:rPr>
          <w:rFonts w:ascii="仿宋_GB2312" w:eastAsia="仿宋_GB2312" w:hAnsi="宋体" w:cs="宋体"/>
          <w:b/>
          <w:bCs/>
          <w:kern w:val="0"/>
          <w:sz w:val="28"/>
          <w:szCs w:val="28"/>
        </w:rPr>
        <w:t>5</w:t>
      </w:r>
      <w:r w:rsidRPr="00A23409">
        <w:rPr>
          <w:rFonts w:ascii="仿宋_GB2312" w:eastAsia="仿宋_GB2312" w:hAnsi="宋体" w:cs="宋体" w:hint="eastAsia"/>
          <w:b/>
          <w:bCs/>
          <w:kern w:val="0"/>
          <w:sz w:val="28"/>
          <w:szCs w:val="28"/>
        </w:rPr>
        <w:t>题：实现结果显示功能。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【功能说明】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本功能实现赛道任务中需要登记的信息显示功能。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【要求】</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实现赛道任务中各信息的显示功能，如图</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所示。</w:t>
      </w:r>
    </w:p>
    <w:p w:rsidR="00C503B6" w:rsidRPr="00A23409" w:rsidRDefault="00A46754" w:rsidP="0045184D">
      <w:pPr>
        <w:jc w:val="center"/>
        <w:rPr>
          <w:rFonts w:ascii="宋体"/>
          <w:sz w:val="24"/>
          <w:szCs w:val="20"/>
        </w:rPr>
      </w:pPr>
      <w:r>
        <w:rPr>
          <w:noProof/>
          <w:szCs w:val="20"/>
        </w:rPr>
        <w:lastRenderedPageBreak/>
        <w:pict>
          <v:shape id="图片 7" o:spid="_x0000_i1032" type="#_x0000_t75" style="width:390.75pt;height:395.25pt;visibility:visible">
            <v:imagedata r:id="rId14"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 5 </w:t>
      </w:r>
      <w:r w:rsidRPr="00A23409">
        <w:rPr>
          <w:rFonts w:ascii="仿宋_GB2312" w:eastAsia="仿宋_GB2312" w:hAnsi="宋体" w:cs="宋体" w:hint="eastAsia"/>
          <w:bCs/>
          <w:kern w:val="0"/>
          <w:sz w:val="24"/>
          <w:szCs w:val="28"/>
        </w:rPr>
        <w:t>结果显示界面原型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选手需要根据任务需要，在</w:t>
      </w:r>
      <w:r w:rsidRPr="00A23409">
        <w:rPr>
          <w:rFonts w:ascii="仿宋_GB2312" w:eastAsia="仿宋_GB2312" w:hAnsi="宋体" w:cs="宋体"/>
          <w:bCs/>
          <w:kern w:val="0"/>
          <w:sz w:val="28"/>
          <w:szCs w:val="28"/>
        </w:rPr>
        <w:t>App</w:t>
      </w:r>
      <w:r w:rsidRPr="00A23409">
        <w:rPr>
          <w:rFonts w:ascii="仿宋_GB2312" w:eastAsia="仿宋_GB2312" w:hAnsi="宋体" w:cs="宋体" w:hint="eastAsia"/>
          <w:bCs/>
          <w:kern w:val="0"/>
          <w:sz w:val="28"/>
          <w:szCs w:val="28"/>
        </w:rPr>
        <w:t>中实现各任务信息的保存功能。</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点击【结果】按钮，可以实现赛道任务信息结果显示界面。</w:t>
      </w:r>
    </w:p>
    <w:p w:rsidR="00C503B6" w:rsidRPr="00A23409" w:rsidRDefault="00C503B6" w:rsidP="0045184D">
      <w:pPr>
        <w:jc w:val="center"/>
        <w:rPr>
          <w:rFonts w:ascii="黑体" w:eastAsia="黑体" w:hAnsi="黑体"/>
          <w:b/>
          <w:bCs/>
          <w:sz w:val="44"/>
          <w:szCs w:val="28"/>
        </w:rPr>
      </w:pPr>
      <w:r w:rsidRPr="00A23409">
        <w:rPr>
          <w:rFonts w:ascii="黑体" w:eastAsia="黑体" w:hAnsi="黑体"/>
          <w:b/>
          <w:bCs/>
          <w:sz w:val="44"/>
          <w:szCs w:val="28"/>
        </w:rPr>
        <w:br w:type="page"/>
      </w:r>
      <w:r w:rsidRPr="00A23409">
        <w:rPr>
          <w:rFonts w:ascii="黑体" w:eastAsia="黑体" w:hAnsi="黑体" w:hint="eastAsia"/>
          <w:b/>
          <w:bCs/>
          <w:sz w:val="44"/>
          <w:szCs w:val="28"/>
        </w:rPr>
        <w:lastRenderedPageBreak/>
        <w:t>第二部分</w:t>
      </w:r>
      <w:r w:rsidRPr="00A23409">
        <w:rPr>
          <w:rFonts w:ascii="黑体" w:eastAsia="黑体" w:hAnsi="黑体"/>
          <w:b/>
          <w:bCs/>
          <w:sz w:val="44"/>
          <w:szCs w:val="28"/>
        </w:rPr>
        <w:t xml:space="preserve"> </w:t>
      </w:r>
      <w:r w:rsidRPr="00A23409">
        <w:rPr>
          <w:rFonts w:ascii="黑体" w:eastAsia="黑体" w:hAnsi="黑体" w:hint="eastAsia"/>
          <w:b/>
          <w:bCs/>
          <w:sz w:val="44"/>
          <w:szCs w:val="28"/>
        </w:rPr>
        <w:t>赛道任务与功能测试试题</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一、赛道地图</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赛道地图如图</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所示，尺寸规格为</w:t>
      </w:r>
      <w:r w:rsidRPr="00A23409">
        <w:rPr>
          <w:rFonts w:ascii="仿宋_GB2312" w:eastAsia="仿宋_GB2312" w:hAnsi="宋体" w:cs="宋体"/>
          <w:bCs/>
          <w:kern w:val="0"/>
          <w:sz w:val="28"/>
          <w:szCs w:val="28"/>
        </w:rPr>
        <w:t>3.5m</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2.5m</w:t>
      </w:r>
      <w:r w:rsidRPr="00A23409">
        <w:rPr>
          <w:rFonts w:ascii="仿宋_GB2312" w:eastAsia="仿宋_GB2312" w:hAnsi="宋体" w:cs="宋体" w:hint="eastAsia"/>
          <w:bCs/>
          <w:kern w:val="0"/>
          <w:sz w:val="28"/>
          <w:szCs w:val="28"/>
        </w:rPr>
        <w:t>；其赛道宽度为</w:t>
      </w:r>
      <w:r w:rsidRPr="00A23409">
        <w:rPr>
          <w:rFonts w:ascii="仿宋_GB2312" w:eastAsia="仿宋_GB2312" w:hAnsi="宋体" w:cs="宋体"/>
          <w:bCs/>
          <w:kern w:val="0"/>
          <w:sz w:val="28"/>
          <w:szCs w:val="28"/>
        </w:rPr>
        <w:t>30cm</w:t>
      </w:r>
      <w:r w:rsidRPr="00A23409">
        <w:rPr>
          <w:rFonts w:ascii="仿宋_GB2312" w:eastAsia="仿宋_GB2312" w:hAnsi="宋体" w:cs="宋体" w:hint="eastAsia"/>
          <w:bCs/>
          <w:kern w:val="0"/>
          <w:sz w:val="28"/>
          <w:szCs w:val="28"/>
        </w:rPr>
        <w:t>；循迹线宽度为</w:t>
      </w:r>
      <w:r w:rsidRPr="00A23409">
        <w:rPr>
          <w:rFonts w:ascii="仿宋_GB2312" w:eastAsia="仿宋_GB2312" w:hAnsi="宋体" w:cs="宋体"/>
          <w:bCs/>
          <w:kern w:val="0"/>
          <w:sz w:val="28"/>
          <w:szCs w:val="28"/>
        </w:rPr>
        <w:t>3cm</w:t>
      </w:r>
      <w:r w:rsidRPr="00A23409">
        <w:rPr>
          <w:rFonts w:ascii="仿宋_GB2312" w:eastAsia="仿宋_GB2312" w:hAnsi="宋体" w:cs="宋体" w:hint="eastAsia"/>
          <w:bCs/>
          <w:kern w:val="0"/>
          <w:sz w:val="28"/>
          <w:szCs w:val="28"/>
        </w:rPr>
        <w:t>。图中纵向虚线编号为</w:t>
      </w:r>
      <w:r w:rsidRPr="00A23409">
        <w:rPr>
          <w:rFonts w:ascii="仿宋_GB2312" w:eastAsia="仿宋_GB2312" w:hAnsi="宋体" w:cs="宋体"/>
          <w:bCs/>
          <w:kern w:val="0"/>
          <w:sz w:val="28"/>
          <w:szCs w:val="28"/>
        </w:rPr>
        <w:t>A-K</w:t>
      </w:r>
      <w:r w:rsidRPr="00A23409">
        <w:rPr>
          <w:rFonts w:ascii="仿宋_GB2312" w:eastAsia="仿宋_GB2312" w:hAnsi="宋体" w:cs="宋体" w:hint="eastAsia"/>
          <w:bCs/>
          <w:kern w:val="0"/>
          <w:sz w:val="28"/>
          <w:szCs w:val="28"/>
        </w:rPr>
        <w:t>；横向虚线编号为</w:t>
      </w:r>
      <w:r w:rsidRPr="00A23409">
        <w:rPr>
          <w:rFonts w:ascii="仿宋_GB2312" w:eastAsia="仿宋_GB2312" w:hAnsi="宋体" w:cs="宋体"/>
          <w:bCs/>
          <w:kern w:val="0"/>
          <w:sz w:val="28"/>
          <w:szCs w:val="28"/>
        </w:rPr>
        <w:t>1-9</w:t>
      </w:r>
      <w:r w:rsidRPr="00A23409">
        <w:rPr>
          <w:rFonts w:ascii="仿宋_GB2312" w:eastAsia="仿宋_GB2312" w:hAnsi="宋体" w:cs="宋体" w:hint="eastAsia"/>
          <w:bCs/>
          <w:kern w:val="0"/>
          <w:sz w:val="28"/>
          <w:szCs w:val="28"/>
        </w:rPr>
        <w:t>，赛道标志物将置于横纵虚线交叉点上。其中</w:t>
      </w:r>
      <w:r w:rsidRPr="00A23409">
        <w:rPr>
          <w:rFonts w:ascii="仿宋_GB2312" w:eastAsia="仿宋_GB2312" w:hAnsi="宋体" w:cs="宋体"/>
          <w:bCs/>
          <w:kern w:val="0"/>
          <w:sz w:val="28"/>
          <w:szCs w:val="28"/>
        </w:rPr>
        <w:t>B1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F1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F9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H9</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J9</w:t>
      </w:r>
      <w:r w:rsidRPr="00A23409">
        <w:rPr>
          <w:rFonts w:ascii="仿宋_GB2312" w:eastAsia="仿宋_GB2312" w:hAnsi="宋体" w:cs="宋体" w:hint="eastAsia"/>
          <w:bCs/>
          <w:kern w:val="0"/>
          <w:sz w:val="28"/>
          <w:szCs w:val="28"/>
        </w:rPr>
        <w:t>这</w:t>
      </w:r>
      <w:r w:rsidRPr="00A23409">
        <w:rPr>
          <w:rFonts w:ascii="仿宋_GB2312" w:eastAsia="仿宋_GB2312" w:hAnsi="宋体" w:cs="宋体"/>
          <w:bCs/>
          <w:kern w:val="0"/>
          <w:sz w:val="28"/>
          <w:szCs w:val="28"/>
        </w:rPr>
        <w:t>10</w:t>
      </w:r>
      <w:r w:rsidRPr="00A23409">
        <w:rPr>
          <w:rFonts w:ascii="仿宋_GB2312" w:eastAsia="仿宋_GB2312" w:hAnsi="宋体" w:cs="宋体" w:hint="eastAsia"/>
          <w:bCs/>
          <w:kern w:val="0"/>
          <w:sz w:val="28"/>
          <w:szCs w:val="28"/>
        </w:rPr>
        <w:t>个位置亦可作为出发位置或停车位置。</w:t>
      </w:r>
    </w:p>
    <w:p w:rsidR="00C503B6" w:rsidRPr="00A23409" w:rsidRDefault="00A46754" w:rsidP="0045184D">
      <w:pPr>
        <w:spacing w:line="360" w:lineRule="auto"/>
        <w:jc w:val="center"/>
        <w:rPr>
          <w:szCs w:val="20"/>
        </w:rPr>
      </w:pPr>
      <w:r>
        <w:rPr>
          <w:noProof/>
          <w:szCs w:val="20"/>
        </w:rPr>
        <w:pict>
          <v:shape id="图片 18" o:spid="_x0000_i1033" type="#_x0000_t75" style="width:396pt;height:271.5pt;visibility:visible">
            <v:imagedata r:id="rId8" o:title=""/>
          </v:shape>
        </w:pict>
      </w:r>
    </w:p>
    <w:p w:rsidR="00C503B6" w:rsidRPr="00A23409" w:rsidRDefault="00C503B6" w:rsidP="0045184D">
      <w:pPr>
        <w:widowControl/>
        <w:adjustRightInd w:val="0"/>
        <w:snapToGrid w:val="0"/>
        <w:spacing w:line="560" w:lineRule="exact"/>
        <w:ind w:firstLineChars="200" w:firstLine="480"/>
        <w:jc w:val="center"/>
        <w:rPr>
          <w:rFonts w:ascii="仿宋_GB2312" w:eastAsia="仿宋_GB2312" w:hAnsi="宋体" w:cs="宋体"/>
          <w:bCs/>
          <w:kern w:val="0"/>
          <w:sz w:val="24"/>
          <w:szCs w:val="28"/>
        </w:rPr>
      </w:pPr>
      <w:r w:rsidRPr="00A23409">
        <w:rPr>
          <w:rFonts w:ascii="仿宋_GB2312" w:eastAsia="仿宋_GB2312" w:hAnsi="宋体" w:cs="宋体" w:hint="eastAsia"/>
          <w:bCs/>
          <w:kern w:val="0"/>
          <w:sz w:val="24"/>
          <w:szCs w:val="28"/>
        </w:rPr>
        <w:t>图</w:t>
      </w:r>
      <w:r w:rsidRPr="00A23409">
        <w:rPr>
          <w:rFonts w:ascii="仿宋_GB2312" w:eastAsia="仿宋_GB2312" w:hAnsi="宋体" w:cs="宋体"/>
          <w:bCs/>
          <w:kern w:val="0"/>
          <w:sz w:val="24"/>
          <w:szCs w:val="28"/>
        </w:rPr>
        <w:t xml:space="preserve">1 </w:t>
      </w:r>
      <w:r w:rsidRPr="00A23409">
        <w:rPr>
          <w:rFonts w:ascii="仿宋_GB2312" w:eastAsia="仿宋_GB2312" w:hAnsi="宋体" w:cs="宋体" w:hint="eastAsia"/>
          <w:bCs/>
          <w:kern w:val="0"/>
          <w:sz w:val="24"/>
          <w:szCs w:val="28"/>
        </w:rPr>
        <w:t>赛道地图</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二、赛道任务</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编写一个</w:t>
      </w:r>
      <w:r w:rsidRPr="00A23409">
        <w:rPr>
          <w:rFonts w:ascii="仿宋_GB2312" w:eastAsia="仿宋_GB2312" w:hAnsi="宋体" w:cs="宋体"/>
          <w:bCs/>
          <w:kern w:val="0"/>
          <w:sz w:val="28"/>
          <w:szCs w:val="28"/>
        </w:rPr>
        <w:t>Android</w:t>
      </w:r>
      <w:r w:rsidRPr="00A23409">
        <w:rPr>
          <w:rFonts w:ascii="仿宋_GB2312" w:eastAsia="仿宋_GB2312" w:hAnsi="宋体" w:cs="宋体" w:hint="eastAsia"/>
          <w:bCs/>
          <w:kern w:val="0"/>
          <w:sz w:val="28"/>
          <w:szCs w:val="28"/>
        </w:rPr>
        <w:t>应用程序。在执行赛道任务前，参赛选手应在准备阶段启动平板电脑和竞赛平台（嵌入式小车），运行应用程序，并建立</w:t>
      </w:r>
      <w:r w:rsidRPr="00A23409">
        <w:rPr>
          <w:rFonts w:ascii="仿宋_GB2312" w:eastAsia="仿宋_GB2312" w:hAnsi="宋体" w:cs="宋体"/>
          <w:bCs/>
          <w:kern w:val="0"/>
          <w:sz w:val="28"/>
          <w:szCs w:val="28"/>
        </w:rPr>
        <w:t>Wi-Fi</w:t>
      </w:r>
      <w:r w:rsidRPr="00A23409">
        <w:rPr>
          <w:rFonts w:ascii="仿宋_GB2312" w:eastAsia="仿宋_GB2312" w:hAnsi="宋体" w:cs="宋体" w:hint="eastAsia"/>
          <w:bCs/>
          <w:kern w:val="0"/>
          <w:sz w:val="28"/>
          <w:szCs w:val="28"/>
        </w:rPr>
        <w:t>连接。参赛选手需按竞赛参数中表</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要求将平板电脑放置于</w:t>
      </w:r>
      <w:r w:rsidRPr="00A23409">
        <w:rPr>
          <w:rFonts w:ascii="仿宋_GB2312" w:eastAsia="仿宋_GB2312" w:hAnsi="宋体" w:cs="宋体"/>
          <w:bCs/>
          <w:kern w:val="0"/>
          <w:sz w:val="28"/>
          <w:szCs w:val="28"/>
        </w:rPr>
        <w:t>P11</w:t>
      </w:r>
      <w:r w:rsidRPr="00A23409">
        <w:rPr>
          <w:rFonts w:ascii="仿宋_GB2312" w:eastAsia="仿宋_GB2312" w:hAnsi="宋体" w:cs="宋体" w:hint="eastAsia"/>
          <w:bCs/>
          <w:kern w:val="0"/>
          <w:sz w:val="28"/>
          <w:szCs w:val="28"/>
        </w:rPr>
        <w:t>处，将竞赛平台放置在</w:t>
      </w:r>
      <w:r w:rsidRPr="00A23409">
        <w:rPr>
          <w:rFonts w:ascii="仿宋_GB2312" w:eastAsia="仿宋_GB2312" w:hAnsi="宋体" w:cs="宋体"/>
          <w:bCs/>
          <w:kern w:val="0"/>
          <w:sz w:val="28"/>
          <w:szCs w:val="28"/>
        </w:rPr>
        <w:t>P12</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任务一</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：测距调光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1-1</w:t>
      </w:r>
      <w:r w:rsidRPr="00A23409">
        <w:rPr>
          <w:rFonts w:ascii="仿宋_GB2312" w:eastAsia="仿宋_GB2312" w:hAnsi="宋体" w:cs="宋体" w:hint="eastAsia"/>
          <w:bCs/>
          <w:kern w:val="0"/>
          <w:sz w:val="28"/>
          <w:szCs w:val="28"/>
        </w:rPr>
        <w:t>当裁判发出“开始”指令后，参赛选手按下移动终端的启动按钮竞赛平台进入自动控制模式，裁判计时开始。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启动多功能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）上的数字计时器。</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1-3</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开启道闸系统（</w:t>
      </w:r>
      <w:r w:rsidRPr="00A23409">
        <w:rPr>
          <w:rFonts w:ascii="仿宋_GB2312" w:eastAsia="仿宋_GB2312" w:hAnsi="宋体" w:cs="宋体"/>
          <w:bCs/>
          <w:kern w:val="0"/>
          <w:sz w:val="28"/>
          <w:szCs w:val="28"/>
        </w:rPr>
        <w:t>BZW2</w:t>
      </w:r>
      <w:r w:rsidRPr="00A23409">
        <w:rPr>
          <w:rFonts w:ascii="仿宋_GB2312" w:eastAsia="仿宋_GB2312" w:hAnsi="宋体" w:cs="宋体" w:hint="eastAsia"/>
          <w:bCs/>
          <w:kern w:val="0"/>
          <w:sz w:val="28"/>
          <w:szCs w:val="28"/>
        </w:rPr>
        <w:t>）驶出车库，车身完全通过道闸系统后，道闸自动关闭。</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1-4</w:t>
      </w:r>
      <w:r w:rsidRPr="00A23409">
        <w:rPr>
          <w:rFonts w:ascii="仿宋_GB2312" w:eastAsia="仿宋_GB2312" w:hAnsi="宋体" w:cs="宋体" w:hint="eastAsia"/>
          <w:bCs/>
          <w:kern w:val="0"/>
          <w:sz w:val="28"/>
          <w:szCs w:val="28"/>
        </w:rPr>
        <w:t>竞赛平台行驶至静态标志物（</w:t>
      </w:r>
      <w:r w:rsidRPr="00A23409">
        <w:rPr>
          <w:rFonts w:ascii="仿宋_GB2312" w:eastAsia="仿宋_GB2312" w:hAnsi="宋体" w:cs="宋体"/>
          <w:bCs/>
          <w:kern w:val="0"/>
          <w:sz w:val="28"/>
          <w:szCs w:val="28"/>
        </w:rPr>
        <w:t>BZW5</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）前方，扫描记录二维码，获取字符串信息（代码</w:t>
      </w: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1-5</w:t>
      </w:r>
      <w:r w:rsidRPr="00A23409">
        <w:rPr>
          <w:rFonts w:ascii="仿宋_GB2312" w:eastAsia="仿宋_GB2312" w:hAnsi="宋体" w:cs="宋体" w:hint="eastAsia"/>
          <w:bCs/>
          <w:kern w:val="0"/>
          <w:sz w:val="28"/>
          <w:szCs w:val="28"/>
        </w:rPr>
        <w:t>竞赛平台行驶至离测距标志物（</w:t>
      </w:r>
      <w:r w:rsidRPr="00A23409">
        <w:rPr>
          <w:rFonts w:ascii="仿宋_GB2312" w:eastAsia="仿宋_GB2312" w:hAnsi="宋体" w:cs="宋体"/>
          <w:bCs/>
          <w:kern w:val="0"/>
          <w:sz w:val="28"/>
          <w:szCs w:val="28"/>
        </w:rPr>
        <w:t>BZW3</w:t>
      </w:r>
      <w:r w:rsidRPr="00A23409">
        <w:rPr>
          <w:rFonts w:ascii="仿宋_GB2312" w:eastAsia="仿宋_GB2312" w:hAnsi="宋体" w:cs="宋体" w:hint="eastAsia"/>
          <w:bCs/>
          <w:kern w:val="0"/>
          <w:sz w:val="28"/>
          <w:szCs w:val="28"/>
        </w:rPr>
        <w:t>）最近的十字路口处，使用超声波传感器探测距离，获取距离信息</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信息代码：</w:t>
      </w:r>
      <w:r w:rsidRPr="00A23409">
        <w:rPr>
          <w:rFonts w:ascii="仿宋_GB2312" w:eastAsia="仿宋_GB2312" w:hAnsi="宋体" w:cs="宋体"/>
          <w:bCs/>
          <w:kern w:val="0"/>
          <w:sz w:val="28"/>
          <w:szCs w:val="28"/>
        </w:rPr>
        <w:t>M02)</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1-6</w:t>
      </w:r>
      <w:r w:rsidRPr="00A23409">
        <w:rPr>
          <w:rFonts w:ascii="仿宋_GB2312" w:eastAsia="仿宋_GB2312" w:hAnsi="宋体" w:cs="宋体" w:hint="eastAsia"/>
          <w:bCs/>
          <w:kern w:val="0"/>
          <w:sz w:val="28"/>
          <w:szCs w:val="28"/>
        </w:rPr>
        <w:t>竞赛平台通过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向多功能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）发送获取的距离信息，使多功能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显示系统第二行数码管以“</w:t>
      </w:r>
      <w:r w:rsidRPr="00A23409">
        <w:rPr>
          <w:rFonts w:ascii="仿宋_GB2312" w:eastAsia="仿宋_GB2312" w:hAnsi="宋体" w:cs="宋体"/>
          <w:bCs/>
          <w:kern w:val="0"/>
          <w:sz w:val="28"/>
          <w:szCs w:val="28"/>
        </w:rPr>
        <w:t>JL-XXX</w:t>
      </w:r>
      <w:r w:rsidRPr="00A23409">
        <w:rPr>
          <w:rFonts w:ascii="仿宋_GB2312" w:eastAsia="仿宋_GB2312" w:hAnsi="宋体" w:cs="宋体" w:hint="eastAsia"/>
          <w:bCs/>
          <w:kern w:val="0"/>
          <w:sz w:val="28"/>
          <w:szCs w:val="28"/>
        </w:rPr>
        <w:t>”格式显示距离信息，其中：“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”表示</w:t>
      </w:r>
      <w:r w:rsidRPr="00A23409">
        <w:rPr>
          <w:rFonts w:ascii="仿宋_GB2312" w:eastAsia="仿宋_GB2312" w:hAnsi="宋体" w:cs="宋体"/>
          <w:bCs/>
          <w:kern w:val="0"/>
          <w:sz w:val="28"/>
          <w:szCs w:val="28"/>
        </w:rPr>
        <w:t>0-9</w:t>
      </w:r>
      <w:r w:rsidRPr="00A23409">
        <w:rPr>
          <w:rFonts w:ascii="仿宋_GB2312" w:eastAsia="仿宋_GB2312" w:hAnsi="宋体" w:cs="宋体" w:hint="eastAsia"/>
          <w:bCs/>
          <w:kern w:val="0"/>
          <w:sz w:val="28"/>
          <w:szCs w:val="28"/>
        </w:rPr>
        <w:t>任一数字。</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1-7</w:t>
      </w:r>
      <w:r w:rsidRPr="00A23409">
        <w:rPr>
          <w:rFonts w:ascii="仿宋_GB2312" w:eastAsia="仿宋_GB2312" w:hAnsi="宋体" w:cs="宋体" w:hint="eastAsia"/>
          <w:bCs/>
          <w:kern w:val="0"/>
          <w:sz w:val="28"/>
          <w:szCs w:val="28"/>
        </w:rPr>
        <w:t>竞赛平台进入自动调光系统（</w:t>
      </w:r>
      <w:r w:rsidRPr="00A23409">
        <w:rPr>
          <w:rFonts w:ascii="仿宋_GB2312" w:eastAsia="仿宋_GB2312" w:hAnsi="宋体" w:cs="宋体"/>
          <w:bCs/>
          <w:kern w:val="0"/>
          <w:sz w:val="28"/>
          <w:szCs w:val="28"/>
        </w:rPr>
        <w:t>BZW4</w:t>
      </w:r>
      <w:r w:rsidRPr="00A23409">
        <w:rPr>
          <w:rFonts w:ascii="仿宋_GB2312" w:eastAsia="仿宋_GB2312" w:hAnsi="宋体" w:cs="宋体" w:hint="eastAsia"/>
          <w:bCs/>
          <w:kern w:val="0"/>
          <w:sz w:val="28"/>
          <w:szCs w:val="28"/>
        </w:rPr>
        <w:t>）内，依据测距信息（代码</w:t>
      </w:r>
      <w:r w:rsidRPr="00A23409">
        <w:rPr>
          <w:rFonts w:ascii="仿宋_GB2312" w:eastAsia="仿宋_GB2312" w:hAnsi="宋体" w:cs="宋体"/>
          <w:bCs/>
          <w:kern w:val="0"/>
          <w:sz w:val="28"/>
          <w:szCs w:val="28"/>
        </w:rPr>
        <w:t>M02</w:t>
      </w:r>
      <w:r w:rsidRPr="00A23409">
        <w:rPr>
          <w:rFonts w:ascii="仿宋_GB2312" w:eastAsia="仿宋_GB2312" w:hAnsi="宋体" w:cs="宋体" w:hint="eastAsia"/>
          <w:bCs/>
          <w:kern w:val="0"/>
          <w:sz w:val="28"/>
          <w:szCs w:val="28"/>
        </w:rPr>
        <w:t>）按照给定公式</w:t>
      </w:r>
      <w:r w:rsidRPr="00A23409">
        <w:rPr>
          <w:rFonts w:ascii="仿宋_GB2312" w:eastAsia="仿宋_GB2312" w:hAnsi="宋体" w:cs="宋体"/>
          <w:bCs/>
          <w:kern w:val="0"/>
          <w:sz w:val="28"/>
          <w:szCs w:val="28"/>
        </w:rPr>
        <w:t>f1(M02</w:t>
      </w:r>
      <w:r w:rsidRPr="00A23409">
        <w:rPr>
          <w:rFonts w:ascii="仿宋_GB2312" w:eastAsia="仿宋_GB2312" w:hAnsi="宋体" w:cs="宋体" w:hint="eastAsia"/>
          <w:bCs/>
          <w:kern w:val="0"/>
          <w:sz w:val="28"/>
          <w:szCs w:val="28"/>
        </w:rPr>
        <w:t>）计算得到调光档位值（代码</w:t>
      </w:r>
      <w:r w:rsidRPr="00A23409">
        <w:rPr>
          <w:rFonts w:ascii="仿宋_GB2312" w:eastAsia="仿宋_GB2312" w:hAnsi="宋体" w:cs="宋体"/>
          <w:bCs/>
          <w:kern w:val="0"/>
          <w:sz w:val="28"/>
          <w:szCs w:val="28"/>
        </w:rPr>
        <w:t>M03</w:t>
      </w:r>
      <w:r w:rsidRPr="00A23409">
        <w:rPr>
          <w:rFonts w:ascii="仿宋_GB2312" w:eastAsia="仿宋_GB2312" w:hAnsi="宋体" w:cs="宋体" w:hint="eastAsia"/>
          <w:bCs/>
          <w:kern w:val="0"/>
          <w:sz w:val="28"/>
          <w:szCs w:val="28"/>
        </w:rPr>
        <w:t>），值为数字</w:t>
      </w:r>
      <w:r w:rsidRPr="00A23409">
        <w:rPr>
          <w:rFonts w:ascii="仿宋_GB2312" w:eastAsia="仿宋_GB2312" w:hAnsi="宋体" w:cs="宋体"/>
          <w:bCs/>
          <w:kern w:val="0"/>
          <w:sz w:val="28"/>
          <w:szCs w:val="28"/>
        </w:rPr>
        <w:t>1~4</w:t>
      </w:r>
      <w:r w:rsidRPr="00A23409">
        <w:rPr>
          <w:rFonts w:ascii="仿宋_GB2312" w:eastAsia="仿宋_GB2312" w:hAnsi="宋体" w:cs="宋体" w:hint="eastAsia"/>
          <w:bCs/>
          <w:kern w:val="0"/>
          <w:sz w:val="28"/>
          <w:szCs w:val="28"/>
        </w:rPr>
        <w:t>，通过红外控制调节至该档位。</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任务二：扫码运输</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2-1</w:t>
      </w:r>
      <w:r w:rsidRPr="00A23409">
        <w:rPr>
          <w:rFonts w:ascii="仿宋_GB2312" w:eastAsia="仿宋_GB2312" w:hAnsi="宋体" w:cs="宋体" w:hint="eastAsia"/>
          <w:bCs/>
          <w:kern w:val="0"/>
          <w:sz w:val="28"/>
          <w:szCs w:val="28"/>
        </w:rPr>
        <w:t>竞赛平台行驶至静态标志物（</w:t>
      </w:r>
      <w:r w:rsidRPr="00A23409">
        <w:rPr>
          <w:rFonts w:ascii="仿宋_GB2312" w:eastAsia="仿宋_GB2312" w:hAnsi="宋体" w:cs="宋体"/>
          <w:bCs/>
          <w:kern w:val="0"/>
          <w:sz w:val="28"/>
          <w:szCs w:val="28"/>
        </w:rPr>
        <w:t>BZW5</w:t>
      </w:r>
      <w:r w:rsidRPr="00A23409">
        <w:rPr>
          <w:rFonts w:ascii="仿宋_GB2312" w:eastAsia="仿宋_GB2312" w:hAnsi="宋体" w:cs="宋体" w:hint="eastAsia"/>
          <w:bCs/>
          <w:kern w:val="0"/>
          <w:sz w:val="28"/>
          <w:szCs w:val="28"/>
        </w:rPr>
        <w:t>）前方，扫描记录二维码，获取字符串信息（代码</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2-2</w:t>
      </w:r>
      <w:r w:rsidRPr="00A23409">
        <w:rPr>
          <w:rFonts w:ascii="仿宋_GB2312" w:eastAsia="仿宋_GB2312" w:hAnsi="宋体" w:cs="宋体" w:hint="eastAsia"/>
          <w:bCs/>
          <w:kern w:val="0"/>
          <w:sz w:val="28"/>
          <w:szCs w:val="28"/>
        </w:rPr>
        <w:t>竞赛平台对</w:t>
      </w:r>
      <w:r w:rsidRPr="00A23409">
        <w:rPr>
          <w:rFonts w:ascii="仿宋_GB2312" w:eastAsia="仿宋_GB2312" w:hAnsi="宋体" w:cs="宋体"/>
          <w:bCs/>
          <w:kern w:val="0"/>
          <w:sz w:val="28"/>
          <w:szCs w:val="28"/>
        </w:rPr>
        <w:t>LCD</w:t>
      </w:r>
      <w:r w:rsidRPr="00A23409">
        <w:rPr>
          <w:rFonts w:ascii="仿宋_GB2312" w:eastAsia="仿宋_GB2312" w:hAnsi="宋体" w:cs="宋体" w:hint="eastAsia"/>
          <w:bCs/>
          <w:kern w:val="0"/>
          <w:sz w:val="28"/>
          <w:szCs w:val="28"/>
        </w:rPr>
        <w:t>标志物（</w:t>
      </w:r>
      <w:r w:rsidRPr="00A23409">
        <w:rPr>
          <w:rFonts w:ascii="仿宋_GB2312" w:eastAsia="仿宋_GB2312" w:hAnsi="宋体" w:cs="宋体"/>
          <w:bCs/>
          <w:kern w:val="0"/>
          <w:sz w:val="28"/>
          <w:szCs w:val="28"/>
        </w:rPr>
        <w:t>BZW6</w:t>
      </w:r>
      <w:r w:rsidRPr="00A23409">
        <w:rPr>
          <w:rFonts w:ascii="仿宋_GB2312" w:eastAsia="仿宋_GB2312" w:hAnsi="宋体" w:cs="宋体" w:hint="eastAsia"/>
          <w:bCs/>
          <w:kern w:val="0"/>
          <w:sz w:val="28"/>
          <w:szCs w:val="28"/>
        </w:rPr>
        <w:t>）进行拍照，获取车牌照片（代码</w:t>
      </w:r>
      <w:r w:rsidRPr="00A23409">
        <w:rPr>
          <w:rFonts w:ascii="仿宋_GB2312" w:eastAsia="仿宋_GB2312" w:hAnsi="宋体" w:cs="宋体"/>
          <w:bCs/>
          <w:kern w:val="0"/>
          <w:sz w:val="28"/>
          <w:szCs w:val="28"/>
        </w:rPr>
        <w:t>M05</w:t>
      </w:r>
      <w:r w:rsidRPr="00A23409">
        <w:rPr>
          <w:rFonts w:ascii="仿宋_GB2312" w:eastAsia="仿宋_GB2312" w:hAnsi="宋体" w:cs="宋体" w:hint="eastAsia"/>
          <w:bCs/>
          <w:kern w:val="0"/>
          <w:sz w:val="28"/>
          <w:szCs w:val="28"/>
        </w:rPr>
        <w:t>），并识别车牌号码（代码</w:t>
      </w: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2-3</w:t>
      </w:r>
      <w:r w:rsidRPr="00A23409">
        <w:rPr>
          <w:rFonts w:ascii="仿宋_GB2312" w:eastAsia="仿宋_GB2312" w:hAnsi="宋体" w:cs="宋体" w:hint="eastAsia"/>
          <w:bCs/>
          <w:kern w:val="0"/>
          <w:sz w:val="28"/>
          <w:szCs w:val="28"/>
        </w:rPr>
        <w:t>竞赛平台控制</w:t>
      </w:r>
      <w:r w:rsidRPr="00A23409">
        <w:rPr>
          <w:rFonts w:ascii="仿宋_GB2312" w:eastAsia="仿宋_GB2312" w:hAnsi="宋体" w:cs="宋体"/>
          <w:bCs/>
          <w:kern w:val="0"/>
          <w:sz w:val="28"/>
          <w:szCs w:val="28"/>
        </w:rPr>
        <w:t>LCD</w:t>
      </w:r>
      <w:r w:rsidRPr="00A23409">
        <w:rPr>
          <w:rFonts w:ascii="仿宋_GB2312" w:eastAsia="仿宋_GB2312" w:hAnsi="宋体" w:cs="宋体" w:hint="eastAsia"/>
          <w:bCs/>
          <w:kern w:val="0"/>
          <w:sz w:val="28"/>
          <w:szCs w:val="28"/>
        </w:rPr>
        <w:t>标志物（</w:t>
      </w:r>
      <w:r w:rsidRPr="00A23409">
        <w:rPr>
          <w:rFonts w:ascii="仿宋_GB2312" w:eastAsia="仿宋_GB2312" w:hAnsi="宋体" w:cs="宋体"/>
          <w:bCs/>
          <w:kern w:val="0"/>
          <w:sz w:val="28"/>
          <w:szCs w:val="28"/>
        </w:rPr>
        <w:t>BZW6</w:t>
      </w:r>
      <w:r w:rsidRPr="00A23409">
        <w:rPr>
          <w:rFonts w:ascii="仿宋_GB2312" w:eastAsia="仿宋_GB2312" w:hAnsi="宋体" w:cs="宋体" w:hint="eastAsia"/>
          <w:bCs/>
          <w:kern w:val="0"/>
          <w:sz w:val="28"/>
          <w:szCs w:val="28"/>
        </w:rPr>
        <w:t>）进行翻页，并拍照获得图形照片（代码</w:t>
      </w:r>
      <w:r w:rsidRPr="00A23409">
        <w:rPr>
          <w:rFonts w:ascii="仿宋_GB2312" w:eastAsia="仿宋_GB2312" w:hAnsi="宋体" w:cs="宋体"/>
          <w:bCs/>
          <w:kern w:val="0"/>
          <w:sz w:val="28"/>
          <w:szCs w:val="28"/>
        </w:rPr>
        <w:t>M07</w:t>
      </w:r>
      <w:r w:rsidRPr="00A23409">
        <w:rPr>
          <w:rFonts w:ascii="仿宋_GB2312" w:eastAsia="仿宋_GB2312" w:hAnsi="宋体" w:cs="宋体" w:hint="eastAsia"/>
          <w:bCs/>
          <w:kern w:val="0"/>
          <w:sz w:val="28"/>
          <w:szCs w:val="28"/>
        </w:rPr>
        <w:t>），通过颜色和形状识别得到</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的答案（代码：</w:t>
      </w:r>
      <w:r w:rsidRPr="00A23409">
        <w:rPr>
          <w:rFonts w:ascii="仿宋_GB2312" w:eastAsia="仿宋_GB2312" w:hAnsi="宋体" w:cs="宋体"/>
          <w:bCs/>
          <w:kern w:val="0"/>
          <w:sz w:val="28"/>
          <w:szCs w:val="28"/>
        </w:rPr>
        <w:t>M08</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2-4</w:t>
      </w:r>
      <w:r w:rsidRPr="00A23409">
        <w:rPr>
          <w:rFonts w:ascii="仿宋_GB2312" w:eastAsia="仿宋_GB2312" w:hAnsi="宋体" w:cs="宋体" w:hint="eastAsia"/>
          <w:bCs/>
          <w:kern w:val="0"/>
          <w:sz w:val="28"/>
          <w:szCs w:val="28"/>
        </w:rPr>
        <w:t>竞赛平台行驶至</w:t>
      </w:r>
      <w:r w:rsidRPr="00A23409">
        <w:rPr>
          <w:rFonts w:ascii="仿宋_GB2312" w:eastAsia="仿宋_GB2312" w:hAnsi="宋体" w:cs="宋体"/>
          <w:bCs/>
          <w:kern w:val="0"/>
          <w:sz w:val="28"/>
          <w:szCs w:val="28"/>
        </w:rPr>
        <w:t>P18</w:t>
      </w:r>
      <w:r w:rsidRPr="00A23409">
        <w:rPr>
          <w:rFonts w:ascii="仿宋_GB2312" w:eastAsia="仿宋_GB2312" w:hAnsi="宋体" w:cs="宋体" w:hint="eastAsia"/>
          <w:bCs/>
          <w:kern w:val="0"/>
          <w:sz w:val="28"/>
          <w:szCs w:val="28"/>
        </w:rPr>
        <w:t>，根据</w:t>
      </w:r>
      <w:r w:rsidRPr="00A23409">
        <w:rPr>
          <w:rFonts w:ascii="仿宋_GB2312" w:eastAsia="仿宋_GB2312" w:hAnsi="宋体" w:cs="宋体"/>
          <w:bCs/>
          <w:kern w:val="0"/>
          <w:sz w:val="28"/>
          <w:szCs w:val="28"/>
        </w:rPr>
        <w:t>MO8</w:t>
      </w:r>
      <w:r w:rsidRPr="00A23409">
        <w:rPr>
          <w:rFonts w:ascii="仿宋_GB2312" w:eastAsia="仿宋_GB2312" w:hAnsi="宋体" w:cs="宋体" w:hint="eastAsia"/>
          <w:bCs/>
          <w:kern w:val="0"/>
          <w:sz w:val="28"/>
          <w:szCs w:val="28"/>
        </w:rPr>
        <w:t>的信息，控制运输标志物获取前方的标志小球。</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2-5</w:t>
      </w:r>
      <w:r w:rsidRPr="00A23409">
        <w:rPr>
          <w:rFonts w:ascii="仿宋_GB2312" w:eastAsia="仿宋_GB2312" w:hAnsi="宋体" w:cs="宋体" w:hint="eastAsia"/>
          <w:bCs/>
          <w:kern w:val="0"/>
          <w:sz w:val="28"/>
          <w:szCs w:val="28"/>
        </w:rPr>
        <w:t>竞赛平台依据获得信息按照给定运算</w:t>
      </w:r>
      <w:r w:rsidRPr="00A23409">
        <w:rPr>
          <w:rFonts w:ascii="仿宋_GB2312" w:eastAsia="仿宋_GB2312" w:hAnsi="宋体" w:cs="宋体"/>
          <w:bCs/>
          <w:kern w:val="0"/>
          <w:sz w:val="28"/>
          <w:szCs w:val="28"/>
        </w:rPr>
        <w:t xml:space="preserve"> f2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M08</w:t>
      </w:r>
      <w:r w:rsidRPr="00A23409">
        <w:rPr>
          <w:rFonts w:ascii="仿宋_GB2312" w:eastAsia="仿宋_GB2312" w:hAnsi="宋体" w:cs="宋体" w:hint="eastAsia"/>
          <w:bCs/>
          <w:kern w:val="0"/>
          <w:sz w:val="28"/>
          <w:szCs w:val="28"/>
        </w:rPr>
        <w:t>）计算得到位置坐标（代码：</w:t>
      </w:r>
      <w:r w:rsidRPr="00A23409">
        <w:rPr>
          <w:rFonts w:ascii="仿宋_GB2312" w:eastAsia="仿宋_GB2312" w:hAnsi="宋体" w:cs="宋体"/>
          <w:bCs/>
          <w:kern w:val="0"/>
          <w:sz w:val="28"/>
          <w:szCs w:val="28"/>
        </w:rPr>
        <w:t>M09</w:t>
      </w:r>
      <w:r w:rsidRPr="00A23409">
        <w:rPr>
          <w:rFonts w:ascii="仿宋_GB2312" w:eastAsia="仿宋_GB2312" w:hAnsi="宋体" w:cs="宋体" w:hint="eastAsia"/>
          <w:bCs/>
          <w:kern w:val="0"/>
          <w:sz w:val="28"/>
          <w:szCs w:val="28"/>
        </w:rPr>
        <w:t>），控制运输标志物</w:t>
      </w:r>
      <w:r w:rsidRPr="00A23409">
        <w:rPr>
          <w:rFonts w:ascii="仿宋_GB2312" w:eastAsia="仿宋_GB2312" w:hAnsi="宋体" w:cs="宋体"/>
          <w:bCs/>
          <w:kern w:val="0"/>
          <w:sz w:val="28"/>
          <w:szCs w:val="28"/>
        </w:rPr>
        <w:t>(BZW7)</w:t>
      </w:r>
      <w:r w:rsidRPr="00A23409">
        <w:rPr>
          <w:rFonts w:ascii="仿宋_GB2312" w:eastAsia="仿宋_GB2312" w:hAnsi="宋体" w:cs="宋体" w:hint="eastAsia"/>
          <w:bCs/>
          <w:kern w:val="0"/>
          <w:sz w:val="28"/>
          <w:szCs w:val="28"/>
        </w:rPr>
        <w:t>停放到该坐标。</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2-6</w:t>
      </w:r>
      <w:r w:rsidRPr="00A23409">
        <w:rPr>
          <w:rFonts w:ascii="仿宋_GB2312" w:eastAsia="仿宋_GB2312" w:hAnsi="宋体" w:cs="宋体" w:hint="eastAsia"/>
          <w:bCs/>
          <w:kern w:val="0"/>
          <w:sz w:val="28"/>
          <w:szCs w:val="28"/>
        </w:rPr>
        <w:t>竞赛平台通过红外通信向立体显示系统（</w:t>
      </w:r>
      <w:r w:rsidRPr="00A23409">
        <w:rPr>
          <w:rFonts w:ascii="仿宋_GB2312" w:eastAsia="仿宋_GB2312" w:hAnsi="宋体" w:cs="宋体"/>
          <w:bCs/>
          <w:kern w:val="0"/>
          <w:sz w:val="28"/>
          <w:szCs w:val="28"/>
        </w:rPr>
        <w:t>BZW8</w:t>
      </w:r>
      <w:r w:rsidRPr="00A23409">
        <w:rPr>
          <w:rFonts w:ascii="仿宋_GB2312" w:eastAsia="仿宋_GB2312" w:hAnsi="宋体" w:cs="宋体" w:hint="eastAsia"/>
          <w:bCs/>
          <w:kern w:val="0"/>
          <w:sz w:val="28"/>
          <w:szCs w:val="28"/>
        </w:rPr>
        <w:t>）发送车牌号码与运输标志物停放坐标（代码：</w:t>
      </w:r>
      <w:r w:rsidRPr="00A23409">
        <w:rPr>
          <w:rFonts w:ascii="仿宋_GB2312" w:eastAsia="仿宋_GB2312" w:hAnsi="宋体" w:cs="宋体"/>
          <w:bCs/>
          <w:kern w:val="0"/>
          <w:sz w:val="28"/>
          <w:szCs w:val="28"/>
        </w:rPr>
        <w:t>M10</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任务三：道路行驶并入库</w:t>
      </w:r>
      <w:r w:rsidRPr="00A23409">
        <w:rPr>
          <w:rFonts w:ascii="仿宋_GB2312" w:eastAsia="仿宋_GB2312" w:hAnsi="宋体" w:cs="宋体"/>
          <w:bCs/>
          <w:kern w:val="0"/>
          <w:sz w:val="28"/>
          <w:szCs w:val="28"/>
        </w:rPr>
        <w:t xml:space="preserve">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3-1</w:t>
      </w:r>
      <w:r w:rsidRPr="00A23409">
        <w:rPr>
          <w:rFonts w:ascii="仿宋_GB2312" w:eastAsia="仿宋_GB2312" w:hAnsi="宋体" w:cs="宋体" w:hint="eastAsia"/>
          <w:bCs/>
          <w:kern w:val="0"/>
          <w:sz w:val="28"/>
          <w:szCs w:val="28"/>
        </w:rPr>
        <w:t>竞赛平台行驶至</w:t>
      </w:r>
      <w:r w:rsidRPr="00A23409">
        <w:rPr>
          <w:rFonts w:ascii="仿宋_GB2312" w:eastAsia="仿宋_GB2312" w:hAnsi="宋体" w:cs="宋体"/>
          <w:bCs/>
          <w:kern w:val="0"/>
          <w:sz w:val="28"/>
          <w:szCs w:val="28"/>
        </w:rPr>
        <w:t>P9</w:t>
      </w:r>
      <w:r w:rsidRPr="00A23409">
        <w:rPr>
          <w:rFonts w:ascii="仿宋_GB2312" w:eastAsia="仿宋_GB2312" w:hAnsi="宋体" w:cs="宋体" w:hint="eastAsia"/>
          <w:bCs/>
          <w:kern w:val="0"/>
          <w:sz w:val="28"/>
          <w:szCs w:val="28"/>
        </w:rPr>
        <w:t>，依据信息代码</w:t>
      </w: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计算得到</w:t>
      </w:r>
      <w:r w:rsidRPr="00A23409">
        <w:rPr>
          <w:rFonts w:ascii="仿宋_GB2312" w:eastAsia="仿宋_GB2312" w:hAnsi="宋体" w:cs="宋体"/>
          <w:bCs/>
          <w:kern w:val="0"/>
          <w:sz w:val="28"/>
          <w:szCs w:val="28"/>
        </w:rPr>
        <w:t>CRC16</w:t>
      </w:r>
      <w:r w:rsidRPr="00A23409">
        <w:rPr>
          <w:rFonts w:ascii="仿宋_GB2312" w:eastAsia="仿宋_GB2312" w:hAnsi="宋体" w:cs="宋体" w:hint="eastAsia"/>
          <w:bCs/>
          <w:kern w:val="0"/>
          <w:sz w:val="28"/>
          <w:szCs w:val="28"/>
        </w:rPr>
        <w:t>校验码（代码：</w:t>
      </w:r>
      <w:r w:rsidRPr="00A23409">
        <w:rPr>
          <w:rFonts w:ascii="仿宋_GB2312" w:eastAsia="仿宋_GB2312" w:hAnsi="宋体" w:cs="宋体"/>
          <w:bCs/>
          <w:kern w:val="0"/>
          <w:sz w:val="28"/>
          <w:szCs w:val="28"/>
        </w:rPr>
        <w:t>M11</w:t>
      </w:r>
      <w:r w:rsidRPr="00A23409">
        <w:rPr>
          <w:rFonts w:ascii="仿宋_GB2312" w:eastAsia="仿宋_GB2312" w:hAnsi="宋体" w:cs="宋体" w:hint="eastAsia"/>
          <w:bCs/>
          <w:kern w:val="0"/>
          <w:sz w:val="28"/>
          <w:szCs w:val="28"/>
        </w:rPr>
        <w:t>），通过红外控制打开声光报警系统（</w:t>
      </w:r>
      <w:r w:rsidRPr="00A23409">
        <w:rPr>
          <w:rFonts w:ascii="仿宋_GB2312" w:eastAsia="仿宋_GB2312" w:hAnsi="宋体" w:cs="宋体"/>
          <w:bCs/>
          <w:kern w:val="0"/>
          <w:sz w:val="28"/>
          <w:szCs w:val="28"/>
        </w:rPr>
        <w:t>BZW9</w:t>
      </w:r>
      <w:r w:rsidRPr="00A23409">
        <w:rPr>
          <w:rFonts w:ascii="仿宋_GB2312" w:eastAsia="仿宋_GB2312" w:hAnsi="宋体" w:cs="宋体" w:hint="eastAsia"/>
          <w:bCs/>
          <w:kern w:val="0"/>
          <w:sz w:val="28"/>
          <w:szCs w:val="28"/>
        </w:rPr>
        <w:t>）或隧道排风系统（</w:t>
      </w:r>
      <w:r w:rsidRPr="00A23409">
        <w:rPr>
          <w:rFonts w:ascii="仿宋_GB2312" w:eastAsia="仿宋_GB2312" w:hAnsi="宋体" w:cs="宋体"/>
          <w:bCs/>
          <w:kern w:val="0"/>
          <w:sz w:val="28"/>
          <w:szCs w:val="28"/>
        </w:rPr>
        <w:t>BZW10</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3-2</w:t>
      </w:r>
      <w:r w:rsidRPr="00A23409">
        <w:rPr>
          <w:rFonts w:ascii="仿宋_GB2312" w:eastAsia="仿宋_GB2312" w:hAnsi="宋体" w:cs="宋体" w:hint="eastAsia"/>
          <w:bCs/>
          <w:kern w:val="0"/>
          <w:sz w:val="28"/>
          <w:szCs w:val="28"/>
        </w:rPr>
        <w:t>竞赛平台识别交通灯标志物（</w:t>
      </w:r>
      <w:r w:rsidRPr="00A23409">
        <w:rPr>
          <w:rFonts w:ascii="仿宋_GB2312" w:eastAsia="仿宋_GB2312" w:hAnsi="宋体" w:cs="宋体"/>
          <w:bCs/>
          <w:kern w:val="0"/>
          <w:sz w:val="28"/>
          <w:szCs w:val="28"/>
        </w:rPr>
        <w:t>BZW11</w:t>
      </w:r>
      <w:r w:rsidRPr="00A23409">
        <w:rPr>
          <w:rFonts w:ascii="仿宋_GB2312" w:eastAsia="仿宋_GB2312" w:hAnsi="宋体" w:cs="宋体" w:hint="eastAsia"/>
          <w:bCs/>
          <w:kern w:val="0"/>
          <w:sz w:val="28"/>
          <w:szCs w:val="28"/>
        </w:rPr>
        <w:t>）的信息</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代码：</w:t>
      </w:r>
      <w:r w:rsidRPr="00A23409">
        <w:rPr>
          <w:rFonts w:ascii="仿宋_GB2312" w:eastAsia="仿宋_GB2312" w:hAnsi="宋体" w:cs="宋体"/>
          <w:bCs/>
          <w:kern w:val="0"/>
          <w:sz w:val="28"/>
          <w:szCs w:val="28"/>
        </w:rPr>
        <w:t>M12)</w:t>
      </w:r>
      <w:r w:rsidRPr="00A23409">
        <w:rPr>
          <w:rFonts w:ascii="仿宋_GB2312" w:eastAsia="仿宋_GB2312" w:hAnsi="宋体" w:cs="宋体" w:hint="eastAsia"/>
          <w:bCs/>
          <w:kern w:val="0"/>
          <w:sz w:val="28"/>
          <w:szCs w:val="28"/>
        </w:rPr>
        <w:t>，按照交通信号要求行驶。</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3-3</w:t>
      </w:r>
      <w:r w:rsidRPr="00A23409">
        <w:rPr>
          <w:rFonts w:ascii="仿宋_GB2312" w:eastAsia="仿宋_GB2312" w:hAnsi="宋体" w:cs="宋体" w:hint="eastAsia"/>
          <w:bCs/>
          <w:kern w:val="0"/>
          <w:sz w:val="28"/>
          <w:szCs w:val="28"/>
        </w:rPr>
        <w:t>竞赛平台依据给定运算</w:t>
      </w:r>
      <w:r w:rsidRPr="00A23409">
        <w:rPr>
          <w:rFonts w:ascii="仿宋_GB2312" w:eastAsia="仿宋_GB2312" w:hAnsi="宋体" w:cs="宋体"/>
          <w:bCs/>
          <w:kern w:val="0"/>
          <w:sz w:val="28"/>
          <w:szCs w:val="28"/>
        </w:rPr>
        <w:t>f3(M02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M08</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M09)</w:t>
      </w:r>
      <w:r w:rsidRPr="00A23409">
        <w:rPr>
          <w:rFonts w:ascii="仿宋_GB2312" w:eastAsia="仿宋_GB2312" w:hAnsi="宋体" w:cs="宋体" w:hint="eastAsia"/>
          <w:bCs/>
          <w:kern w:val="0"/>
          <w:sz w:val="28"/>
          <w:szCs w:val="28"/>
        </w:rPr>
        <w:t>，计算出竞赛平台的停放车库（代码：</w:t>
      </w:r>
      <w:r w:rsidRPr="00A23409">
        <w:rPr>
          <w:rFonts w:ascii="仿宋_GB2312" w:eastAsia="仿宋_GB2312" w:hAnsi="宋体" w:cs="宋体"/>
          <w:bCs/>
          <w:kern w:val="0"/>
          <w:sz w:val="28"/>
          <w:szCs w:val="28"/>
        </w:rPr>
        <w:t>M13</w:t>
      </w:r>
      <w:r w:rsidRPr="00A23409">
        <w:rPr>
          <w:rFonts w:ascii="仿宋_GB2312" w:eastAsia="仿宋_GB2312" w:hAnsi="宋体" w:cs="宋体" w:hint="eastAsia"/>
          <w:bCs/>
          <w:kern w:val="0"/>
          <w:sz w:val="28"/>
          <w:szCs w:val="28"/>
        </w:rPr>
        <w:t>），如果该车库已停放车辆，则依据给定运算</w:t>
      </w:r>
      <w:r w:rsidRPr="00A23409">
        <w:rPr>
          <w:rFonts w:ascii="仿宋_GB2312" w:eastAsia="仿宋_GB2312" w:hAnsi="宋体" w:cs="宋体"/>
          <w:bCs/>
          <w:kern w:val="0"/>
          <w:sz w:val="28"/>
          <w:szCs w:val="28"/>
        </w:rPr>
        <w:t xml:space="preserve"> f4(M13)</w:t>
      </w:r>
      <w:r w:rsidRPr="00A23409">
        <w:rPr>
          <w:rFonts w:ascii="仿宋_GB2312" w:eastAsia="仿宋_GB2312" w:hAnsi="宋体" w:cs="宋体" w:hint="eastAsia"/>
          <w:bCs/>
          <w:kern w:val="0"/>
          <w:sz w:val="28"/>
          <w:szCs w:val="28"/>
        </w:rPr>
        <w:t>，重新计算竞赛平台停放车库</w:t>
      </w:r>
      <w:bookmarkEnd w:id="8"/>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3-4 </w:t>
      </w:r>
      <w:r w:rsidRPr="00A23409">
        <w:rPr>
          <w:rFonts w:ascii="仿宋_GB2312" w:eastAsia="仿宋_GB2312" w:hAnsi="宋体" w:cs="宋体" w:hint="eastAsia"/>
          <w:bCs/>
          <w:kern w:val="0"/>
          <w:sz w:val="28"/>
          <w:szCs w:val="28"/>
        </w:rPr>
        <w:t>竞赛平台依据信息代码</w:t>
      </w:r>
      <w:r w:rsidRPr="00A23409">
        <w:rPr>
          <w:rFonts w:ascii="仿宋_GB2312" w:eastAsia="仿宋_GB2312" w:hAnsi="宋体" w:cs="宋体"/>
          <w:bCs/>
          <w:kern w:val="0"/>
          <w:sz w:val="28"/>
          <w:szCs w:val="28"/>
        </w:rPr>
        <w:t>M13</w:t>
      </w:r>
      <w:r w:rsidRPr="00A23409">
        <w:rPr>
          <w:rFonts w:ascii="仿宋_GB2312" w:eastAsia="仿宋_GB2312" w:hAnsi="宋体" w:cs="宋体" w:hint="eastAsia"/>
          <w:bCs/>
          <w:kern w:val="0"/>
          <w:sz w:val="28"/>
          <w:szCs w:val="28"/>
        </w:rPr>
        <w:t>停放到该车库位置，通过</w:t>
      </w:r>
      <w:r w:rsidRPr="00A23409">
        <w:rPr>
          <w:rFonts w:ascii="仿宋_GB2312" w:eastAsia="仿宋_GB2312" w:hAnsi="宋体" w:cs="宋体"/>
          <w:bCs/>
          <w:kern w:val="0"/>
          <w:sz w:val="28"/>
          <w:szCs w:val="28"/>
        </w:rPr>
        <w:t>ZigBee</w:t>
      </w:r>
      <w:r w:rsidRPr="00A23409">
        <w:rPr>
          <w:rFonts w:ascii="仿宋_GB2312" w:eastAsia="仿宋_GB2312" w:hAnsi="宋体" w:cs="宋体" w:hint="eastAsia"/>
          <w:bCs/>
          <w:kern w:val="0"/>
          <w:sz w:val="28"/>
          <w:szCs w:val="28"/>
        </w:rPr>
        <w:t>停止多功能</w:t>
      </w:r>
      <w:r w:rsidRPr="00A23409">
        <w:rPr>
          <w:rFonts w:ascii="仿宋_GB2312" w:eastAsia="仿宋_GB2312" w:hAnsi="宋体" w:cs="宋体"/>
          <w:bCs/>
          <w:kern w:val="0"/>
          <w:sz w:val="28"/>
          <w:szCs w:val="28"/>
        </w:rPr>
        <w:t>LED</w:t>
      </w:r>
      <w:r w:rsidRPr="00A23409">
        <w:rPr>
          <w:rFonts w:ascii="仿宋_GB2312" w:eastAsia="仿宋_GB2312" w:hAnsi="宋体" w:cs="宋体" w:hint="eastAsia"/>
          <w:bCs/>
          <w:kern w:val="0"/>
          <w:sz w:val="28"/>
          <w:szCs w:val="28"/>
        </w:rPr>
        <w:t>显示系统（</w:t>
      </w:r>
      <w:r w:rsidRPr="00A23409">
        <w:rPr>
          <w:rFonts w:ascii="仿宋_GB2312" w:eastAsia="仿宋_GB2312" w:hAnsi="宋体" w:cs="宋体"/>
          <w:bCs/>
          <w:kern w:val="0"/>
          <w:sz w:val="28"/>
          <w:szCs w:val="28"/>
        </w:rPr>
        <w:t>BZW1</w:t>
      </w:r>
      <w:r w:rsidRPr="00A23409">
        <w:rPr>
          <w:rFonts w:ascii="仿宋_GB2312" w:eastAsia="仿宋_GB2312" w:hAnsi="宋体" w:cs="宋体" w:hint="eastAsia"/>
          <w:bCs/>
          <w:kern w:val="0"/>
          <w:sz w:val="28"/>
          <w:szCs w:val="28"/>
        </w:rPr>
        <w:t>）上的数字计时器，蜂鸣器鸣响三声关闭转向灯，裁判计时结束。</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任务四：任务结果显示</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参赛选手需将表</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中所列出的信息显示在平板电脑上。信息内容和格式均应符合表</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要求，并设计专门的显示界面，供裁判评分使用。不符合表</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要求的信息项不得分；在其他界面显示的信息项不得分。</w:t>
      </w:r>
    </w:p>
    <w:p w:rsidR="00C503B6" w:rsidRPr="00A23409" w:rsidRDefault="00C503B6" w:rsidP="0045184D">
      <w:pPr>
        <w:widowControl/>
        <w:adjustRightInd w:val="0"/>
        <w:snapToGrid w:val="0"/>
        <w:spacing w:line="560" w:lineRule="exact"/>
        <w:ind w:firstLineChars="200" w:firstLine="482"/>
        <w:jc w:val="center"/>
        <w:rPr>
          <w:rFonts w:ascii="仿宋_GB2312" w:eastAsia="仿宋_GB2312" w:hAnsi="宋体" w:cs="宋体"/>
          <w:b/>
          <w:bCs/>
          <w:kern w:val="0"/>
          <w:sz w:val="24"/>
          <w:szCs w:val="28"/>
        </w:rPr>
      </w:pPr>
      <w:r w:rsidRPr="00A23409">
        <w:rPr>
          <w:rFonts w:ascii="仿宋_GB2312" w:eastAsia="仿宋_GB2312" w:hAnsi="宋体" w:cs="宋体" w:hint="eastAsia"/>
          <w:b/>
          <w:bCs/>
          <w:kern w:val="0"/>
          <w:sz w:val="24"/>
          <w:szCs w:val="28"/>
        </w:rPr>
        <w:t>表</w:t>
      </w:r>
      <w:r w:rsidRPr="00A23409">
        <w:rPr>
          <w:rFonts w:ascii="仿宋_GB2312" w:eastAsia="仿宋_GB2312" w:hAnsi="宋体" w:cs="宋体"/>
          <w:b/>
          <w:bCs/>
          <w:kern w:val="0"/>
          <w:sz w:val="24"/>
          <w:szCs w:val="28"/>
        </w:rPr>
        <w:t xml:space="preserve">1 </w:t>
      </w:r>
      <w:r w:rsidRPr="00A23409">
        <w:rPr>
          <w:rFonts w:ascii="仿宋_GB2312" w:eastAsia="仿宋_GB2312" w:hAnsi="宋体" w:cs="宋体" w:hint="eastAsia"/>
          <w:b/>
          <w:bCs/>
          <w:kern w:val="0"/>
          <w:sz w:val="24"/>
          <w:szCs w:val="28"/>
        </w:rPr>
        <w:t>任务结果显示表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40"/>
        <w:gridCol w:w="3789"/>
      </w:tblGrid>
      <w:tr w:rsidR="00C503B6" w:rsidTr="005A67F6">
        <w:trPr>
          <w:trHeight w:val="468"/>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序号</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显示内容</w:t>
            </w:r>
          </w:p>
        </w:tc>
        <w:tc>
          <w:tcPr>
            <w:tcW w:w="3789"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显示格式</w:t>
            </w:r>
          </w:p>
        </w:tc>
      </w:tr>
      <w:tr w:rsidR="00C503B6" w:rsidTr="005A67F6">
        <w:trPr>
          <w:trHeight w:val="468"/>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01</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登录用户名和密码</w:t>
            </w:r>
          </w:p>
        </w:tc>
        <w:tc>
          <w:tcPr>
            <w:tcW w:w="3789" w:type="dxa"/>
            <w:vAlign w:val="center"/>
          </w:tcPr>
          <w:p w:rsidR="00C503B6" w:rsidRDefault="00C503B6" w:rsidP="005A67F6">
            <w:pPr>
              <w:jc w:val="center"/>
              <w:rPr>
                <w:rFonts w:ascii="仿宋_GB2312" w:eastAsia="仿宋_GB2312" w:hAnsi="宋体"/>
                <w:sz w:val="24"/>
              </w:rPr>
            </w:pPr>
          </w:p>
        </w:tc>
      </w:tr>
      <w:tr w:rsidR="00C503B6" w:rsidTr="005A67F6">
        <w:trPr>
          <w:trHeight w:val="695"/>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lastRenderedPageBreak/>
              <w:t>02</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控制码：</w:t>
            </w:r>
            <w:r>
              <w:rPr>
                <w:rFonts w:ascii="仿宋_GB2312" w:eastAsia="仿宋_GB2312" w:hAnsi="宋体"/>
                <w:sz w:val="24"/>
              </w:rPr>
              <w:t>0XZZ</w:t>
            </w:r>
            <w:r>
              <w:rPr>
                <w:rFonts w:ascii="仿宋_GB2312" w:eastAsia="仿宋_GB2312" w:hAnsi="宋体" w:hint="eastAsia"/>
                <w:sz w:val="24"/>
              </w:rPr>
              <w:t>，</w:t>
            </w:r>
            <w:r>
              <w:rPr>
                <w:rFonts w:ascii="仿宋_GB2312" w:eastAsia="仿宋_GB2312" w:hAnsi="宋体"/>
                <w:sz w:val="24"/>
              </w:rPr>
              <w:t>0XZZ</w:t>
            </w:r>
            <w:r>
              <w:rPr>
                <w:rFonts w:ascii="仿宋_GB2312" w:eastAsia="仿宋_GB2312" w:hAnsi="宋体" w:hint="eastAsia"/>
                <w:sz w:val="24"/>
              </w:rPr>
              <w:t>，</w:t>
            </w:r>
            <w:r>
              <w:rPr>
                <w:rFonts w:ascii="仿宋_GB2312" w:eastAsia="仿宋_GB2312" w:hAnsi="宋体"/>
                <w:sz w:val="24"/>
              </w:rPr>
              <w:t>0XZZ</w:t>
            </w:r>
            <w:r>
              <w:rPr>
                <w:rFonts w:ascii="仿宋_GB2312" w:eastAsia="仿宋_GB2312" w:hAnsi="宋体" w:hint="eastAsia"/>
                <w:sz w:val="24"/>
              </w:rPr>
              <w:t>，</w:t>
            </w:r>
            <w:r>
              <w:rPr>
                <w:rFonts w:ascii="仿宋_GB2312" w:eastAsia="仿宋_GB2312" w:hAnsi="宋体"/>
                <w:sz w:val="24"/>
              </w:rPr>
              <w:t>0XZZ</w:t>
            </w:r>
          </w:p>
        </w:tc>
        <w:tc>
          <w:tcPr>
            <w:tcW w:w="3789"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其中</w:t>
            </w:r>
            <w:r>
              <w:rPr>
                <w:rFonts w:ascii="仿宋_GB2312" w:eastAsia="仿宋_GB2312" w:hAnsi="宋体"/>
                <w:sz w:val="24"/>
              </w:rPr>
              <w:t>Z</w:t>
            </w:r>
            <w:r>
              <w:rPr>
                <w:rFonts w:ascii="仿宋_GB2312" w:eastAsia="仿宋_GB2312" w:hAnsi="宋体" w:hint="eastAsia"/>
                <w:sz w:val="24"/>
              </w:rPr>
              <w:t>代表</w:t>
            </w:r>
            <w:r>
              <w:rPr>
                <w:rFonts w:ascii="仿宋_GB2312" w:eastAsia="仿宋_GB2312" w:hAnsi="宋体"/>
                <w:sz w:val="24"/>
              </w:rPr>
              <w:t>0</w:t>
            </w:r>
            <w:r>
              <w:rPr>
                <w:rFonts w:ascii="仿宋_GB2312" w:eastAsia="仿宋_GB2312"/>
                <w:sz w:val="24"/>
              </w:rPr>
              <w:t>-</w:t>
            </w:r>
            <w:r>
              <w:rPr>
                <w:rFonts w:ascii="仿宋_GB2312" w:eastAsia="仿宋_GB2312" w:hAnsi="宋体"/>
                <w:sz w:val="24"/>
              </w:rPr>
              <w:t>F</w:t>
            </w:r>
            <w:r>
              <w:rPr>
                <w:rFonts w:ascii="仿宋_GB2312" w:eastAsia="仿宋_GB2312" w:hAnsi="宋体" w:hint="eastAsia"/>
                <w:sz w:val="24"/>
              </w:rPr>
              <w:t>十六进制数字之一。</w:t>
            </w:r>
          </w:p>
        </w:tc>
      </w:tr>
      <w:tr w:rsidR="00C503B6" w:rsidTr="005A67F6">
        <w:trPr>
          <w:trHeight w:val="599"/>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03</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测得距离为：</w:t>
            </w:r>
            <w:r>
              <w:rPr>
                <w:rFonts w:ascii="仿宋_GB2312" w:eastAsia="仿宋_GB2312" w:hAnsi="宋体"/>
                <w:sz w:val="24"/>
              </w:rPr>
              <w:t>XXX</w:t>
            </w:r>
          </w:p>
        </w:tc>
        <w:tc>
          <w:tcPr>
            <w:tcW w:w="3789"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为</w:t>
            </w:r>
            <w:r>
              <w:rPr>
                <w:rFonts w:ascii="仿宋_GB2312" w:eastAsia="仿宋_GB2312" w:hAnsi="宋体"/>
                <w:sz w:val="24"/>
              </w:rPr>
              <w:t>0</w:t>
            </w:r>
            <w:r>
              <w:rPr>
                <w:rFonts w:ascii="仿宋_GB2312" w:eastAsia="仿宋_GB2312"/>
                <w:sz w:val="24"/>
              </w:rPr>
              <w:t>-</w:t>
            </w:r>
            <w:r>
              <w:rPr>
                <w:rFonts w:ascii="仿宋_GB2312" w:eastAsia="仿宋_GB2312" w:hAnsi="宋体"/>
                <w:sz w:val="24"/>
              </w:rPr>
              <w:t>9</w:t>
            </w:r>
            <w:r>
              <w:rPr>
                <w:rFonts w:ascii="仿宋_GB2312" w:eastAsia="仿宋_GB2312" w:hAnsi="宋体" w:hint="eastAsia"/>
                <w:sz w:val="24"/>
              </w:rPr>
              <w:t>数字之一</w:t>
            </w:r>
          </w:p>
        </w:tc>
      </w:tr>
      <w:tr w:rsidR="00C503B6" w:rsidTr="005A67F6">
        <w:trPr>
          <w:trHeight w:val="695"/>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04</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光强调至第</w:t>
            </w:r>
            <w:r>
              <w:rPr>
                <w:rFonts w:ascii="仿宋_GB2312" w:eastAsia="仿宋_GB2312" w:hAnsi="宋体"/>
                <w:sz w:val="24"/>
              </w:rPr>
              <w:t>X</w:t>
            </w:r>
            <w:r>
              <w:rPr>
                <w:rFonts w:ascii="仿宋_GB2312" w:eastAsia="仿宋_GB2312" w:hAnsi="宋体" w:hint="eastAsia"/>
                <w:sz w:val="24"/>
              </w:rPr>
              <w:t>档</w:t>
            </w:r>
          </w:p>
        </w:tc>
        <w:tc>
          <w:tcPr>
            <w:tcW w:w="3789"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为</w:t>
            </w:r>
            <w:r>
              <w:rPr>
                <w:rFonts w:ascii="仿宋_GB2312" w:eastAsia="仿宋_GB2312" w:hAnsi="宋体"/>
                <w:sz w:val="24"/>
              </w:rPr>
              <w:t>1</w:t>
            </w:r>
            <w:r>
              <w:rPr>
                <w:rFonts w:ascii="仿宋_GB2312" w:eastAsia="仿宋_GB2312"/>
                <w:sz w:val="24"/>
              </w:rPr>
              <w:t>-</w:t>
            </w:r>
            <w:r>
              <w:rPr>
                <w:rFonts w:ascii="仿宋_GB2312" w:eastAsia="仿宋_GB2312" w:hAnsi="宋体"/>
                <w:sz w:val="24"/>
              </w:rPr>
              <w:t>4</w:t>
            </w:r>
            <w:r>
              <w:rPr>
                <w:rFonts w:ascii="仿宋_GB2312" w:eastAsia="仿宋_GB2312" w:hAnsi="宋体" w:hint="eastAsia"/>
                <w:sz w:val="24"/>
              </w:rPr>
              <w:t>数字之一</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05</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PIC1</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PIC1</w:t>
            </w:r>
            <w:r>
              <w:rPr>
                <w:rFonts w:ascii="仿宋_GB2312" w:eastAsia="仿宋_GB2312" w:hAnsi="宋体" w:hint="eastAsia"/>
                <w:sz w:val="24"/>
              </w:rPr>
              <w:t>为拍摄的车牌图片，图片应包含完整车牌图像（含边框），车牌号码应清晰可辨。</w:t>
            </w:r>
          </w:p>
        </w:tc>
      </w:tr>
      <w:tr w:rsidR="00C503B6" w:rsidTr="005A67F6">
        <w:trPr>
          <w:trHeight w:val="910"/>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06</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车牌号码为：国</w:t>
            </w:r>
            <w:r>
              <w:rPr>
                <w:rFonts w:ascii="仿宋_GB2312" w:eastAsia="仿宋_GB2312" w:hAnsi="宋体"/>
                <w:sz w:val="24"/>
              </w:rPr>
              <w:t>XYYYXY</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为</w:t>
            </w:r>
            <w:r>
              <w:rPr>
                <w:rFonts w:ascii="仿宋_GB2312" w:eastAsia="仿宋_GB2312" w:hAnsi="宋体"/>
                <w:sz w:val="24"/>
              </w:rPr>
              <w:t>A</w:t>
            </w:r>
            <w:r>
              <w:rPr>
                <w:rFonts w:ascii="仿宋_GB2312" w:eastAsia="仿宋_GB2312"/>
                <w:sz w:val="24"/>
              </w:rPr>
              <w:t>-</w:t>
            </w:r>
            <w:r>
              <w:rPr>
                <w:rFonts w:ascii="仿宋_GB2312" w:eastAsia="仿宋_GB2312" w:hAnsi="宋体"/>
                <w:sz w:val="24"/>
              </w:rPr>
              <w:t>Z</w:t>
            </w:r>
            <w:r>
              <w:rPr>
                <w:rFonts w:ascii="仿宋_GB2312" w:eastAsia="仿宋_GB2312" w:hAnsi="宋体" w:hint="eastAsia"/>
                <w:sz w:val="24"/>
              </w:rPr>
              <w:t>大写字母之一，</w:t>
            </w:r>
            <w:r>
              <w:rPr>
                <w:rFonts w:ascii="仿宋_GB2312" w:eastAsia="仿宋_GB2312" w:hAnsi="宋体"/>
                <w:sz w:val="24"/>
              </w:rPr>
              <w:t>Y</w:t>
            </w:r>
            <w:r>
              <w:rPr>
                <w:rFonts w:ascii="仿宋_GB2312" w:eastAsia="仿宋_GB2312" w:hAnsi="宋体" w:hint="eastAsia"/>
                <w:sz w:val="24"/>
              </w:rPr>
              <w:t>为</w:t>
            </w:r>
            <w:r>
              <w:rPr>
                <w:rFonts w:ascii="仿宋_GB2312" w:eastAsia="仿宋_GB2312" w:hAnsi="宋体"/>
                <w:sz w:val="24"/>
              </w:rPr>
              <w:t>0</w:t>
            </w:r>
            <w:r>
              <w:rPr>
                <w:rFonts w:ascii="仿宋_GB2312" w:eastAsia="仿宋_GB2312"/>
                <w:sz w:val="24"/>
              </w:rPr>
              <w:t>-</w:t>
            </w:r>
            <w:r>
              <w:rPr>
                <w:rFonts w:ascii="仿宋_GB2312" w:eastAsia="仿宋_GB2312" w:hAnsi="宋体"/>
                <w:sz w:val="24"/>
              </w:rPr>
              <w:t>9</w:t>
            </w:r>
            <w:r>
              <w:rPr>
                <w:rFonts w:ascii="仿宋_GB2312" w:eastAsia="仿宋_GB2312" w:hAnsi="宋体" w:hint="eastAsia"/>
                <w:sz w:val="24"/>
              </w:rPr>
              <w:t>数字之一。</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07</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PIC2</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PIC2</w:t>
            </w:r>
            <w:r>
              <w:rPr>
                <w:rFonts w:ascii="仿宋_GB2312" w:eastAsia="仿宋_GB2312" w:hAnsi="宋体" w:hint="eastAsia"/>
                <w:sz w:val="24"/>
              </w:rPr>
              <w:t>为拍摄的图形照片，照片中应包含所有的图形</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08</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色</w:t>
            </w:r>
            <w:r>
              <w:rPr>
                <w:rFonts w:ascii="仿宋_GB2312" w:eastAsia="仿宋_GB2312" w:hAnsi="宋体"/>
                <w:sz w:val="24"/>
              </w:rPr>
              <w:t>Y</w:t>
            </w:r>
            <w:r>
              <w:rPr>
                <w:rFonts w:ascii="仿宋_GB2312" w:eastAsia="仿宋_GB2312" w:hAnsi="宋体" w:hint="eastAsia"/>
                <w:sz w:val="24"/>
              </w:rPr>
              <w:t>图形有</w:t>
            </w:r>
            <w:r>
              <w:rPr>
                <w:rFonts w:ascii="仿宋_GB2312" w:eastAsia="仿宋_GB2312" w:hAnsi="宋体"/>
                <w:sz w:val="24"/>
              </w:rPr>
              <w:t>Z</w:t>
            </w:r>
            <w:r>
              <w:rPr>
                <w:rFonts w:ascii="仿宋_GB2312" w:eastAsia="仿宋_GB2312" w:hAnsi="宋体" w:hint="eastAsia"/>
                <w:sz w:val="24"/>
              </w:rPr>
              <w:t>个</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为</w:t>
            </w:r>
            <w:r>
              <w:rPr>
                <w:rFonts w:ascii="仿宋_GB2312" w:eastAsia="仿宋_GB2312" w:hAnsi="宋体"/>
                <w:sz w:val="24"/>
              </w:rPr>
              <w:t xml:space="preserve"> </w:t>
            </w:r>
            <w:r>
              <w:rPr>
                <w:rFonts w:ascii="仿宋_GB2312" w:eastAsia="仿宋_GB2312" w:hAnsi="宋体" w:hint="eastAsia"/>
                <w:sz w:val="24"/>
              </w:rPr>
              <w:t>“红、绿、蓝、黄、品、青、黑、白”之一；</w:t>
            </w:r>
            <w:r>
              <w:rPr>
                <w:rFonts w:ascii="仿宋_GB2312" w:eastAsia="仿宋_GB2312" w:hAnsi="宋体"/>
                <w:sz w:val="24"/>
              </w:rPr>
              <w:t>Y</w:t>
            </w:r>
            <w:r>
              <w:rPr>
                <w:rFonts w:ascii="仿宋_GB2312" w:eastAsia="仿宋_GB2312" w:hAnsi="宋体" w:hint="eastAsia"/>
                <w:sz w:val="24"/>
              </w:rPr>
              <w:t>为“圆形、矩形、三角形”三种形状之一；</w:t>
            </w:r>
            <w:r>
              <w:rPr>
                <w:rFonts w:ascii="仿宋_GB2312" w:eastAsia="仿宋_GB2312" w:hAnsi="宋体"/>
                <w:sz w:val="24"/>
              </w:rPr>
              <w:t>Z</w:t>
            </w:r>
            <w:r>
              <w:rPr>
                <w:rFonts w:ascii="仿宋_GB2312" w:eastAsia="仿宋_GB2312" w:hAnsi="宋体" w:hint="eastAsia"/>
                <w:sz w:val="24"/>
              </w:rPr>
              <w:t>为</w:t>
            </w:r>
            <w:r>
              <w:rPr>
                <w:rFonts w:ascii="仿宋_GB2312" w:eastAsia="仿宋_GB2312" w:hAnsi="宋体"/>
                <w:sz w:val="24"/>
              </w:rPr>
              <w:t>0</w:t>
            </w:r>
            <w:r>
              <w:rPr>
                <w:rFonts w:ascii="仿宋_GB2312" w:eastAsia="仿宋_GB2312"/>
                <w:sz w:val="24"/>
              </w:rPr>
              <w:t>-</w:t>
            </w:r>
            <w:r>
              <w:rPr>
                <w:rFonts w:ascii="仿宋_GB2312" w:eastAsia="仿宋_GB2312" w:hAnsi="宋体"/>
                <w:sz w:val="24"/>
              </w:rPr>
              <w:t>5</w:t>
            </w:r>
            <w:r>
              <w:rPr>
                <w:rFonts w:ascii="仿宋_GB2312" w:eastAsia="仿宋_GB2312" w:hAnsi="宋体" w:hint="eastAsia"/>
                <w:sz w:val="24"/>
              </w:rPr>
              <w:t>任意数字。</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09</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运输目的地：</w:t>
            </w:r>
            <w:r>
              <w:rPr>
                <w:rFonts w:ascii="仿宋_GB2312" w:eastAsia="仿宋_GB2312" w:hAnsi="宋体"/>
                <w:sz w:val="24"/>
              </w:rPr>
              <w:t>XY</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XY</w:t>
            </w:r>
            <w:r>
              <w:rPr>
                <w:rFonts w:ascii="仿宋_GB2312" w:eastAsia="仿宋_GB2312" w:hAnsi="宋体" w:hint="eastAsia"/>
                <w:sz w:val="24"/>
              </w:rPr>
              <w:t>分别代表地图上的横纵坐标。</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10</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交通灯信号为：</w:t>
            </w:r>
            <w:r>
              <w:rPr>
                <w:rFonts w:ascii="仿宋_GB2312" w:eastAsia="仿宋_GB2312" w:hAnsi="宋体"/>
                <w:sz w:val="24"/>
              </w:rPr>
              <w:t>S</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S</w:t>
            </w:r>
            <w:r>
              <w:rPr>
                <w:rFonts w:ascii="仿宋_GB2312" w:eastAsia="仿宋_GB2312" w:hAnsi="宋体" w:hint="eastAsia"/>
                <w:sz w:val="24"/>
              </w:rPr>
              <w:t>为“左转、右转、掉头”之一。</w:t>
            </w:r>
          </w:p>
        </w:tc>
      </w:tr>
      <w:tr w:rsidR="00C503B6" w:rsidTr="005A67F6">
        <w:trPr>
          <w:trHeight w:val="486"/>
          <w:jc w:val="center"/>
        </w:trPr>
        <w:tc>
          <w:tcPr>
            <w:tcW w:w="810" w:type="dxa"/>
            <w:vAlign w:val="center"/>
          </w:tcPr>
          <w:p w:rsidR="00C503B6" w:rsidRDefault="00C503B6" w:rsidP="005A67F6">
            <w:pPr>
              <w:jc w:val="center"/>
              <w:rPr>
                <w:rFonts w:ascii="仿宋_GB2312" w:eastAsia="仿宋_GB2312" w:hAnsi="宋体"/>
                <w:sz w:val="24"/>
              </w:rPr>
            </w:pPr>
            <w:r>
              <w:rPr>
                <w:rFonts w:ascii="仿宋_GB2312" w:eastAsia="仿宋_GB2312" w:hAnsi="宋体"/>
                <w:sz w:val="24"/>
              </w:rPr>
              <w:t>11</w:t>
            </w:r>
          </w:p>
        </w:tc>
        <w:tc>
          <w:tcPr>
            <w:tcW w:w="3740" w:type="dxa"/>
            <w:vAlign w:val="center"/>
          </w:tcPr>
          <w:p w:rsidR="00C503B6" w:rsidRDefault="00C503B6" w:rsidP="005A67F6">
            <w:pPr>
              <w:jc w:val="center"/>
              <w:rPr>
                <w:rFonts w:ascii="仿宋_GB2312" w:eastAsia="仿宋_GB2312" w:hAnsi="宋体"/>
                <w:sz w:val="24"/>
              </w:rPr>
            </w:pPr>
            <w:r>
              <w:rPr>
                <w:rFonts w:ascii="仿宋_GB2312" w:eastAsia="仿宋_GB2312" w:hAnsi="宋体" w:hint="eastAsia"/>
                <w:sz w:val="24"/>
              </w:rPr>
              <w:t>在</w:t>
            </w:r>
            <w:r>
              <w:rPr>
                <w:rFonts w:ascii="仿宋_GB2312" w:eastAsia="仿宋_GB2312" w:hAnsi="宋体"/>
                <w:sz w:val="24"/>
              </w:rPr>
              <w:t>X</w:t>
            </w:r>
            <w:r>
              <w:rPr>
                <w:rFonts w:ascii="仿宋_GB2312" w:eastAsia="仿宋_GB2312" w:hAnsi="宋体" w:hint="eastAsia"/>
                <w:sz w:val="24"/>
              </w:rPr>
              <w:t>号车库停车</w:t>
            </w:r>
          </w:p>
        </w:tc>
        <w:tc>
          <w:tcPr>
            <w:tcW w:w="3789" w:type="dxa"/>
            <w:vAlign w:val="center"/>
          </w:tcPr>
          <w:p w:rsidR="00C503B6" w:rsidRDefault="00C503B6" w:rsidP="005A67F6">
            <w:pPr>
              <w:jc w:val="left"/>
              <w:rPr>
                <w:rFonts w:ascii="仿宋_GB2312" w:eastAsia="仿宋_GB2312" w:hAnsi="宋体"/>
                <w:sz w:val="24"/>
              </w:rPr>
            </w:pPr>
            <w:r>
              <w:rPr>
                <w:rFonts w:ascii="仿宋_GB2312" w:eastAsia="仿宋_GB2312" w:hAnsi="宋体"/>
                <w:sz w:val="24"/>
              </w:rPr>
              <w:t>X</w:t>
            </w:r>
            <w:r>
              <w:rPr>
                <w:rFonts w:ascii="仿宋_GB2312" w:eastAsia="仿宋_GB2312" w:hAnsi="宋体" w:hint="eastAsia"/>
                <w:sz w:val="24"/>
              </w:rPr>
              <w:t>为</w:t>
            </w:r>
            <w:r>
              <w:rPr>
                <w:rFonts w:ascii="仿宋_GB2312" w:eastAsia="仿宋_GB2312" w:hAnsi="宋体"/>
                <w:sz w:val="24"/>
              </w:rPr>
              <w:t>1</w:t>
            </w:r>
            <w:r>
              <w:rPr>
                <w:rFonts w:ascii="仿宋_GB2312" w:eastAsia="仿宋_GB2312"/>
                <w:sz w:val="24"/>
              </w:rPr>
              <w:t>-</w:t>
            </w:r>
            <w:r>
              <w:rPr>
                <w:rFonts w:ascii="仿宋_GB2312" w:eastAsia="仿宋_GB2312" w:hAnsi="宋体"/>
                <w:sz w:val="24"/>
              </w:rPr>
              <w:t>5</w:t>
            </w:r>
            <w:r>
              <w:rPr>
                <w:rFonts w:ascii="仿宋_GB2312" w:eastAsia="仿宋_GB2312" w:hAnsi="宋体" w:hint="eastAsia"/>
                <w:sz w:val="24"/>
              </w:rPr>
              <w:t>任意数字。</w:t>
            </w:r>
          </w:p>
        </w:tc>
      </w:tr>
    </w:tbl>
    <w:p w:rsidR="00C503B6" w:rsidRPr="00A23409" w:rsidRDefault="00C503B6" w:rsidP="005A67F6">
      <w:pPr>
        <w:widowControl/>
        <w:adjustRightInd w:val="0"/>
        <w:snapToGrid w:val="0"/>
        <w:spacing w:line="560" w:lineRule="exact"/>
        <w:ind w:firstLineChars="200" w:firstLine="560"/>
        <w:jc w:val="left"/>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比赛中涉及的信息释义：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格式为：“控制码为：</w:t>
      </w:r>
      <w:r w:rsidRPr="00A23409">
        <w:rPr>
          <w:rFonts w:ascii="仿宋_GB2312" w:eastAsia="仿宋_GB2312" w:hAnsi="宋体" w:cs="宋体"/>
          <w:bCs/>
          <w:kern w:val="0"/>
          <w:sz w:val="28"/>
          <w:szCs w:val="28"/>
        </w:rPr>
        <w:t>0xZZ</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0xZZ</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0xZZ</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0xZZ</w:t>
      </w:r>
      <w:r w:rsidRPr="00A23409">
        <w:rPr>
          <w:rFonts w:ascii="仿宋_GB2312" w:eastAsia="仿宋_GB2312" w:hAnsi="宋体" w:cs="宋体" w:hint="eastAsia"/>
          <w:bCs/>
          <w:kern w:val="0"/>
          <w:sz w:val="28"/>
          <w:szCs w:val="28"/>
        </w:rPr>
        <w:t>”，其中</w:t>
      </w:r>
      <w:r w:rsidRPr="00A23409">
        <w:rPr>
          <w:rFonts w:ascii="仿宋_GB2312" w:eastAsia="仿宋_GB2312" w:hAnsi="宋体" w:cs="宋体"/>
          <w:bCs/>
          <w:kern w:val="0"/>
          <w:sz w:val="28"/>
          <w:szCs w:val="28"/>
        </w:rPr>
        <w:t>Z</w:t>
      </w:r>
      <w:r w:rsidRPr="00A23409">
        <w:rPr>
          <w:rFonts w:ascii="仿宋_GB2312" w:eastAsia="仿宋_GB2312" w:hAnsi="宋体" w:cs="宋体" w:hint="eastAsia"/>
          <w:bCs/>
          <w:kern w:val="0"/>
          <w:sz w:val="28"/>
          <w:szCs w:val="28"/>
        </w:rPr>
        <w:t>代表</w:t>
      </w:r>
      <w:r w:rsidRPr="00A23409">
        <w:rPr>
          <w:rFonts w:ascii="仿宋_GB2312" w:eastAsia="仿宋_GB2312" w:hAnsi="宋体" w:cs="宋体"/>
          <w:bCs/>
          <w:kern w:val="0"/>
          <w:sz w:val="28"/>
          <w:szCs w:val="28"/>
        </w:rPr>
        <w:t>0-F</w:t>
      </w:r>
      <w:r w:rsidRPr="00A23409">
        <w:rPr>
          <w:rFonts w:ascii="仿宋_GB2312" w:eastAsia="仿宋_GB2312" w:hAnsi="宋体" w:cs="宋体" w:hint="eastAsia"/>
          <w:bCs/>
          <w:kern w:val="0"/>
          <w:sz w:val="28"/>
          <w:szCs w:val="28"/>
        </w:rPr>
        <w:t>十六进制数字之一。</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M02</w:t>
      </w:r>
      <w:r w:rsidRPr="00A23409">
        <w:rPr>
          <w:rFonts w:ascii="仿宋_GB2312" w:eastAsia="仿宋_GB2312" w:hAnsi="宋体" w:cs="宋体" w:hint="eastAsia"/>
          <w:bCs/>
          <w:kern w:val="0"/>
          <w:sz w:val="28"/>
          <w:szCs w:val="28"/>
        </w:rPr>
        <w:t>为介于</w:t>
      </w:r>
      <w:r w:rsidRPr="00A23409">
        <w:rPr>
          <w:rFonts w:ascii="仿宋_GB2312" w:eastAsia="仿宋_GB2312" w:hAnsi="宋体" w:cs="宋体"/>
          <w:bCs/>
          <w:kern w:val="0"/>
          <w:sz w:val="28"/>
          <w:szCs w:val="28"/>
        </w:rPr>
        <w:t>100-600</w:t>
      </w:r>
      <w:r w:rsidRPr="00A23409">
        <w:rPr>
          <w:rFonts w:ascii="仿宋_GB2312" w:eastAsia="仿宋_GB2312" w:hAnsi="宋体" w:cs="宋体" w:hint="eastAsia"/>
          <w:bCs/>
          <w:kern w:val="0"/>
          <w:sz w:val="28"/>
          <w:szCs w:val="28"/>
        </w:rPr>
        <w:t>之间的整数。测距范围：</w:t>
      </w:r>
      <w:r w:rsidRPr="00A23409">
        <w:rPr>
          <w:rFonts w:ascii="仿宋_GB2312" w:eastAsia="仿宋_GB2312" w:hAnsi="宋体" w:cs="宋体"/>
          <w:bCs/>
          <w:kern w:val="0"/>
          <w:sz w:val="28"/>
          <w:szCs w:val="28"/>
        </w:rPr>
        <w:t>10cm-60cm</w:t>
      </w:r>
      <w:r w:rsidRPr="00A23409">
        <w:rPr>
          <w:rFonts w:ascii="仿宋_GB2312" w:eastAsia="仿宋_GB2312" w:hAnsi="宋体" w:cs="宋体" w:hint="eastAsia"/>
          <w:bCs/>
          <w:kern w:val="0"/>
          <w:sz w:val="28"/>
          <w:szCs w:val="28"/>
        </w:rPr>
        <w:t>；误差允许范围：±</w:t>
      </w:r>
      <w:r w:rsidRPr="00A23409">
        <w:rPr>
          <w:rFonts w:ascii="仿宋_GB2312" w:eastAsia="仿宋_GB2312" w:hAnsi="宋体" w:cs="宋体"/>
          <w:bCs/>
          <w:kern w:val="0"/>
          <w:sz w:val="28"/>
          <w:szCs w:val="28"/>
        </w:rPr>
        <w:t>2cm</w:t>
      </w:r>
      <w:r w:rsidRPr="00A23409">
        <w:rPr>
          <w:rFonts w:ascii="仿宋_GB2312" w:eastAsia="仿宋_GB2312" w:hAnsi="宋体" w:cs="宋体" w:hint="eastAsia"/>
          <w:bCs/>
          <w:kern w:val="0"/>
          <w:sz w:val="28"/>
          <w:szCs w:val="28"/>
        </w:rPr>
        <w:t>；测距起点：十字路口中心点；测距终点：测距标志物表面。</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格式为：“请找出照片中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色的</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图形的数量。”其中，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“红、绿、蓝、黄、品、青、黑、白”之一；</w:t>
      </w:r>
      <w:r w:rsidRPr="00A23409">
        <w:rPr>
          <w:rFonts w:ascii="仿宋_GB2312" w:eastAsia="仿宋_GB2312" w:hAnsi="宋体" w:cs="宋体"/>
          <w:bCs/>
          <w:kern w:val="0"/>
          <w:sz w:val="28"/>
          <w:szCs w:val="28"/>
        </w:rPr>
        <w:t xml:space="preserve"> Y</w:t>
      </w:r>
      <w:r w:rsidRPr="00A23409">
        <w:rPr>
          <w:rFonts w:ascii="仿宋_GB2312" w:eastAsia="仿宋_GB2312" w:hAnsi="宋体" w:cs="宋体" w:hint="eastAsia"/>
          <w:bCs/>
          <w:kern w:val="0"/>
          <w:sz w:val="28"/>
          <w:szCs w:val="28"/>
        </w:rPr>
        <w:t>为“圆形、矩形、三角形”之一。</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M06</w:t>
      </w:r>
      <w:r w:rsidRPr="00A23409">
        <w:rPr>
          <w:rFonts w:ascii="仿宋_GB2312" w:eastAsia="仿宋_GB2312" w:hAnsi="宋体" w:cs="宋体" w:hint="eastAsia"/>
          <w:bCs/>
          <w:kern w:val="0"/>
          <w:sz w:val="28"/>
          <w:szCs w:val="28"/>
        </w:rPr>
        <w:t>车牌号格式为：“国</w:t>
      </w:r>
      <w:r w:rsidRPr="00A23409">
        <w:rPr>
          <w:rFonts w:ascii="仿宋_GB2312" w:eastAsia="仿宋_GB2312" w:hAnsi="宋体" w:cs="宋体"/>
          <w:bCs/>
          <w:kern w:val="0"/>
          <w:sz w:val="28"/>
          <w:szCs w:val="28"/>
        </w:rPr>
        <w:t>XYYYXY</w:t>
      </w:r>
      <w:r w:rsidRPr="00A23409">
        <w:rPr>
          <w:rFonts w:ascii="仿宋_GB2312" w:eastAsia="仿宋_GB2312" w:hAnsi="宋体" w:cs="宋体" w:hint="eastAsia"/>
          <w:bCs/>
          <w:kern w:val="0"/>
          <w:sz w:val="28"/>
          <w:szCs w:val="28"/>
        </w:rPr>
        <w:t>”号码中“国”固定不变，其中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A-Z</w:t>
      </w:r>
      <w:r w:rsidRPr="00A23409">
        <w:rPr>
          <w:rFonts w:ascii="仿宋_GB2312" w:eastAsia="仿宋_GB2312" w:hAnsi="宋体" w:cs="宋体" w:hint="eastAsia"/>
          <w:bCs/>
          <w:kern w:val="0"/>
          <w:sz w:val="28"/>
          <w:szCs w:val="28"/>
        </w:rPr>
        <w:t>大写字母之一，</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0-9</w:t>
      </w:r>
      <w:r w:rsidRPr="00A23409">
        <w:rPr>
          <w:rFonts w:ascii="仿宋_GB2312" w:eastAsia="仿宋_GB2312" w:hAnsi="宋体" w:cs="宋体" w:hint="eastAsia"/>
          <w:bCs/>
          <w:kern w:val="0"/>
          <w:sz w:val="28"/>
          <w:szCs w:val="28"/>
        </w:rPr>
        <w:t>数字之一。</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M08 </w:t>
      </w:r>
      <w:r w:rsidRPr="00A23409">
        <w:rPr>
          <w:rFonts w:ascii="仿宋_GB2312" w:eastAsia="仿宋_GB2312" w:hAnsi="宋体" w:cs="宋体" w:hint="eastAsia"/>
          <w:bCs/>
          <w:kern w:val="0"/>
          <w:sz w:val="28"/>
          <w:szCs w:val="28"/>
        </w:rPr>
        <w:t>获得的</w:t>
      </w:r>
      <w:r w:rsidRPr="00A23409">
        <w:rPr>
          <w:rFonts w:ascii="仿宋_GB2312" w:eastAsia="仿宋_GB2312" w:hAnsi="宋体" w:cs="宋体"/>
          <w:bCs/>
          <w:kern w:val="0"/>
          <w:sz w:val="28"/>
          <w:szCs w:val="28"/>
        </w:rPr>
        <w:t>M04</w:t>
      </w:r>
      <w:r w:rsidRPr="00A23409">
        <w:rPr>
          <w:rFonts w:ascii="仿宋_GB2312" w:eastAsia="仿宋_GB2312" w:hAnsi="宋体" w:cs="宋体" w:hint="eastAsia"/>
          <w:bCs/>
          <w:kern w:val="0"/>
          <w:sz w:val="28"/>
          <w:szCs w:val="28"/>
        </w:rPr>
        <w:t>的答案为数字</w:t>
      </w:r>
      <w:r w:rsidRPr="00A23409">
        <w:rPr>
          <w:rFonts w:ascii="仿宋_GB2312" w:eastAsia="仿宋_GB2312" w:hAnsi="宋体" w:cs="宋体"/>
          <w:bCs/>
          <w:kern w:val="0"/>
          <w:sz w:val="28"/>
          <w:szCs w:val="28"/>
        </w:rPr>
        <w:t>0-5</w:t>
      </w:r>
      <w:r w:rsidRPr="00A23409">
        <w:rPr>
          <w:rFonts w:ascii="仿宋_GB2312" w:eastAsia="仿宋_GB2312" w:hAnsi="宋体" w:cs="宋体" w:hint="eastAsia"/>
          <w:bCs/>
          <w:kern w:val="0"/>
          <w:sz w:val="28"/>
          <w:szCs w:val="28"/>
        </w:rPr>
        <w:t>之一。</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M10</w:t>
      </w:r>
      <w:r w:rsidRPr="00A23409">
        <w:rPr>
          <w:rFonts w:ascii="仿宋_GB2312" w:eastAsia="仿宋_GB2312" w:hAnsi="宋体" w:cs="宋体" w:hint="eastAsia"/>
          <w:bCs/>
          <w:kern w:val="0"/>
          <w:sz w:val="28"/>
          <w:szCs w:val="28"/>
        </w:rPr>
        <w:t>格式为：“国</w:t>
      </w:r>
      <w:r w:rsidRPr="00A23409">
        <w:rPr>
          <w:rFonts w:ascii="仿宋_GB2312" w:eastAsia="仿宋_GB2312" w:hAnsi="宋体" w:cs="宋体"/>
          <w:bCs/>
          <w:kern w:val="0"/>
          <w:sz w:val="28"/>
          <w:szCs w:val="28"/>
        </w:rPr>
        <w:t>XYYYXY|XY</w:t>
      </w:r>
      <w:r w:rsidRPr="00A23409">
        <w:rPr>
          <w:rFonts w:ascii="仿宋_GB2312" w:eastAsia="仿宋_GB2312" w:hAnsi="宋体" w:cs="宋体" w:hint="eastAsia"/>
          <w:bCs/>
          <w:kern w:val="0"/>
          <w:sz w:val="28"/>
          <w:szCs w:val="28"/>
        </w:rPr>
        <w:t>”，其中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A-Z</w:t>
      </w:r>
      <w:r w:rsidRPr="00A23409">
        <w:rPr>
          <w:rFonts w:ascii="仿宋_GB2312" w:eastAsia="仿宋_GB2312" w:hAnsi="宋体" w:cs="宋体" w:hint="eastAsia"/>
          <w:bCs/>
          <w:kern w:val="0"/>
          <w:sz w:val="28"/>
          <w:szCs w:val="28"/>
        </w:rPr>
        <w:t>大写字母之一，</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0-9</w:t>
      </w:r>
      <w:r w:rsidRPr="00A23409">
        <w:rPr>
          <w:rFonts w:ascii="仿宋_GB2312" w:eastAsia="仿宋_GB2312" w:hAnsi="宋体" w:cs="宋体" w:hint="eastAsia"/>
          <w:bCs/>
          <w:kern w:val="0"/>
          <w:sz w:val="28"/>
          <w:szCs w:val="28"/>
        </w:rPr>
        <w:t>数字之一，末尾的</w:t>
      </w:r>
      <w:r w:rsidRPr="00A23409">
        <w:rPr>
          <w:rFonts w:ascii="仿宋_GB2312" w:eastAsia="仿宋_GB2312" w:hAnsi="宋体" w:cs="宋体"/>
          <w:bCs/>
          <w:kern w:val="0"/>
          <w:sz w:val="28"/>
          <w:szCs w:val="28"/>
        </w:rPr>
        <w:t>XY</w:t>
      </w:r>
      <w:r w:rsidRPr="00A23409">
        <w:rPr>
          <w:rFonts w:ascii="仿宋_GB2312" w:eastAsia="仿宋_GB2312" w:hAnsi="宋体" w:cs="宋体" w:hint="eastAsia"/>
          <w:bCs/>
          <w:kern w:val="0"/>
          <w:sz w:val="28"/>
          <w:szCs w:val="28"/>
        </w:rPr>
        <w:t>代表运输标志物坐标。</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M11</w:t>
      </w:r>
      <w:r w:rsidRPr="00A23409">
        <w:rPr>
          <w:rFonts w:ascii="仿宋_GB2312" w:eastAsia="仿宋_GB2312" w:hAnsi="宋体" w:cs="宋体" w:hint="eastAsia"/>
          <w:bCs/>
          <w:kern w:val="0"/>
          <w:sz w:val="28"/>
          <w:szCs w:val="28"/>
        </w:rPr>
        <w:t>为</w:t>
      </w:r>
      <w:r w:rsidRPr="00A23409">
        <w:rPr>
          <w:rFonts w:ascii="仿宋_GB2312" w:eastAsia="仿宋_GB2312" w:hAnsi="宋体" w:cs="宋体"/>
          <w:bCs/>
          <w:kern w:val="0"/>
          <w:sz w:val="28"/>
          <w:szCs w:val="28"/>
        </w:rPr>
        <w:t>6</w:t>
      </w:r>
      <w:r w:rsidRPr="00A23409">
        <w:rPr>
          <w:rFonts w:ascii="仿宋_GB2312" w:eastAsia="仿宋_GB2312" w:hAnsi="宋体" w:cs="宋体" w:hint="eastAsia"/>
          <w:bCs/>
          <w:kern w:val="0"/>
          <w:sz w:val="28"/>
          <w:szCs w:val="28"/>
        </w:rPr>
        <w:t>字节指令信息，前</w:t>
      </w: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个字节为</w:t>
      </w:r>
      <w:r w:rsidRPr="00A23409">
        <w:rPr>
          <w:rFonts w:ascii="仿宋_GB2312" w:eastAsia="仿宋_GB2312" w:hAnsi="宋体" w:cs="宋体"/>
          <w:bCs/>
          <w:kern w:val="0"/>
          <w:sz w:val="28"/>
          <w:szCs w:val="28"/>
        </w:rPr>
        <w:t>M01</w:t>
      </w:r>
      <w:r w:rsidRPr="00A23409">
        <w:rPr>
          <w:rFonts w:ascii="仿宋_GB2312" w:eastAsia="仿宋_GB2312" w:hAnsi="宋体" w:cs="宋体" w:hint="eastAsia"/>
          <w:bCs/>
          <w:kern w:val="0"/>
          <w:sz w:val="28"/>
          <w:szCs w:val="28"/>
        </w:rPr>
        <w:t>获取到的字符信息，后</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个字节为通过</w:t>
      </w:r>
      <w:r w:rsidRPr="00A23409">
        <w:rPr>
          <w:rFonts w:ascii="仿宋_GB2312" w:eastAsia="仿宋_GB2312" w:hAnsi="宋体" w:cs="宋体"/>
          <w:bCs/>
          <w:kern w:val="0"/>
          <w:sz w:val="28"/>
          <w:szCs w:val="28"/>
        </w:rPr>
        <w:t>CRC16</w:t>
      </w:r>
      <w:r w:rsidRPr="00A23409">
        <w:rPr>
          <w:rFonts w:ascii="仿宋_GB2312" w:eastAsia="仿宋_GB2312" w:hAnsi="宋体" w:cs="宋体" w:hint="eastAsia"/>
          <w:bCs/>
          <w:kern w:val="0"/>
          <w:sz w:val="28"/>
          <w:szCs w:val="28"/>
        </w:rPr>
        <w:t>运算得到的校验码。</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M12</w:t>
      </w:r>
      <w:r w:rsidRPr="00A23409">
        <w:rPr>
          <w:rFonts w:ascii="仿宋_GB2312" w:eastAsia="仿宋_GB2312" w:hAnsi="宋体" w:cs="宋体" w:hint="eastAsia"/>
          <w:bCs/>
          <w:kern w:val="0"/>
          <w:sz w:val="28"/>
          <w:szCs w:val="28"/>
        </w:rPr>
        <w:t>交通灯信息要求如下：禁止左转时，竞赛平台右转并打开右转向灯；禁止右转时，竞赛平台左转并打开左转向灯；左转时，竞赛平台左转并打开左转向灯；右转时，竞赛平台右转并打开右转向灯；掉头时，竞赛平台打开两侧转向灯。</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三、竞赛参数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参赛选手须依据现场随机抽取的竞赛参数表进行比赛，竞赛参数包括位置摆放参数和信息处理运算公式两种。</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）位置摆放参数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位置摆放参数表明设备和标志物的摆放位置，须在现场抽取，抽取结果填入表</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，当场公布。</w:t>
      </w:r>
    </w:p>
    <w:p w:rsidR="00C503B6" w:rsidRPr="00A23409" w:rsidRDefault="00C503B6" w:rsidP="0045184D">
      <w:pPr>
        <w:widowControl/>
        <w:adjustRightInd w:val="0"/>
        <w:snapToGrid w:val="0"/>
        <w:spacing w:line="560" w:lineRule="exact"/>
        <w:ind w:firstLineChars="200" w:firstLine="482"/>
        <w:jc w:val="center"/>
        <w:rPr>
          <w:rFonts w:ascii="仿宋_GB2312" w:eastAsia="仿宋_GB2312" w:hAnsi="宋体" w:cs="宋体"/>
          <w:b/>
          <w:bCs/>
          <w:kern w:val="0"/>
          <w:sz w:val="24"/>
          <w:szCs w:val="28"/>
        </w:rPr>
      </w:pPr>
      <w:r w:rsidRPr="00A23409">
        <w:rPr>
          <w:rFonts w:ascii="仿宋_GB2312" w:eastAsia="仿宋_GB2312" w:hAnsi="宋体" w:cs="宋体" w:hint="eastAsia"/>
          <w:b/>
          <w:bCs/>
          <w:kern w:val="0"/>
          <w:sz w:val="24"/>
          <w:szCs w:val="28"/>
        </w:rPr>
        <w:t>表</w:t>
      </w:r>
      <w:r w:rsidRPr="00A23409">
        <w:rPr>
          <w:rFonts w:ascii="仿宋_GB2312" w:eastAsia="仿宋_GB2312" w:hAnsi="宋体" w:cs="宋体"/>
          <w:b/>
          <w:bCs/>
          <w:kern w:val="0"/>
          <w:sz w:val="24"/>
          <w:szCs w:val="28"/>
        </w:rPr>
        <w:t xml:space="preserve">2  </w:t>
      </w:r>
      <w:r w:rsidRPr="00A23409">
        <w:rPr>
          <w:rFonts w:ascii="仿宋_GB2312" w:eastAsia="仿宋_GB2312" w:hAnsi="宋体" w:cs="宋体" w:hint="eastAsia"/>
          <w:b/>
          <w:bCs/>
          <w:kern w:val="0"/>
          <w:sz w:val="24"/>
          <w:szCs w:val="28"/>
        </w:rPr>
        <w:t>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792"/>
        <w:gridCol w:w="1500"/>
        <w:gridCol w:w="1461"/>
        <w:gridCol w:w="1602"/>
      </w:tblGrid>
      <w:tr w:rsidR="00C503B6" w:rsidRPr="00A23409" w:rsidTr="005A67F6">
        <w:trPr>
          <w:trHeight w:val="478"/>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序号</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设备或标志物</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位置代码</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摆放坐标</w:t>
            </w: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备注</w:t>
            </w:r>
          </w:p>
        </w:tc>
      </w:tr>
      <w:tr w:rsidR="00C503B6" w:rsidRPr="00A23409" w:rsidTr="005A67F6">
        <w:trPr>
          <w:trHeight w:val="396"/>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01</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BZW1</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396"/>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02</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BZW2</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P2</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left"/>
              <w:rPr>
                <w:rFonts w:ascii="仿宋_GB2312" w:eastAsia="仿宋_GB2312" w:hAnsi="宋体"/>
                <w:sz w:val="24"/>
              </w:rPr>
            </w:pPr>
          </w:p>
        </w:tc>
      </w:tr>
      <w:tr w:rsidR="00C503B6" w:rsidRPr="00A23409" w:rsidTr="005A67F6">
        <w:trPr>
          <w:trHeight w:val="410"/>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03</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BZW3</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P3</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left"/>
              <w:rPr>
                <w:rFonts w:ascii="仿宋_GB2312" w:eastAsia="仿宋_GB2312" w:hAnsi="宋体"/>
                <w:sz w:val="24"/>
              </w:rPr>
            </w:pPr>
          </w:p>
        </w:tc>
      </w:tr>
      <w:tr w:rsidR="00C503B6" w:rsidRPr="00A23409" w:rsidTr="005A67F6">
        <w:trPr>
          <w:trHeight w:val="369"/>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04</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BZW4</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P4</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left"/>
              <w:rPr>
                <w:rFonts w:ascii="仿宋_GB2312" w:eastAsia="仿宋_GB2312" w:hAnsi="宋体"/>
                <w:sz w:val="24"/>
              </w:rPr>
            </w:pPr>
          </w:p>
        </w:tc>
      </w:tr>
      <w:tr w:rsidR="00C503B6" w:rsidRPr="00A23409" w:rsidTr="005A67F6">
        <w:trPr>
          <w:trHeight w:val="476"/>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05</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BZW5</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P5</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08"/>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t>06</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BZW6</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P6</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21"/>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t>07</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BZW7</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P7</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76"/>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t>08</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BZW8</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P8</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cantSplit/>
          <w:trHeight w:val="449"/>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t>09</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BZW9</w:t>
            </w:r>
          </w:p>
        </w:tc>
        <w:tc>
          <w:tcPr>
            <w:tcW w:w="1500" w:type="dxa"/>
            <w:vMerge w:val="restart"/>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P9</w:t>
            </w:r>
          </w:p>
        </w:tc>
        <w:tc>
          <w:tcPr>
            <w:tcW w:w="1461" w:type="dxa"/>
            <w:vMerge w:val="restart"/>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cantSplit/>
          <w:trHeight w:val="435"/>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lastRenderedPageBreak/>
              <w:t>10</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BZW10</w:t>
            </w:r>
          </w:p>
        </w:tc>
        <w:tc>
          <w:tcPr>
            <w:tcW w:w="1500" w:type="dxa"/>
            <w:vMerge/>
            <w:vAlign w:val="center"/>
          </w:tcPr>
          <w:p w:rsidR="00C503B6" w:rsidRPr="00A23409" w:rsidRDefault="00C503B6" w:rsidP="005A67F6">
            <w:pPr>
              <w:spacing w:line="360" w:lineRule="auto"/>
              <w:jc w:val="center"/>
              <w:rPr>
                <w:rFonts w:ascii="仿宋_GB2312" w:eastAsia="仿宋_GB2312" w:hAnsi="宋体"/>
                <w:sz w:val="24"/>
              </w:rPr>
            </w:pPr>
          </w:p>
        </w:tc>
        <w:tc>
          <w:tcPr>
            <w:tcW w:w="1461" w:type="dxa"/>
            <w:vMerge/>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59"/>
          <w:jc w:val="center"/>
        </w:trPr>
        <w:tc>
          <w:tcPr>
            <w:tcW w:w="982" w:type="dxa"/>
            <w:vAlign w:val="center"/>
          </w:tcPr>
          <w:p w:rsidR="00C503B6" w:rsidRPr="00A23409" w:rsidRDefault="00C503B6" w:rsidP="005A67F6">
            <w:pPr>
              <w:spacing w:line="360" w:lineRule="auto"/>
              <w:jc w:val="center"/>
              <w:rPr>
                <w:rFonts w:ascii="仿宋_GB2312" w:eastAsia="仿宋_GB2312" w:hAnsi="Arial" w:cs="Arial"/>
                <w:sz w:val="24"/>
              </w:rPr>
            </w:pPr>
            <w:r w:rsidRPr="00A23409">
              <w:rPr>
                <w:rFonts w:ascii="仿宋_GB2312" w:eastAsia="仿宋_GB2312" w:hAnsi="宋体"/>
                <w:sz w:val="24"/>
              </w:rPr>
              <w:t>11</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BZW11</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P10</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532"/>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12</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平板电脑</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P11</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jc w:val="left"/>
              <w:rPr>
                <w:rFonts w:ascii="仿宋_GB2312" w:eastAsia="仿宋_GB2312" w:hAnsi="宋体"/>
                <w:sz w:val="24"/>
              </w:rPr>
            </w:pPr>
          </w:p>
        </w:tc>
      </w:tr>
      <w:tr w:rsidR="00C503B6" w:rsidRPr="00A23409" w:rsidTr="005A67F6">
        <w:trPr>
          <w:trHeight w:val="605"/>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13</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竞赛平台</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P12</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jc w:val="left"/>
              <w:rPr>
                <w:rFonts w:ascii="仿宋_GB2312" w:eastAsia="仿宋_GB2312" w:hAnsi="宋体"/>
                <w:sz w:val="24"/>
              </w:rPr>
            </w:pPr>
          </w:p>
        </w:tc>
      </w:tr>
      <w:tr w:rsidR="00C503B6" w:rsidRPr="00A23409" w:rsidTr="005A67F6">
        <w:trPr>
          <w:trHeight w:val="500"/>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14</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P13</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99"/>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15</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2</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P14</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73"/>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16</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3</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P15</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17</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4</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P16</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18</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5</w:t>
            </w:r>
            <w:r w:rsidRPr="00A23409">
              <w:rPr>
                <w:rFonts w:ascii="仿宋_GB2312" w:eastAsia="仿宋_GB2312" w:hAnsi="宋体" w:hint="eastAsia"/>
                <w:sz w:val="24"/>
              </w:rPr>
              <w:t>号车库</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P17</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98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19</w:t>
            </w:r>
          </w:p>
        </w:tc>
        <w:tc>
          <w:tcPr>
            <w:tcW w:w="1792"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机械臂</w:t>
            </w:r>
          </w:p>
        </w:tc>
        <w:tc>
          <w:tcPr>
            <w:tcW w:w="1500"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P18</w:t>
            </w:r>
          </w:p>
        </w:tc>
        <w:tc>
          <w:tcPr>
            <w:tcW w:w="1461" w:type="dxa"/>
            <w:vAlign w:val="center"/>
          </w:tcPr>
          <w:p w:rsidR="00C503B6" w:rsidRPr="00A23409" w:rsidRDefault="00C503B6" w:rsidP="005A67F6">
            <w:pPr>
              <w:spacing w:line="360" w:lineRule="auto"/>
              <w:jc w:val="center"/>
              <w:rPr>
                <w:rFonts w:ascii="仿宋_GB2312" w:eastAsia="仿宋_GB2312" w:hAnsi="宋体"/>
                <w:sz w:val="24"/>
              </w:rPr>
            </w:pPr>
          </w:p>
        </w:tc>
        <w:tc>
          <w:tcPr>
            <w:tcW w:w="1602" w:type="dxa"/>
            <w:vAlign w:val="center"/>
          </w:tcPr>
          <w:p w:rsidR="00C503B6" w:rsidRPr="00A23409" w:rsidRDefault="00C503B6" w:rsidP="005A67F6">
            <w:pPr>
              <w:spacing w:line="360" w:lineRule="auto"/>
              <w:jc w:val="center"/>
              <w:rPr>
                <w:rFonts w:ascii="仿宋_GB2312" w:eastAsia="仿宋_GB2312" w:hAnsi="宋体"/>
                <w:sz w:val="24"/>
              </w:rPr>
            </w:pPr>
          </w:p>
        </w:tc>
      </w:tr>
    </w:tbl>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注：部分赛道标志物形状不规则（比如道闸标志），或者任务特殊需求（比如测距标志物），摆放时可能偏离交叉点。因此，标志物精确位置应以赛场工作人员实际摆放为准。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）信息处理运算公式</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信息处理运算公式表明处理已知信息的方式，参赛选手须根据公式计算出任务指令或目的地信息，公式表达式由裁判现场抽取并填入表</w:t>
      </w: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，当场公布。</w:t>
      </w:r>
    </w:p>
    <w:p w:rsidR="00C503B6" w:rsidRPr="00A23409" w:rsidRDefault="00C503B6" w:rsidP="0045184D">
      <w:pPr>
        <w:widowControl/>
        <w:adjustRightInd w:val="0"/>
        <w:snapToGrid w:val="0"/>
        <w:spacing w:line="560" w:lineRule="exact"/>
        <w:ind w:firstLineChars="200" w:firstLine="482"/>
        <w:jc w:val="center"/>
        <w:rPr>
          <w:rFonts w:ascii="仿宋_GB2312" w:eastAsia="仿宋_GB2312" w:hAnsi="宋体" w:cs="宋体"/>
          <w:b/>
          <w:bCs/>
          <w:kern w:val="0"/>
          <w:sz w:val="24"/>
          <w:szCs w:val="28"/>
        </w:rPr>
      </w:pPr>
      <w:r w:rsidRPr="00A23409">
        <w:rPr>
          <w:rFonts w:ascii="仿宋_GB2312" w:eastAsia="仿宋_GB2312" w:hAnsi="宋体" w:cs="宋体" w:hint="eastAsia"/>
          <w:b/>
          <w:bCs/>
          <w:kern w:val="0"/>
          <w:sz w:val="24"/>
          <w:szCs w:val="28"/>
        </w:rPr>
        <w:t>表</w:t>
      </w:r>
      <w:r w:rsidRPr="00A23409">
        <w:rPr>
          <w:rFonts w:ascii="仿宋_GB2312" w:eastAsia="仿宋_GB2312" w:hAnsi="宋体" w:cs="宋体"/>
          <w:b/>
          <w:bCs/>
          <w:kern w:val="0"/>
          <w:sz w:val="24"/>
          <w:szCs w:val="28"/>
        </w:rPr>
        <w:t xml:space="preserve">3 </w:t>
      </w:r>
      <w:r w:rsidRPr="00A23409">
        <w:rPr>
          <w:rFonts w:ascii="仿宋_GB2312" w:eastAsia="仿宋_GB2312" w:hAnsi="宋体" w:cs="宋体" w:hint="eastAsia"/>
          <w:b/>
          <w:bCs/>
          <w:kern w:val="0"/>
          <w:sz w:val="24"/>
          <w:szCs w:val="28"/>
        </w:rPr>
        <w:t>公式表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433"/>
        <w:gridCol w:w="2775"/>
        <w:gridCol w:w="1895"/>
      </w:tblGrid>
      <w:tr w:rsidR="00C503B6" w:rsidRPr="00A23409" w:rsidTr="005A67F6">
        <w:trPr>
          <w:trHeight w:val="468"/>
          <w:jc w:val="center"/>
        </w:trPr>
        <w:tc>
          <w:tcPr>
            <w:tcW w:w="1477"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序号</w:t>
            </w:r>
          </w:p>
        </w:tc>
        <w:tc>
          <w:tcPr>
            <w:tcW w:w="1433"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公式</w:t>
            </w:r>
          </w:p>
        </w:tc>
        <w:tc>
          <w:tcPr>
            <w:tcW w:w="2775"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表达式</w:t>
            </w:r>
          </w:p>
        </w:tc>
        <w:tc>
          <w:tcPr>
            <w:tcW w:w="1895"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hint="eastAsia"/>
                <w:sz w:val="24"/>
              </w:rPr>
              <w:t>备注</w:t>
            </w:r>
          </w:p>
        </w:tc>
      </w:tr>
      <w:tr w:rsidR="00C503B6" w:rsidRPr="00A23409" w:rsidTr="005A67F6">
        <w:trPr>
          <w:trHeight w:val="468"/>
          <w:jc w:val="center"/>
        </w:trPr>
        <w:tc>
          <w:tcPr>
            <w:tcW w:w="1477"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01</w:t>
            </w:r>
          </w:p>
        </w:tc>
        <w:tc>
          <w:tcPr>
            <w:tcW w:w="1433"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f1</w:t>
            </w:r>
          </w:p>
        </w:tc>
        <w:tc>
          <w:tcPr>
            <w:tcW w:w="2775" w:type="dxa"/>
            <w:vAlign w:val="center"/>
          </w:tcPr>
          <w:p w:rsidR="00C503B6" w:rsidRPr="00A23409" w:rsidRDefault="00C503B6" w:rsidP="005A67F6">
            <w:pPr>
              <w:spacing w:line="360" w:lineRule="auto"/>
              <w:jc w:val="center"/>
              <w:rPr>
                <w:rFonts w:ascii="仿宋_GB2312" w:eastAsia="仿宋_GB2312" w:hAnsi="宋体"/>
                <w:sz w:val="24"/>
              </w:rPr>
            </w:pPr>
          </w:p>
        </w:tc>
        <w:tc>
          <w:tcPr>
            <w:tcW w:w="1895"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1477"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02</w:t>
            </w:r>
          </w:p>
        </w:tc>
        <w:tc>
          <w:tcPr>
            <w:tcW w:w="1433"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f2</w:t>
            </w:r>
          </w:p>
        </w:tc>
        <w:tc>
          <w:tcPr>
            <w:tcW w:w="2775" w:type="dxa"/>
            <w:vAlign w:val="center"/>
          </w:tcPr>
          <w:p w:rsidR="00C503B6" w:rsidRPr="00A23409" w:rsidRDefault="00C503B6" w:rsidP="005A67F6">
            <w:pPr>
              <w:spacing w:line="360" w:lineRule="auto"/>
              <w:jc w:val="center"/>
              <w:rPr>
                <w:rFonts w:ascii="仿宋_GB2312" w:eastAsia="仿宋_GB2312" w:hAnsi="宋体"/>
                <w:sz w:val="24"/>
              </w:rPr>
            </w:pPr>
          </w:p>
        </w:tc>
        <w:tc>
          <w:tcPr>
            <w:tcW w:w="1895"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1477"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03</w:t>
            </w:r>
          </w:p>
        </w:tc>
        <w:tc>
          <w:tcPr>
            <w:tcW w:w="1433"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f3</w:t>
            </w:r>
          </w:p>
        </w:tc>
        <w:tc>
          <w:tcPr>
            <w:tcW w:w="2775" w:type="dxa"/>
            <w:vAlign w:val="center"/>
          </w:tcPr>
          <w:p w:rsidR="00C503B6" w:rsidRPr="00A23409" w:rsidRDefault="00C503B6" w:rsidP="005A67F6">
            <w:pPr>
              <w:spacing w:line="360" w:lineRule="auto"/>
              <w:jc w:val="center"/>
              <w:rPr>
                <w:rFonts w:ascii="仿宋_GB2312" w:eastAsia="仿宋_GB2312" w:hAnsi="宋体"/>
                <w:sz w:val="24"/>
              </w:rPr>
            </w:pPr>
          </w:p>
        </w:tc>
        <w:tc>
          <w:tcPr>
            <w:tcW w:w="1895" w:type="dxa"/>
            <w:vAlign w:val="center"/>
          </w:tcPr>
          <w:p w:rsidR="00C503B6" w:rsidRPr="00A23409" w:rsidRDefault="00C503B6" w:rsidP="005A67F6">
            <w:pPr>
              <w:spacing w:line="360" w:lineRule="auto"/>
              <w:jc w:val="center"/>
              <w:rPr>
                <w:rFonts w:ascii="仿宋_GB2312" w:eastAsia="仿宋_GB2312" w:hAnsi="宋体"/>
                <w:sz w:val="24"/>
              </w:rPr>
            </w:pPr>
          </w:p>
        </w:tc>
      </w:tr>
      <w:tr w:rsidR="00C503B6" w:rsidRPr="00A23409" w:rsidTr="005A67F6">
        <w:trPr>
          <w:trHeight w:val="468"/>
          <w:jc w:val="center"/>
        </w:trPr>
        <w:tc>
          <w:tcPr>
            <w:tcW w:w="1477"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04</w:t>
            </w:r>
          </w:p>
        </w:tc>
        <w:tc>
          <w:tcPr>
            <w:tcW w:w="1433" w:type="dxa"/>
            <w:vAlign w:val="center"/>
          </w:tcPr>
          <w:p w:rsidR="00C503B6" w:rsidRPr="00A23409" w:rsidRDefault="00C503B6" w:rsidP="005A67F6">
            <w:pPr>
              <w:spacing w:line="360" w:lineRule="auto"/>
              <w:jc w:val="center"/>
              <w:rPr>
                <w:rFonts w:ascii="仿宋_GB2312" w:eastAsia="仿宋_GB2312" w:hAnsi="宋体"/>
                <w:sz w:val="24"/>
              </w:rPr>
            </w:pPr>
            <w:r w:rsidRPr="00A23409">
              <w:rPr>
                <w:rFonts w:ascii="仿宋_GB2312" w:eastAsia="仿宋_GB2312" w:hAnsi="宋体"/>
                <w:sz w:val="24"/>
              </w:rPr>
              <w:t>f4</w:t>
            </w:r>
          </w:p>
        </w:tc>
        <w:tc>
          <w:tcPr>
            <w:tcW w:w="2775" w:type="dxa"/>
            <w:vAlign w:val="center"/>
          </w:tcPr>
          <w:p w:rsidR="00C503B6" w:rsidRPr="00A23409" w:rsidRDefault="00C503B6" w:rsidP="005A67F6">
            <w:pPr>
              <w:spacing w:line="360" w:lineRule="auto"/>
              <w:jc w:val="center"/>
              <w:rPr>
                <w:rFonts w:ascii="仿宋_GB2312" w:eastAsia="仿宋_GB2312" w:hAnsi="宋体"/>
                <w:sz w:val="24"/>
              </w:rPr>
            </w:pPr>
          </w:p>
        </w:tc>
        <w:tc>
          <w:tcPr>
            <w:tcW w:w="1895" w:type="dxa"/>
            <w:vAlign w:val="center"/>
          </w:tcPr>
          <w:p w:rsidR="00C503B6" w:rsidRPr="00A23409" w:rsidRDefault="00C503B6" w:rsidP="005A67F6">
            <w:pPr>
              <w:spacing w:line="360" w:lineRule="auto"/>
              <w:jc w:val="center"/>
              <w:rPr>
                <w:rFonts w:ascii="仿宋_GB2312" w:eastAsia="仿宋_GB2312" w:hAnsi="宋体"/>
                <w:sz w:val="24"/>
              </w:rPr>
            </w:pPr>
          </w:p>
        </w:tc>
      </w:tr>
    </w:tbl>
    <w:p w:rsidR="00C503B6" w:rsidRPr="00A23409" w:rsidRDefault="00C503B6" w:rsidP="0045184D">
      <w:pPr>
        <w:spacing w:line="360" w:lineRule="auto"/>
        <w:jc w:val="center"/>
        <w:rPr>
          <w:rFonts w:ascii="宋体"/>
          <w:b/>
          <w:bCs/>
          <w:szCs w:val="21"/>
        </w:rPr>
      </w:pP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说明：</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、运算公式</w:t>
      </w:r>
      <w:r w:rsidRPr="00A23409">
        <w:rPr>
          <w:rFonts w:ascii="仿宋_GB2312" w:eastAsia="仿宋_GB2312" w:hAnsi="宋体" w:cs="宋体"/>
          <w:bCs/>
          <w:kern w:val="0"/>
          <w:sz w:val="28"/>
          <w:szCs w:val="28"/>
        </w:rPr>
        <w:t>f</w:t>
      </w:r>
      <w:r w:rsidRPr="00A23409">
        <w:rPr>
          <w:rFonts w:ascii="仿宋_GB2312" w:eastAsia="仿宋_GB2312" w:hAnsi="宋体" w:cs="宋体" w:hint="eastAsia"/>
          <w:bCs/>
          <w:kern w:val="0"/>
          <w:sz w:val="28"/>
          <w:szCs w:val="28"/>
        </w:rPr>
        <w:t>中可能含有常数如年</w:t>
      </w:r>
      <w:r w:rsidRPr="00A23409">
        <w:rPr>
          <w:rFonts w:ascii="仿宋_GB2312" w:eastAsia="仿宋_GB2312" w:hAnsi="宋体" w:cs="宋体"/>
          <w:bCs/>
          <w:kern w:val="0"/>
          <w:sz w:val="28"/>
          <w:szCs w:val="28"/>
        </w:rPr>
        <w:t>(YEAR)</w:t>
      </w:r>
      <w:r w:rsidRPr="00A23409">
        <w:rPr>
          <w:rFonts w:ascii="仿宋_GB2312" w:eastAsia="仿宋_GB2312" w:hAnsi="宋体" w:cs="宋体" w:hint="eastAsia"/>
          <w:bCs/>
          <w:kern w:val="0"/>
          <w:sz w:val="28"/>
          <w:szCs w:val="28"/>
        </w:rPr>
        <w:t>、月</w:t>
      </w:r>
      <w:r w:rsidRPr="00A23409">
        <w:rPr>
          <w:rFonts w:ascii="仿宋_GB2312" w:eastAsia="仿宋_GB2312" w:hAnsi="宋体" w:cs="宋体"/>
          <w:bCs/>
          <w:kern w:val="0"/>
          <w:sz w:val="28"/>
          <w:szCs w:val="28"/>
        </w:rPr>
        <w:t>(MONTH)</w:t>
      </w:r>
      <w:r w:rsidRPr="00A23409">
        <w:rPr>
          <w:rFonts w:ascii="仿宋_GB2312" w:eastAsia="仿宋_GB2312" w:hAnsi="宋体" w:cs="宋体" w:hint="eastAsia"/>
          <w:bCs/>
          <w:kern w:val="0"/>
          <w:sz w:val="28"/>
          <w:szCs w:val="28"/>
        </w:rPr>
        <w:t>、日</w:t>
      </w:r>
      <w:r w:rsidRPr="00A23409">
        <w:rPr>
          <w:rFonts w:ascii="仿宋_GB2312" w:eastAsia="仿宋_GB2312" w:hAnsi="宋体" w:cs="宋体"/>
          <w:bCs/>
          <w:kern w:val="0"/>
          <w:sz w:val="28"/>
          <w:szCs w:val="28"/>
        </w:rPr>
        <w:t>(DAY)</w:t>
      </w:r>
      <w:r w:rsidRPr="00A23409">
        <w:rPr>
          <w:rFonts w:ascii="仿宋_GB2312" w:eastAsia="仿宋_GB2312" w:hAnsi="宋体" w:cs="宋体" w:hint="eastAsia"/>
          <w:bCs/>
          <w:kern w:val="0"/>
          <w:sz w:val="28"/>
          <w:szCs w:val="28"/>
        </w:rPr>
        <w:t>等。</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2</w:t>
      </w:r>
      <w:r w:rsidRPr="00A23409">
        <w:rPr>
          <w:rFonts w:ascii="仿宋_GB2312" w:eastAsia="仿宋_GB2312" w:hAnsi="宋体" w:cs="宋体" w:hint="eastAsia"/>
          <w:bCs/>
          <w:kern w:val="0"/>
          <w:sz w:val="28"/>
          <w:szCs w:val="28"/>
        </w:rPr>
        <w:t>、公式</w:t>
      </w:r>
      <w:r w:rsidRPr="00A23409">
        <w:rPr>
          <w:rFonts w:ascii="仿宋_GB2312" w:eastAsia="仿宋_GB2312" w:hAnsi="宋体" w:cs="宋体"/>
          <w:bCs/>
          <w:kern w:val="0"/>
          <w:sz w:val="28"/>
          <w:szCs w:val="28"/>
        </w:rPr>
        <w:t>f</w:t>
      </w:r>
      <w:r w:rsidRPr="00A23409">
        <w:rPr>
          <w:rFonts w:ascii="仿宋_GB2312" w:eastAsia="仿宋_GB2312" w:hAnsi="宋体" w:cs="宋体" w:hint="eastAsia"/>
          <w:bCs/>
          <w:kern w:val="0"/>
          <w:sz w:val="28"/>
          <w:szCs w:val="28"/>
        </w:rPr>
        <w:t>包含的计算限于下面计算和函数的组合：</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①基本运算：加</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、减</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、乘</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、除</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、求模</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5+3*(6/2)-1=13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2015%4=3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②类型转换：</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文本转换成数字：</w:t>
      </w:r>
      <w:r w:rsidRPr="00A23409">
        <w:rPr>
          <w:rFonts w:ascii="仿宋_GB2312" w:eastAsia="仿宋_GB2312" w:hAnsi="宋体" w:cs="宋体"/>
          <w:bCs/>
          <w:kern w:val="0"/>
          <w:sz w:val="28"/>
          <w:szCs w:val="28"/>
        </w:rPr>
        <w:t>STRtoNUM(STR)</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STRtoNUM(</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数字转换成文本：</w:t>
      </w:r>
      <w:r w:rsidRPr="00A23409">
        <w:rPr>
          <w:rFonts w:ascii="仿宋_GB2312" w:eastAsia="仿宋_GB2312" w:hAnsi="宋体" w:cs="宋体"/>
          <w:bCs/>
          <w:kern w:val="0"/>
          <w:sz w:val="28"/>
          <w:szCs w:val="28"/>
        </w:rPr>
        <w:t>NUMtoSTR(X)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 xml:space="preserve">STRtoNUM(456)=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456</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四舍五入取整：</w:t>
      </w:r>
      <w:r w:rsidRPr="00A23409">
        <w:rPr>
          <w:rFonts w:ascii="仿宋_GB2312" w:eastAsia="仿宋_GB2312" w:hAnsi="宋体" w:cs="宋体"/>
          <w:bCs/>
          <w:kern w:val="0"/>
          <w:sz w:val="28"/>
          <w:szCs w:val="28"/>
        </w:rPr>
        <w:t>INT(X)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INT(8.8)=9</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转换为二进制：</w:t>
      </w:r>
      <w:r w:rsidRPr="00A23409">
        <w:rPr>
          <w:rFonts w:ascii="仿宋_GB2312" w:eastAsia="仿宋_GB2312" w:hAnsi="宋体" w:cs="宋体"/>
          <w:bCs/>
          <w:kern w:val="0"/>
          <w:sz w:val="28"/>
          <w:szCs w:val="28"/>
        </w:rPr>
        <w:t>BIN(X)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BIN(5)=101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BIN(F)=1111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left="700" w:firstLineChars="150" w:firstLine="42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转换为八进制：</w:t>
      </w:r>
      <w:r w:rsidRPr="00A23409">
        <w:rPr>
          <w:rFonts w:ascii="仿宋_GB2312" w:eastAsia="仿宋_GB2312" w:hAnsi="宋体" w:cs="宋体"/>
          <w:bCs/>
          <w:kern w:val="0"/>
          <w:sz w:val="28"/>
          <w:szCs w:val="28"/>
        </w:rPr>
        <w:t>OCT(X)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OCT(17)=21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OCT(1011)=13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转换为十进制：</w:t>
      </w:r>
      <w:r w:rsidRPr="00A23409">
        <w:rPr>
          <w:rFonts w:ascii="仿宋_GB2312" w:eastAsia="仿宋_GB2312" w:hAnsi="宋体" w:cs="宋体"/>
          <w:bCs/>
          <w:kern w:val="0"/>
          <w:sz w:val="28"/>
          <w:szCs w:val="28"/>
        </w:rPr>
        <w:t>DEC(X)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DEC(5)=101</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DEC(7B)=123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转换为十六进制：</w:t>
      </w:r>
      <w:r w:rsidRPr="00A23409">
        <w:rPr>
          <w:rFonts w:ascii="仿宋_GB2312" w:eastAsia="仿宋_GB2312" w:hAnsi="宋体" w:cs="宋体"/>
          <w:bCs/>
          <w:kern w:val="0"/>
          <w:sz w:val="28"/>
          <w:szCs w:val="28"/>
        </w:rPr>
        <w:t>HEX(X)</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HEX(5)=0x05</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HEX(1011)=0x0B</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③数据统计：</w:t>
      </w:r>
      <w:r w:rsidRPr="00A23409">
        <w:rPr>
          <w:rFonts w:ascii="仿宋_GB2312" w:eastAsia="仿宋_GB2312" w:hAnsi="宋体" w:cs="宋体"/>
          <w:bCs/>
          <w:kern w:val="0"/>
          <w:sz w:val="28"/>
          <w:szCs w:val="28"/>
        </w:rPr>
        <w:t>(An</w:t>
      </w:r>
      <w:r w:rsidRPr="00A23409">
        <w:rPr>
          <w:rFonts w:ascii="仿宋_GB2312" w:eastAsia="仿宋_GB2312" w:hAnsi="宋体" w:cs="宋体" w:hint="eastAsia"/>
          <w:bCs/>
          <w:kern w:val="0"/>
          <w:sz w:val="28"/>
          <w:szCs w:val="28"/>
        </w:rPr>
        <w:t>表示有</w:t>
      </w:r>
      <w:r w:rsidRPr="00A23409">
        <w:rPr>
          <w:rFonts w:ascii="仿宋_GB2312" w:eastAsia="仿宋_GB2312" w:hAnsi="宋体" w:cs="宋体"/>
          <w:bCs/>
          <w:kern w:val="0"/>
          <w:sz w:val="28"/>
          <w:szCs w:val="28"/>
        </w:rPr>
        <w:t>n</w:t>
      </w:r>
      <w:r w:rsidRPr="00A23409">
        <w:rPr>
          <w:rFonts w:ascii="仿宋_GB2312" w:eastAsia="仿宋_GB2312" w:hAnsi="宋体" w:cs="宋体" w:hint="eastAsia"/>
          <w:bCs/>
          <w:kern w:val="0"/>
          <w:sz w:val="28"/>
          <w:szCs w:val="28"/>
        </w:rPr>
        <w:t>个元素的数组</w:t>
      </w:r>
      <w:r w:rsidRPr="00A23409">
        <w:rPr>
          <w:rFonts w:ascii="仿宋_GB2312" w:eastAsia="仿宋_GB2312" w:hAnsi="宋体" w:cs="宋体"/>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求最大值：</w:t>
      </w:r>
      <w:r w:rsidRPr="00A23409">
        <w:rPr>
          <w:rFonts w:ascii="仿宋_GB2312" w:eastAsia="仿宋_GB2312" w:hAnsi="宋体" w:cs="宋体"/>
          <w:bCs/>
          <w:kern w:val="0"/>
          <w:sz w:val="28"/>
          <w:szCs w:val="28"/>
        </w:rPr>
        <w:t>MAX(X1,X2,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Xn)</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MAX(An)</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MAX(1,2,3,2,1)=3</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求最小值：</w:t>
      </w:r>
      <w:r w:rsidRPr="00A23409">
        <w:rPr>
          <w:rFonts w:ascii="仿宋_GB2312" w:eastAsia="仿宋_GB2312" w:hAnsi="宋体" w:cs="宋体"/>
          <w:bCs/>
          <w:kern w:val="0"/>
          <w:sz w:val="28"/>
          <w:szCs w:val="28"/>
        </w:rPr>
        <w:t>MIN(X1,X2,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MAX(An)</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MIN(1,2,3,2,1)=1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求平均值：</w:t>
      </w:r>
      <w:r w:rsidRPr="00A23409">
        <w:rPr>
          <w:rFonts w:ascii="仿宋_GB2312" w:eastAsia="仿宋_GB2312" w:hAnsi="宋体" w:cs="宋体"/>
          <w:bCs/>
          <w:kern w:val="0"/>
          <w:sz w:val="28"/>
          <w:szCs w:val="28"/>
        </w:rPr>
        <w:t>AVERAGE(X1,X2,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AVERAGE (An)</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AVERAGE(1,2,3,2,1)=1.8</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计数：</w:t>
      </w:r>
      <w:r w:rsidRPr="00A23409">
        <w:rPr>
          <w:rFonts w:ascii="仿宋_GB2312" w:eastAsia="仿宋_GB2312" w:hAnsi="宋体" w:cs="宋体"/>
          <w:bCs/>
          <w:kern w:val="0"/>
          <w:sz w:val="28"/>
          <w:szCs w:val="28"/>
        </w:rPr>
        <w:t>COUNT(X1,X2,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Xn) </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 xml:space="preserve">COUNT (An),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COUNT(1,2,3,2,1)=5</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④逆置：</w:t>
      </w:r>
      <w:r w:rsidRPr="00A23409">
        <w:rPr>
          <w:rFonts w:ascii="仿宋_GB2312" w:eastAsia="仿宋_GB2312" w:hAnsi="宋体" w:cs="宋体"/>
          <w:bCs/>
          <w:kern w:val="0"/>
          <w:sz w:val="28"/>
          <w:szCs w:val="28"/>
        </w:rPr>
        <w:t>REV(STR)</w:t>
      </w: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REV</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w:t>
      </w:r>
      <w:r w:rsidRPr="00A23409">
        <w:rPr>
          <w:rFonts w:ascii="仿宋_GB2312" w:eastAsia="仿宋_GB2312" w:hAnsi="宋体" w:cs="宋体" w:hint="eastAsia"/>
          <w:bCs/>
          <w:kern w:val="0"/>
          <w:sz w:val="28"/>
          <w:szCs w:val="28"/>
        </w:rPr>
        <w:t>”变为“</w:t>
      </w:r>
      <w:r w:rsidRPr="00A23409">
        <w:rPr>
          <w:rFonts w:ascii="仿宋_GB2312" w:eastAsia="仿宋_GB2312" w:hAnsi="宋体" w:cs="宋体"/>
          <w:bCs/>
          <w:kern w:val="0"/>
          <w:sz w:val="28"/>
          <w:szCs w:val="28"/>
        </w:rPr>
        <w:t>CBA</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⑤数组操作（数组或字符串的元素下标从</w:t>
      </w:r>
      <w:r w:rsidRPr="00A23409">
        <w:rPr>
          <w:rFonts w:ascii="仿宋_GB2312" w:eastAsia="仿宋_GB2312" w:hAnsi="宋体" w:cs="宋体"/>
          <w:bCs/>
          <w:kern w:val="0"/>
          <w:sz w:val="28"/>
          <w:szCs w:val="28"/>
        </w:rPr>
        <w:t>0</w:t>
      </w:r>
      <w:r w:rsidRPr="00A23409">
        <w:rPr>
          <w:rFonts w:ascii="仿宋_GB2312" w:eastAsia="仿宋_GB2312" w:hAnsi="宋体" w:cs="宋体" w:hint="eastAsia"/>
          <w:bCs/>
          <w:kern w:val="0"/>
          <w:sz w:val="28"/>
          <w:szCs w:val="28"/>
        </w:rPr>
        <w:t>起始）</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INSERT(STR,X,Y)</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INSERT(An,X,Y)</w:t>
      </w:r>
      <w:r w:rsidRPr="00A23409">
        <w:rPr>
          <w:rFonts w:ascii="仿宋_GB2312" w:eastAsia="仿宋_GB2312" w:hAnsi="宋体" w:cs="宋体" w:hint="eastAsia"/>
          <w:bCs/>
          <w:kern w:val="0"/>
          <w:sz w:val="28"/>
          <w:szCs w:val="28"/>
        </w:rPr>
        <w:t>表示插入元素</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到数组或字符串的第</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个位置上。例如：</w:t>
      </w:r>
      <w:r w:rsidRPr="00A23409">
        <w:rPr>
          <w:rFonts w:ascii="仿宋_GB2312" w:eastAsia="仿宋_GB2312" w:hAnsi="宋体" w:cs="宋体"/>
          <w:bCs/>
          <w:kern w:val="0"/>
          <w:sz w:val="28"/>
          <w:szCs w:val="28"/>
        </w:rPr>
        <w:t>INSERT(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,2)=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AB12C</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DEL(STR,X)</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DEL(An,X)</w:t>
      </w:r>
      <w:r w:rsidRPr="00A23409">
        <w:rPr>
          <w:rFonts w:ascii="仿宋_GB2312" w:eastAsia="仿宋_GB2312" w:hAnsi="宋体" w:cs="宋体" w:hint="eastAsia"/>
          <w:bCs/>
          <w:kern w:val="0"/>
          <w:sz w:val="28"/>
          <w:szCs w:val="28"/>
        </w:rPr>
        <w:t>表示删除数组或字符串下标为</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的元素。例如：</w:t>
      </w:r>
      <w:r w:rsidRPr="00A23409">
        <w:rPr>
          <w:rFonts w:ascii="仿宋_GB2312" w:eastAsia="仿宋_GB2312" w:hAnsi="宋体" w:cs="宋体"/>
          <w:bCs/>
          <w:kern w:val="0"/>
          <w:sz w:val="28"/>
          <w:szCs w:val="28"/>
        </w:rPr>
        <w:t>DEL(</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ABCD</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,1)=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ACD</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lastRenderedPageBreak/>
        <w:t>DELEQU(STR,Y)</w:t>
      </w:r>
      <w:r w:rsidRPr="00A23409">
        <w:rPr>
          <w:rFonts w:ascii="仿宋_GB2312" w:eastAsia="仿宋_GB2312" w:hAnsi="宋体" w:cs="宋体" w:hint="eastAsia"/>
          <w:bCs/>
          <w:kern w:val="0"/>
          <w:sz w:val="28"/>
          <w:szCs w:val="28"/>
        </w:rPr>
        <w:t>或</w:t>
      </w:r>
      <w:r w:rsidRPr="00A23409">
        <w:rPr>
          <w:rFonts w:ascii="仿宋_GB2312" w:eastAsia="仿宋_GB2312" w:hAnsi="宋体" w:cs="宋体"/>
          <w:bCs/>
          <w:kern w:val="0"/>
          <w:sz w:val="28"/>
          <w:szCs w:val="28"/>
        </w:rPr>
        <w:t>DELEQU(An,Y)</w:t>
      </w:r>
      <w:r w:rsidRPr="00A23409">
        <w:rPr>
          <w:rFonts w:ascii="仿宋_GB2312" w:eastAsia="仿宋_GB2312" w:hAnsi="宋体" w:cs="宋体" w:hint="eastAsia"/>
          <w:bCs/>
          <w:kern w:val="0"/>
          <w:sz w:val="28"/>
          <w:szCs w:val="28"/>
        </w:rPr>
        <w:t>表示删除数组或字符串中与</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值相等的元素。例如：</w:t>
      </w:r>
      <w:r w:rsidRPr="00A23409">
        <w:rPr>
          <w:rFonts w:ascii="仿宋_GB2312" w:eastAsia="仿宋_GB2312" w:hAnsi="宋体" w:cs="宋体"/>
          <w:bCs/>
          <w:kern w:val="0"/>
          <w:sz w:val="28"/>
          <w:szCs w:val="28"/>
        </w:rPr>
        <w:t>DELEQU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ABCABC</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A</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BCBC</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(A)</w:t>
      </w:r>
      <w:r w:rsidRPr="00A23409">
        <w:rPr>
          <w:rFonts w:ascii="仿宋_GB2312" w:eastAsia="仿宋_GB2312" w:hAnsi="宋体" w:cs="宋体" w:hint="eastAsia"/>
          <w:bCs/>
          <w:kern w:val="0"/>
          <w:sz w:val="28"/>
          <w:szCs w:val="28"/>
        </w:rPr>
        <w:t>数组或字符串升序排列，即由小到大。例如：↑</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132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123</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 xml:space="preserve"> (B)</w:t>
      </w:r>
      <w:r w:rsidRPr="00A23409">
        <w:rPr>
          <w:rFonts w:ascii="仿宋_GB2312" w:eastAsia="仿宋_GB2312" w:hAnsi="宋体" w:cs="宋体" w:hint="eastAsia"/>
          <w:bCs/>
          <w:kern w:val="0"/>
          <w:sz w:val="28"/>
          <w:szCs w:val="28"/>
        </w:rPr>
        <w:t>数组或字符串降序排列，即由大到小。例如：↓</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132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321</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⑥字符串处理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CONNECT(STRX</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STRY)</w:t>
      </w:r>
      <w:r w:rsidRPr="00A23409">
        <w:rPr>
          <w:rFonts w:ascii="仿宋_GB2312" w:eastAsia="仿宋_GB2312" w:hAnsi="宋体" w:cs="宋体" w:hint="eastAsia"/>
          <w:bCs/>
          <w:kern w:val="0"/>
          <w:sz w:val="28"/>
          <w:szCs w:val="28"/>
        </w:rPr>
        <w:t>表示将</w:t>
      </w:r>
      <w:r w:rsidRPr="00A23409">
        <w:rPr>
          <w:rFonts w:ascii="仿宋_GB2312" w:eastAsia="仿宋_GB2312" w:hAnsi="宋体" w:cs="宋体"/>
          <w:bCs/>
          <w:kern w:val="0"/>
          <w:sz w:val="28"/>
          <w:szCs w:val="28"/>
        </w:rPr>
        <w:t>STRY</w:t>
      </w:r>
      <w:r w:rsidRPr="00A23409">
        <w:rPr>
          <w:rFonts w:ascii="仿宋_GB2312" w:eastAsia="仿宋_GB2312" w:hAnsi="宋体" w:cs="宋体" w:hint="eastAsia"/>
          <w:bCs/>
          <w:kern w:val="0"/>
          <w:sz w:val="28"/>
          <w:szCs w:val="28"/>
        </w:rPr>
        <w:t>字符串连接到</w:t>
      </w:r>
      <w:r w:rsidRPr="00A23409">
        <w:rPr>
          <w:rFonts w:ascii="仿宋_GB2312" w:eastAsia="仿宋_GB2312" w:hAnsi="宋体" w:cs="宋体"/>
          <w:bCs/>
          <w:kern w:val="0"/>
          <w:sz w:val="28"/>
          <w:szCs w:val="28"/>
        </w:rPr>
        <w:t>STRX</w:t>
      </w:r>
      <w:r w:rsidRPr="00A23409">
        <w:rPr>
          <w:rFonts w:ascii="仿宋_GB2312" w:eastAsia="仿宋_GB2312" w:hAnsi="宋体" w:cs="宋体" w:hint="eastAsia"/>
          <w:bCs/>
          <w:kern w:val="0"/>
          <w:sz w:val="28"/>
          <w:szCs w:val="28"/>
        </w:rPr>
        <w:t>字符串后面。</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 xml:space="preserve"> CONNECT(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Jing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BeiJing</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LEFT(STR,Y)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字符串的左边，</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为需要截取的位数。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LEFT(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12ABC34</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RIGHT(STR,Y)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字符串的右边，</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为需要截取的位数。</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RIGHT(</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12ABC34</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 xml:space="preserve">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34</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SUBSTRING(STR</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X,Y)</w:t>
      </w:r>
      <w:r w:rsidRPr="00A23409">
        <w:rPr>
          <w:rFonts w:ascii="仿宋_GB2312" w:eastAsia="仿宋_GB2312" w:hAnsi="宋体" w:cs="宋体" w:hint="eastAsia"/>
          <w:bCs/>
          <w:kern w:val="0"/>
          <w:sz w:val="28"/>
          <w:szCs w:val="28"/>
        </w:rPr>
        <w:t>表示截取</w:t>
      </w:r>
      <w:r w:rsidRPr="00A23409">
        <w:rPr>
          <w:rFonts w:ascii="仿宋_GB2312" w:eastAsia="仿宋_GB2312" w:hAnsi="宋体" w:cs="宋体"/>
          <w:bCs/>
          <w:kern w:val="0"/>
          <w:sz w:val="28"/>
          <w:szCs w:val="28"/>
        </w:rPr>
        <w:t>STR</w:t>
      </w:r>
      <w:r w:rsidRPr="00A23409">
        <w:rPr>
          <w:rFonts w:ascii="仿宋_GB2312" w:eastAsia="仿宋_GB2312" w:hAnsi="宋体" w:cs="宋体" w:hint="eastAsia"/>
          <w:bCs/>
          <w:kern w:val="0"/>
          <w:sz w:val="28"/>
          <w:szCs w:val="28"/>
        </w:rPr>
        <w:t>字符串中</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位置到</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位置之间的子串，包含</w:t>
      </w:r>
      <w:r w:rsidRPr="00A23409">
        <w:rPr>
          <w:rFonts w:ascii="仿宋_GB2312" w:eastAsia="仿宋_GB2312" w:hAnsi="宋体" w:cs="宋体"/>
          <w:bCs/>
          <w:kern w:val="0"/>
          <w:sz w:val="28"/>
          <w:szCs w:val="28"/>
        </w:rPr>
        <w:t>X</w:t>
      </w:r>
      <w:r w:rsidRPr="00A23409">
        <w:rPr>
          <w:rFonts w:ascii="仿宋_GB2312" w:eastAsia="仿宋_GB2312" w:hAnsi="宋体" w:cs="宋体" w:hint="eastAsia"/>
          <w:bCs/>
          <w:kern w:val="0"/>
          <w:sz w:val="28"/>
          <w:szCs w:val="28"/>
        </w:rPr>
        <w:t>位置上的元素和</w:t>
      </w:r>
      <w:r w:rsidRPr="00A23409">
        <w:rPr>
          <w:rFonts w:ascii="仿宋_GB2312" w:eastAsia="仿宋_GB2312" w:hAnsi="宋体" w:cs="宋体"/>
          <w:bCs/>
          <w:kern w:val="0"/>
          <w:sz w:val="28"/>
          <w:szCs w:val="28"/>
        </w:rPr>
        <w:t>Y</w:t>
      </w:r>
      <w:r w:rsidRPr="00A23409">
        <w:rPr>
          <w:rFonts w:ascii="仿宋_GB2312" w:eastAsia="仿宋_GB2312" w:hAnsi="宋体" w:cs="宋体" w:hint="eastAsia"/>
          <w:bCs/>
          <w:kern w:val="0"/>
          <w:sz w:val="28"/>
          <w:szCs w:val="28"/>
        </w:rPr>
        <w:t>位置上的元素。</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hint="eastAsia"/>
          <w:bCs/>
          <w:kern w:val="0"/>
          <w:sz w:val="28"/>
          <w:szCs w:val="28"/>
        </w:rPr>
        <w:t>例如：</w:t>
      </w:r>
      <w:r w:rsidRPr="00A23409">
        <w:rPr>
          <w:rFonts w:ascii="仿宋_GB2312" w:eastAsia="仿宋_GB2312" w:hAnsi="宋体" w:cs="宋体"/>
          <w:bCs/>
          <w:kern w:val="0"/>
          <w:sz w:val="28"/>
          <w:szCs w:val="28"/>
        </w:rPr>
        <w:t>SUBSTRING(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BeiJing</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,0 ,2)=</w:t>
      </w:r>
      <w:r w:rsidRPr="00A23409">
        <w:rPr>
          <w:rFonts w:ascii="仿宋_GB2312" w:eastAsia="仿宋_GB2312" w:hAnsi="宋体" w:cs="宋体" w:hint="eastAsia"/>
          <w:bCs/>
          <w:kern w:val="0"/>
          <w:sz w:val="28"/>
          <w:szCs w:val="28"/>
        </w:rPr>
        <w:t>“</w:t>
      </w:r>
      <w:r w:rsidRPr="00A23409">
        <w:rPr>
          <w:rFonts w:ascii="仿宋_GB2312" w:eastAsia="仿宋_GB2312" w:hAnsi="宋体" w:cs="宋体"/>
          <w:bCs/>
          <w:kern w:val="0"/>
          <w:sz w:val="28"/>
          <w:szCs w:val="28"/>
        </w:rPr>
        <w:t>Bei</w:t>
      </w:r>
      <w:r w:rsidRPr="00A23409">
        <w:rPr>
          <w:rFonts w:ascii="仿宋_GB2312" w:eastAsia="仿宋_GB2312" w:hAnsi="宋体" w:cs="宋体" w:hint="eastAsia"/>
          <w:bCs/>
          <w:kern w:val="0"/>
          <w:sz w:val="28"/>
          <w:szCs w:val="28"/>
        </w:rPr>
        <w:t>”。</w:t>
      </w:r>
    </w:p>
    <w:p w:rsidR="00C503B6" w:rsidRPr="00A23409" w:rsidRDefault="00C503B6" w:rsidP="0045184D">
      <w:pPr>
        <w:widowControl/>
        <w:adjustRightInd w:val="0"/>
        <w:snapToGrid w:val="0"/>
        <w:spacing w:line="560" w:lineRule="exact"/>
        <w:ind w:firstLineChars="200" w:firstLine="560"/>
        <w:jc w:val="left"/>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、公式举例：</w:t>
      </w:r>
      <w:r w:rsidRPr="00A23409">
        <w:rPr>
          <w:rFonts w:ascii="仿宋_GB2312" w:eastAsia="仿宋_GB2312" w:hAnsi="宋体" w:cs="宋体"/>
          <w:bCs/>
          <w:kern w:val="0"/>
          <w:sz w:val="28"/>
          <w:szCs w:val="28"/>
        </w:rPr>
        <w:t>f=INT(AVERAGE(M02*M02-RIGHT(M06,1)+REV(YEAR)))%5+1</w:t>
      </w:r>
    </w:p>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四、比赛流程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4726"/>
      </w:tblGrid>
      <w:tr w:rsidR="00C503B6" w:rsidRPr="00A23409" w:rsidTr="005A67F6">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09:30-12:30</w:t>
            </w:r>
          </w:p>
        </w:tc>
        <w:tc>
          <w:tcPr>
            <w:tcW w:w="4726"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参赛选手编写</w:t>
            </w:r>
            <w:r w:rsidRPr="00A23409">
              <w:rPr>
                <w:rFonts w:ascii="仿宋_GB2312" w:eastAsia="仿宋_GB2312" w:hAnsi="仿宋_GB2312"/>
                <w:sz w:val="24"/>
                <w:szCs w:val="28"/>
              </w:rPr>
              <w:t>Android</w:t>
            </w:r>
            <w:r w:rsidRPr="00A23409">
              <w:rPr>
                <w:rFonts w:ascii="仿宋_GB2312" w:eastAsia="仿宋_GB2312" w:hAnsi="仿宋_GB2312" w:hint="eastAsia"/>
                <w:sz w:val="24"/>
                <w:szCs w:val="28"/>
              </w:rPr>
              <w:t>应用程序</w:t>
            </w:r>
          </w:p>
        </w:tc>
      </w:tr>
      <w:tr w:rsidR="00C503B6" w:rsidRPr="00A23409" w:rsidTr="005A67F6">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10:30-12:30</w:t>
            </w:r>
          </w:p>
        </w:tc>
        <w:tc>
          <w:tcPr>
            <w:tcW w:w="4726"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参赛选手进行系统调试</w:t>
            </w:r>
          </w:p>
        </w:tc>
      </w:tr>
      <w:tr w:rsidR="00C503B6" w:rsidRPr="00A23409" w:rsidTr="005A67F6">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12:30-14:00</w:t>
            </w:r>
          </w:p>
        </w:tc>
        <w:tc>
          <w:tcPr>
            <w:tcW w:w="4726"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第一轮功能测试</w:t>
            </w:r>
          </w:p>
        </w:tc>
      </w:tr>
      <w:tr w:rsidR="00C503B6" w:rsidRPr="00A23409" w:rsidTr="005A67F6">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14:00-15:00</w:t>
            </w:r>
          </w:p>
        </w:tc>
        <w:tc>
          <w:tcPr>
            <w:tcW w:w="4726"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参赛选手进行系统调试</w:t>
            </w:r>
          </w:p>
        </w:tc>
      </w:tr>
      <w:tr w:rsidR="00C503B6" w:rsidRPr="00A23409" w:rsidTr="005A67F6">
        <w:trPr>
          <w:trHeight w:val="305"/>
          <w:jc w:val="center"/>
        </w:trPr>
        <w:tc>
          <w:tcPr>
            <w:tcW w:w="2294"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15:00-16:30</w:t>
            </w:r>
          </w:p>
        </w:tc>
        <w:tc>
          <w:tcPr>
            <w:tcW w:w="4726" w:type="dxa"/>
            <w:vAlign w:val="center"/>
          </w:tcPr>
          <w:p w:rsidR="00C503B6" w:rsidRPr="00A23409" w:rsidRDefault="00C503B6" w:rsidP="005A67F6">
            <w:pPr>
              <w:adjustRightInd w:val="0"/>
              <w:snapToGrid w:val="0"/>
              <w:jc w:val="left"/>
              <w:rPr>
                <w:rFonts w:ascii="仿宋_GB2312" w:eastAsia="仿宋_GB2312" w:hAnsi="仿宋_GB2312"/>
                <w:sz w:val="24"/>
                <w:szCs w:val="28"/>
              </w:rPr>
            </w:pPr>
            <w:r w:rsidRPr="00A23409">
              <w:rPr>
                <w:rFonts w:ascii="仿宋_GB2312" w:eastAsia="仿宋_GB2312" w:hAnsi="仿宋_GB2312" w:hint="eastAsia"/>
                <w:sz w:val="24"/>
                <w:szCs w:val="28"/>
              </w:rPr>
              <w:t>第二轮功能测试</w:t>
            </w:r>
          </w:p>
        </w:tc>
      </w:tr>
    </w:tbl>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五、评分标准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2801"/>
        <w:gridCol w:w="1566"/>
        <w:gridCol w:w="2432"/>
      </w:tblGrid>
      <w:tr w:rsidR="00C503B6" w:rsidRPr="00A23409" w:rsidTr="005A67F6">
        <w:trPr>
          <w:trHeight w:val="654"/>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传感器应用</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超声波传感器</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654"/>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光强度传感器</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图像采集</w:t>
            </w:r>
            <w:r w:rsidRPr="00A23409">
              <w:rPr>
                <w:rFonts w:ascii="仿宋_GB2312" w:eastAsia="仿宋_GB2312" w:hAnsi="仿宋_GB2312" w:hint="eastAsia"/>
                <w:sz w:val="24"/>
                <w:szCs w:val="28"/>
              </w:rPr>
              <w:lastRenderedPageBreak/>
              <w:t>（</w:t>
            </w:r>
            <w:r w:rsidRPr="00A23409">
              <w:rPr>
                <w:rFonts w:ascii="仿宋_GB2312" w:eastAsia="仿宋_GB2312" w:hAnsi="仿宋_GB2312"/>
                <w:sz w:val="24"/>
                <w:szCs w:val="28"/>
              </w:rPr>
              <w:t>30%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lastRenderedPageBreak/>
              <w:t>二维码识别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lastRenderedPageBreak/>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图形颜色、形状识别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车牌识别</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无线控制</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红外通信</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restart"/>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jc w:val="center"/>
        </w:trPr>
        <w:tc>
          <w:tcPr>
            <w:tcW w:w="175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ZigBee</w:t>
            </w:r>
            <w:r w:rsidRPr="00A23409">
              <w:rPr>
                <w:rFonts w:ascii="仿宋_GB2312" w:eastAsia="仿宋_GB2312" w:hAnsi="仿宋_GB2312" w:hint="eastAsia"/>
                <w:sz w:val="24"/>
                <w:szCs w:val="28"/>
              </w:rPr>
              <w:t>通信</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Merge/>
            <w:vAlign w:val="center"/>
          </w:tcPr>
          <w:p w:rsidR="00C503B6" w:rsidRPr="00A23409" w:rsidRDefault="00C503B6" w:rsidP="005A67F6">
            <w:pPr>
              <w:adjustRightInd w:val="0"/>
              <w:snapToGrid w:val="0"/>
              <w:jc w:val="center"/>
              <w:rPr>
                <w:rFonts w:ascii="仿宋_GB2312" w:eastAsia="仿宋_GB2312" w:hAnsi="仿宋_GB2312"/>
                <w:sz w:val="24"/>
                <w:szCs w:val="28"/>
              </w:rPr>
            </w:pPr>
          </w:p>
        </w:tc>
      </w:tr>
      <w:tr w:rsidR="00C503B6" w:rsidRPr="00A23409" w:rsidTr="005A67F6">
        <w:trPr>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行进控制</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行进指定位置</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20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r w:rsidR="00C503B6" w:rsidRPr="00A23409" w:rsidTr="005A67F6">
        <w:trPr>
          <w:trHeight w:val="477"/>
          <w:jc w:val="center"/>
        </w:trPr>
        <w:tc>
          <w:tcPr>
            <w:tcW w:w="175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功能竞赛</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10%</w:t>
            </w:r>
            <w:r w:rsidRPr="00A23409">
              <w:rPr>
                <w:rFonts w:ascii="仿宋_GB2312" w:eastAsia="仿宋_GB2312" w:hAnsi="仿宋_GB2312" w:hint="eastAsia"/>
                <w:sz w:val="24"/>
                <w:szCs w:val="28"/>
              </w:rPr>
              <w:t>）</w:t>
            </w:r>
          </w:p>
        </w:tc>
        <w:tc>
          <w:tcPr>
            <w:tcW w:w="2801" w:type="dxa"/>
            <w:vAlign w:val="center"/>
          </w:tcPr>
          <w:p w:rsidR="00C503B6" w:rsidRPr="00A23409" w:rsidRDefault="00C503B6" w:rsidP="005A67F6">
            <w:pPr>
              <w:adjustRightInd w:val="0"/>
              <w:snapToGrid w:val="0"/>
              <w:rPr>
                <w:rFonts w:ascii="仿宋_GB2312" w:eastAsia="仿宋_GB2312" w:hAnsi="仿宋_GB2312"/>
                <w:sz w:val="24"/>
                <w:szCs w:val="28"/>
              </w:rPr>
            </w:pPr>
            <w:r w:rsidRPr="00A23409">
              <w:rPr>
                <w:rFonts w:ascii="仿宋_GB2312" w:eastAsia="仿宋_GB2312" w:hAnsi="仿宋_GB2312" w:hint="eastAsia"/>
                <w:sz w:val="24"/>
                <w:szCs w:val="28"/>
              </w:rPr>
              <w:t>完成任务的精度与时间</w:t>
            </w:r>
          </w:p>
        </w:tc>
        <w:tc>
          <w:tcPr>
            <w:tcW w:w="1566"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sz w:val="24"/>
                <w:szCs w:val="28"/>
              </w:rPr>
              <w:t>10</w:t>
            </w:r>
          </w:p>
        </w:tc>
        <w:tc>
          <w:tcPr>
            <w:tcW w:w="2432" w:type="dxa"/>
            <w:vAlign w:val="center"/>
          </w:tcPr>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结果评分（客观）</w:t>
            </w:r>
          </w:p>
          <w:p w:rsidR="00C503B6" w:rsidRPr="00A23409" w:rsidRDefault="00C503B6" w:rsidP="005A67F6">
            <w:pPr>
              <w:adjustRightInd w:val="0"/>
              <w:snapToGrid w:val="0"/>
              <w:jc w:val="center"/>
              <w:rPr>
                <w:rFonts w:ascii="仿宋_GB2312" w:eastAsia="仿宋_GB2312" w:hAnsi="仿宋_GB2312"/>
                <w:sz w:val="24"/>
                <w:szCs w:val="28"/>
              </w:rPr>
            </w:pPr>
            <w:r w:rsidRPr="00A23409">
              <w:rPr>
                <w:rFonts w:ascii="仿宋_GB2312" w:eastAsia="仿宋_GB2312" w:hAnsi="仿宋_GB2312" w:hint="eastAsia"/>
                <w:sz w:val="24"/>
                <w:szCs w:val="28"/>
              </w:rPr>
              <w:t>（</w:t>
            </w:r>
            <w:r w:rsidRPr="00A23409">
              <w:rPr>
                <w:rFonts w:ascii="仿宋_GB2312" w:eastAsia="仿宋_GB2312" w:hAnsi="仿宋_GB2312"/>
                <w:sz w:val="24"/>
                <w:szCs w:val="28"/>
              </w:rPr>
              <w:t>2</w:t>
            </w:r>
            <w:r w:rsidRPr="00A23409">
              <w:rPr>
                <w:rFonts w:ascii="仿宋_GB2312" w:eastAsia="仿宋_GB2312" w:hAnsi="仿宋_GB2312" w:hint="eastAsia"/>
                <w:sz w:val="24"/>
                <w:szCs w:val="28"/>
              </w:rPr>
              <w:t>名裁判）</w:t>
            </w:r>
          </w:p>
        </w:tc>
      </w:tr>
    </w:tbl>
    <w:p w:rsidR="00C503B6" w:rsidRPr="00A23409" w:rsidRDefault="00C503B6" w:rsidP="0045184D">
      <w:pPr>
        <w:widowControl/>
        <w:adjustRightInd w:val="0"/>
        <w:snapToGrid w:val="0"/>
        <w:spacing w:line="560" w:lineRule="exact"/>
        <w:ind w:firstLineChars="200" w:firstLine="562"/>
        <w:rPr>
          <w:rFonts w:ascii="仿宋_GB2312" w:eastAsia="仿宋_GB2312" w:hAnsi="宋体" w:cs="宋体"/>
          <w:b/>
          <w:bCs/>
          <w:kern w:val="0"/>
          <w:sz w:val="28"/>
          <w:szCs w:val="28"/>
        </w:rPr>
      </w:pPr>
      <w:r w:rsidRPr="00A23409">
        <w:rPr>
          <w:rFonts w:ascii="仿宋_GB2312" w:eastAsia="仿宋_GB2312" w:hAnsi="宋体" w:cs="宋体" w:hint="eastAsia"/>
          <w:b/>
          <w:bCs/>
          <w:kern w:val="0"/>
          <w:sz w:val="28"/>
          <w:szCs w:val="28"/>
        </w:rPr>
        <w:t>六、注意事项</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、赛道任务练习为开赛后</w:t>
      </w:r>
      <w:r w:rsidRPr="00A23409">
        <w:rPr>
          <w:rFonts w:ascii="仿宋_GB2312" w:eastAsia="仿宋_GB2312" w:hAnsi="宋体" w:cs="宋体"/>
          <w:bCs/>
          <w:kern w:val="0"/>
          <w:sz w:val="28"/>
          <w:szCs w:val="28"/>
        </w:rPr>
        <w:t>10:30-12:30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14:00-15:00</w:t>
      </w:r>
      <w:r w:rsidRPr="00A23409">
        <w:rPr>
          <w:rFonts w:ascii="仿宋_GB2312" w:eastAsia="仿宋_GB2312" w:hAnsi="宋体" w:cs="宋体" w:hint="eastAsia"/>
          <w:bCs/>
          <w:kern w:val="0"/>
          <w:sz w:val="28"/>
          <w:szCs w:val="28"/>
        </w:rPr>
        <w:t>，比赛现场提供不少于</w:t>
      </w:r>
      <w:r w:rsidRPr="00A23409">
        <w:rPr>
          <w:rFonts w:ascii="仿宋_GB2312" w:eastAsia="仿宋_GB2312" w:hAnsi="宋体" w:cs="宋体"/>
          <w:bCs/>
          <w:kern w:val="0"/>
          <w:sz w:val="28"/>
          <w:szCs w:val="28"/>
        </w:rPr>
        <w:t>20</w:t>
      </w:r>
      <w:r w:rsidRPr="00A23409">
        <w:rPr>
          <w:rFonts w:ascii="仿宋_GB2312" w:eastAsia="仿宋_GB2312" w:hAnsi="宋体" w:cs="宋体" w:hint="eastAsia"/>
          <w:bCs/>
          <w:kern w:val="0"/>
          <w:sz w:val="28"/>
          <w:szCs w:val="28"/>
        </w:rPr>
        <w:t>张训练测试赛道，每</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个参赛队共用一张测试赛道地图；各参赛队每轮测试时间为</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分钟，每组测试间隔</w:t>
      </w:r>
      <w:r w:rsidRPr="00A23409">
        <w:rPr>
          <w:rFonts w:ascii="仿宋_GB2312" w:eastAsia="仿宋_GB2312" w:hAnsi="宋体" w:cs="宋体"/>
          <w:bCs/>
          <w:kern w:val="0"/>
          <w:sz w:val="28"/>
          <w:szCs w:val="28"/>
        </w:rPr>
        <w:t>1</w:t>
      </w:r>
      <w:r w:rsidRPr="00A23409">
        <w:rPr>
          <w:rFonts w:ascii="仿宋_GB2312" w:eastAsia="仿宋_GB2312" w:hAnsi="宋体" w:cs="宋体" w:hint="eastAsia"/>
          <w:bCs/>
          <w:kern w:val="0"/>
          <w:sz w:val="28"/>
          <w:szCs w:val="28"/>
        </w:rPr>
        <w:t>分钟，</w:t>
      </w:r>
      <w:r w:rsidRPr="00A23409">
        <w:rPr>
          <w:rFonts w:ascii="仿宋_GB2312" w:eastAsia="仿宋_GB2312" w:hAnsi="宋体" w:cs="宋体"/>
          <w:bCs/>
          <w:kern w:val="0"/>
          <w:sz w:val="28"/>
          <w:szCs w:val="28"/>
        </w:rPr>
        <w:t>30</w:t>
      </w:r>
      <w:r w:rsidRPr="00A23409">
        <w:rPr>
          <w:rFonts w:ascii="仿宋_GB2312" w:eastAsia="仿宋_GB2312" w:hAnsi="宋体" w:cs="宋体" w:hint="eastAsia"/>
          <w:bCs/>
          <w:kern w:val="0"/>
          <w:sz w:val="28"/>
          <w:szCs w:val="28"/>
        </w:rPr>
        <w:t>分钟为一个测试周期，在同一测试周期内严格按赛位号顺序由小到大开始测试，参赛队若未按时间测试则视为放弃本次测试机会。</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2</w:t>
      </w:r>
      <w:r w:rsidRPr="00A23409">
        <w:rPr>
          <w:rFonts w:ascii="仿宋_GB2312" w:eastAsia="仿宋_GB2312" w:hAnsi="宋体" w:cs="宋体" w:hint="eastAsia"/>
          <w:bCs/>
          <w:kern w:val="0"/>
          <w:sz w:val="28"/>
          <w:szCs w:val="28"/>
        </w:rPr>
        <w:t>、任务比赛测试时间为</w:t>
      </w:r>
      <w:r w:rsidRPr="00A23409">
        <w:rPr>
          <w:rFonts w:ascii="仿宋_GB2312" w:eastAsia="仿宋_GB2312" w:hAnsi="宋体" w:cs="宋体"/>
          <w:bCs/>
          <w:kern w:val="0"/>
          <w:sz w:val="28"/>
          <w:szCs w:val="28"/>
        </w:rPr>
        <w:t>12:30-14:00</w:t>
      </w:r>
      <w:r w:rsidRPr="00A23409">
        <w:rPr>
          <w:rFonts w:ascii="仿宋_GB2312" w:eastAsia="仿宋_GB2312" w:hAnsi="宋体" w:cs="宋体" w:hint="eastAsia"/>
          <w:bCs/>
          <w:kern w:val="0"/>
          <w:sz w:val="28"/>
          <w:szCs w:val="28"/>
        </w:rPr>
        <w:t>和</w:t>
      </w:r>
      <w:r w:rsidRPr="00A23409">
        <w:rPr>
          <w:rFonts w:ascii="仿宋_GB2312" w:eastAsia="仿宋_GB2312" w:hAnsi="宋体" w:cs="宋体"/>
          <w:bCs/>
          <w:kern w:val="0"/>
          <w:sz w:val="28"/>
          <w:szCs w:val="28"/>
        </w:rPr>
        <w:t>15:00-16:30</w:t>
      </w:r>
      <w:r w:rsidRPr="00A23409">
        <w:rPr>
          <w:rFonts w:ascii="仿宋_GB2312" w:eastAsia="仿宋_GB2312" w:hAnsi="宋体" w:cs="宋体" w:hint="eastAsia"/>
          <w:bCs/>
          <w:kern w:val="0"/>
          <w:sz w:val="28"/>
          <w:szCs w:val="28"/>
        </w:rPr>
        <w:t>，赛道任务测试区设有不少于</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组比赛专用赛道地图，每组比赛专用赛道地图按照参赛队数量平均分配，选手进行两轮赛道任务测试，每轮赛道任务测试时间不超过</w:t>
      </w: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分钟（包括选手准备时间、平板电脑连接竞赛平台</w:t>
      </w:r>
      <w:r w:rsidRPr="00A23409">
        <w:rPr>
          <w:rFonts w:ascii="仿宋_GB2312" w:eastAsia="仿宋_GB2312" w:hAnsi="宋体" w:cs="宋体"/>
          <w:bCs/>
          <w:kern w:val="0"/>
          <w:sz w:val="28"/>
          <w:szCs w:val="28"/>
        </w:rPr>
        <w:t>Wi-Fi</w:t>
      </w:r>
      <w:r w:rsidRPr="00A23409">
        <w:rPr>
          <w:rFonts w:ascii="仿宋_GB2312" w:eastAsia="仿宋_GB2312" w:hAnsi="宋体" w:cs="宋体" w:hint="eastAsia"/>
          <w:bCs/>
          <w:kern w:val="0"/>
          <w:sz w:val="28"/>
          <w:szCs w:val="28"/>
        </w:rPr>
        <w:t>时间、赛道任务测试时间等），超时部分不计分。</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3</w:t>
      </w:r>
      <w:r w:rsidRPr="00A23409">
        <w:rPr>
          <w:rFonts w:ascii="仿宋_GB2312" w:eastAsia="仿宋_GB2312" w:hAnsi="宋体" w:cs="宋体" w:hint="eastAsia"/>
          <w:bCs/>
          <w:kern w:val="0"/>
          <w:sz w:val="28"/>
          <w:szCs w:val="28"/>
        </w:rPr>
        <w:t>、进行赛道任务比赛时，各参赛队需要在工作人员的引导下，依次进入比赛区域。</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4</w:t>
      </w:r>
      <w:r w:rsidRPr="00A23409">
        <w:rPr>
          <w:rFonts w:ascii="仿宋_GB2312" w:eastAsia="仿宋_GB2312" w:hAnsi="宋体" w:cs="宋体" w:hint="eastAsia"/>
          <w:bCs/>
          <w:kern w:val="0"/>
          <w:sz w:val="28"/>
          <w:szCs w:val="28"/>
        </w:rPr>
        <w:t>、参赛队携带“竞赛平台”到达比赛场地后，必须在裁判明示允许比赛后，才能将开启电源的“竞赛平台”放入赛道出发位置。</w:t>
      </w:r>
    </w:p>
    <w:p w:rsidR="00C503B6" w:rsidRPr="00A23409" w:rsidRDefault="00C503B6" w:rsidP="0045184D">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5</w:t>
      </w:r>
      <w:r w:rsidRPr="00A23409">
        <w:rPr>
          <w:rFonts w:ascii="仿宋_GB2312" w:eastAsia="仿宋_GB2312" w:hAnsi="宋体" w:cs="宋体" w:hint="eastAsia"/>
          <w:bCs/>
          <w:kern w:val="0"/>
          <w:sz w:val="28"/>
          <w:szCs w:val="28"/>
        </w:rPr>
        <w:t>、参赛选手的竞赛平台在进行赛道任务比赛时应自动控制，裁判宣布计时开始后选手不得触碰竞赛平台或平板电脑。</w:t>
      </w:r>
    </w:p>
    <w:p w:rsidR="00C503B6" w:rsidRPr="00A92F19" w:rsidRDefault="00C503B6" w:rsidP="00A92F19">
      <w:pPr>
        <w:widowControl/>
        <w:adjustRightInd w:val="0"/>
        <w:snapToGrid w:val="0"/>
        <w:spacing w:line="560" w:lineRule="exact"/>
        <w:ind w:firstLineChars="200" w:firstLine="560"/>
        <w:rPr>
          <w:rFonts w:ascii="仿宋_GB2312" w:eastAsia="仿宋_GB2312" w:hAnsi="宋体" w:cs="宋体"/>
          <w:bCs/>
          <w:kern w:val="0"/>
          <w:sz w:val="28"/>
          <w:szCs w:val="28"/>
        </w:rPr>
      </w:pPr>
      <w:r w:rsidRPr="00A23409">
        <w:rPr>
          <w:rFonts w:ascii="仿宋_GB2312" w:eastAsia="仿宋_GB2312" w:hAnsi="宋体" w:cs="宋体"/>
          <w:bCs/>
          <w:kern w:val="0"/>
          <w:sz w:val="28"/>
          <w:szCs w:val="28"/>
        </w:rPr>
        <w:t>6</w:t>
      </w:r>
      <w:r w:rsidRPr="00A23409">
        <w:rPr>
          <w:rFonts w:ascii="仿宋_GB2312" w:eastAsia="仿宋_GB2312" w:hAnsi="宋体" w:cs="宋体" w:hint="eastAsia"/>
          <w:bCs/>
          <w:kern w:val="0"/>
          <w:sz w:val="28"/>
          <w:szCs w:val="28"/>
        </w:rPr>
        <w:t>、参赛选手须自行修改竞赛平台的</w:t>
      </w:r>
      <w:r w:rsidRPr="00A23409">
        <w:rPr>
          <w:rFonts w:ascii="仿宋_GB2312" w:eastAsia="仿宋_GB2312" w:hAnsi="宋体" w:cs="宋体"/>
          <w:bCs/>
          <w:kern w:val="0"/>
          <w:sz w:val="28"/>
          <w:szCs w:val="28"/>
        </w:rPr>
        <w:t>Wi-Fi</w:t>
      </w:r>
      <w:r w:rsidRPr="00A23409">
        <w:rPr>
          <w:rFonts w:ascii="仿宋_GB2312" w:eastAsia="仿宋_GB2312" w:hAnsi="宋体" w:cs="宋体" w:hint="eastAsia"/>
          <w:bCs/>
          <w:kern w:val="0"/>
          <w:sz w:val="28"/>
          <w:szCs w:val="28"/>
        </w:rPr>
        <w:t>用户名及密码，以防止受其他参赛队的干扰。</w:t>
      </w:r>
    </w:p>
    <w:sectPr w:rsidR="00C503B6" w:rsidRPr="00A92F19" w:rsidSect="008E0403">
      <w:footerReference w:type="default" r:id="rId15"/>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DF" w:rsidRDefault="009C2DDF">
      <w:r>
        <w:separator/>
      </w:r>
    </w:p>
  </w:endnote>
  <w:endnote w:type="continuationSeparator" w:id="0">
    <w:p w:rsidR="009C2DDF" w:rsidRDefault="009C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Times New Roman"/>
    <w:panose1 w:val="00000000000000000000"/>
    <w:charset w:val="50"/>
    <w:family w:val="auto"/>
    <w:notTrueType/>
    <w:pitch w:val="default"/>
    <w:sig w:usb0="00000001" w:usb1="00000000" w:usb2="00000000" w:usb3="00000000" w:csb0="00000000" w:csb1="00000000"/>
  </w:font>
  <w:font w:name="OEEEEV+FZHTJW--GB1-0">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B6" w:rsidRDefault="00CA1E4B">
    <w:pPr>
      <w:pStyle w:val="a5"/>
      <w:jc w:val="center"/>
    </w:pPr>
    <w:r>
      <w:fldChar w:fldCharType="begin"/>
    </w:r>
    <w:r>
      <w:instrText>PAGE   \* MERGEFORMAT</w:instrText>
    </w:r>
    <w:r>
      <w:fldChar w:fldCharType="separate"/>
    </w:r>
    <w:r w:rsidR="00A46754" w:rsidRPr="00A46754">
      <w:rPr>
        <w:noProof/>
        <w:lang w:val="zh-CN"/>
      </w:rPr>
      <w:t>21</w:t>
    </w:r>
    <w:r>
      <w:rPr>
        <w:noProof/>
        <w:lang w:val="zh-CN"/>
      </w:rPr>
      <w:fldChar w:fldCharType="end"/>
    </w:r>
  </w:p>
  <w:p w:rsidR="00C503B6" w:rsidRDefault="00C503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DF" w:rsidRDefault="009C2DDF">
      <w:r>
        <w:separator/>
      </w:r>
    </w:p>
  </w:footnote>
  <w:footnote w:type="continuationSeparator" w:id="0">
    <w:p w:rsidR="009C2DDF" w:rsidRDefault="009C2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1A12"/>
    <w:multiLevelType w:val="hybridMultilevel"/>
    <w:tmpl w:val="524EEA86"/>
    <w:lvl w:ilvl="0" w:tplc="0BA6234A">
      <w:start w:val="1"/>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15:restartNumberingAfterBreak="0">
    <w:nsid w:val="304E6C04"/>
    <w:multiLevelType w:val="multilevel"/>
    <w:tmpl w:val="304E6C04"/>
    <w:lvl w:ilvl="0">
      <w:start w:val="1"/>
      <w:numFmt w:val="japaneseCounting"/>
      <w:lvlText w:val="（%1）"/>
      <w:lvlJc w:val="left"/>
      <w:pPr>
        <w:ind w:left="1416" w:hanging="876"/>
      </w:pPr>
      <w:rPr>
        <w:rFonts w:cs="Times New Roman"/>
      </w:rPr>
    </w:lvl>
    <w:lvl w:ilvl="1">
      <w:start w:val="1"/>
      <w:numFmt w:val="lowerLetter"/>
      <w:lvlText w:val="%2)"/>
      <w:lvlJc w:val="left"/>
      <w:pPr>
        <w:ind w:left="1380" w:hanging="420"/>
      </w:pPr>
      <w:rPr>
        <w:rFonts w:cs="Times New Roman"/>
      </w:rPr>
    </w:lvl>
    <w:lvl w:ilvl="2">
      <w:start w:val="1"/>
      <w:numFmt w:val="lowerRoman"/>
      <w:lvlText w:val="%3."/>
      <w:lvlJc w:val="right"/>
      <w:pPr>
        <w:ind w:left="1800" w:hanging="420"/>
      </w:pPr>
      <w:rPr>
        <w:rFonts w:cs="Times New Roman"/>
      </w:rPr>
    </w:lvl>
    <w:lvl w:ilvl="3">
      <w:start w:val="1"/>
      <w:numFmt w:val="decimal"/>
      <w:lvlText w:val="%4."/>
      <w:lvlJc w:val="left"/>
      <w:pPr>
        <w:ind w:left="2220" w:hanging="420"/>
      </w:pPr>
      <w:rPr>
        <w:rFonts w:cs="Times New Roman"/>
      </w:rPr>
    </w:lvl>
    <w:lvl w:ilvl="4">
      <w:start w:val="1"/>
      <w:numFmt w:val="lowerLetter"/>
      <w:lvlText w:val="%5)"/>
      <w:lvlJc w:val="left"/>
      <w:pPr>
        <w:ind w:left="2640" w:hanging="420"/>
      </w:pPr>
      <w:rPr>
        <w:rFonts w:cs="Times New Roman"/>
      </w:rPr>
    </w:lvl>
    <w:lvl w:ilvl="5">
      <w:start w:val="1"/>
      <w:numFmt w:val="lowerRoman"/>
      <w:lvlText w:val="%6."/>
      <w:lvlJc w:val="right"/>
      <w:pPr>
        <w:ind w:left="3060" w:hanging="420"/>
      </w:pPr>
      <w:rPr>
        <w:rFonts w:cs="Times New Roman"/>
      </w:rPr>
    </w:lvl>
    <w:lvl w:ilvl="6">
      <w:start w:val="1"/>
      <w:numFmt w:val="decimal"/>
      <w:lvlText w:val="%7."/>
      <w:lvlJc w:val="left"/>
      <w:pPr>
        <w:ind w:left="3480" w:hanging="420"/>
      </w:pPr>
      <w:rPr>
        <w:rFonts w:cs="Times New Roman"/>
      </w:rPr>
    </w:lvl>
    <w:lvl w:ilvl="7">
      <w:start w:val="1"/>
      <w:numFmt w:val="lowerLetter"/>
      <w:lvlText w:val="%8)"/>
      <w:lvlJc w:val="left"/>
      <w:pPr>
        <w:ind w:left="3900" w:hanging="420"/>
      </w:pPr>
      <w:rPr>
        <w:rFonts w:cs="Times New Roman"/>
      </w:rPr>
    </w:lvl>
    <w:lvl w:ilvl="8">
      <w:start w:val="1"/>
      <w:numFmt w:val="lowerRoman"/>
      <w:lvlText w:val="%9."/>
      <w:lvlJc w:val="right"/>
      <w:pPr>
        <w:ind w:left="4320" w:hanging="420"/>
      </w:pPr>
      <w:rPr>
        <w:rFonts w:cs="Times New Roman"/>
      </w:rPr>
    </w:lvl>
  </w:abstractNum>
  <w:abstractNum w:abstractNumId="2" w15:restartNumberingAfterBreak="0">
    <w:nsid w:val="37C833D5"/>
    <w:multiLevelType w:val="multilevel"/>
    <w:tmpl w:val="37C833D5"/>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15:restartNumberingAfterBreak="0">
    <w:nsid w:val="3C9610AF"/>
    <w:multiLevelType w:val="multilevel"/>
    <w:tmpl w:val="3C9610AF"/>
    <w:lvl w:ilvl="0">
      <w:start w:val="1"/>
      <w:numFmt w:val="decimal"/>
      <w:lvlText w:val="%1."/>
      <w:lvlJc w:val="left"/>
      <w:pPr>
        <w:ind w:left="840" w:hanging="420"/>
      </w:pPr>
      <w:rPr>
        <w:rFonts w:cs="Times New Roman"/>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15:restartNumberingAfterBreak="0">
    <w:nsid w:val="552363CB"/>
    <w:multiLevelType w:val="hybridMultilevel"/>
    <w:tmpl w:val="2ACC5C40"/>
    <w:lvl w:ilvl="0" w:tplc="5D84047A">
      <w:start w:val="1"/>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5" w15:restartNumberingAfterBreak="0">
    <w:nsid w:val="55593C9F"/>
    <w:multiLevelType w:val="singleLevel"/>
    <w:tmpl w:val="55593C9F"/>
    <w:lvl w:ilvl="0">
      <w:start w:val="1"/>
      <w:numFmt w:val="chineseCounting"/>
      <w:suff w:val="nothing"/>
      <w:lvlText w:val="%1、"/>
      <w:lvlJc w:val="left"/>
      <w:rPr>
        <w:rFonts w:cs="Times New Roman"/>
      </w:rPr>
    </w:lvl>
  </w:abstractNum>
  <w:abstractNum w:abstractNumId="6" w15:restartNumberingAfterBreak="0">
    <w:nsid w:val="58225C4C"/>
    <w:multiLevelType w:val="hybridMultilevel"/>
    <w:tmpl w:val="96A255AA"/>
    <w:lvl w:ilvl="0" w:tplc="410E474C">
      <w:start w:val="5"/>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63D22D95"/>
    <w:multiLevelType w:val="hybridMultilevel"/>
    <w:tmpl w:val="ED3E0642"/>
    <w:lvl w:ilvl="0" w:tplc="8B54B65E">
      <w:start w:val="3"/>
      <w:numFmt w:val="japaneseCounting"/>
      <w:lvlText w:val="（%1）"/>
      <w:lvlJc w:val="left"/>
      <w:pPr>
        <w:tabs>
          <w:tab w:val="num" w:pos="1415"/>
        </w:tabs>
        <w:ind w:left="1415" w:hanging="85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6D727ACB"/>
    <w:multiLevelType w:val="singleLevel"/>
    <w:tmpl w:val="6D727ACB"/>
    <w:lvl w:ilvl="0">
      <w:start w:val="1"/>
      <w:numFmt w:val="chineseCounting"/>
      <w:suff w:val="nothing"/>
      <w:lvlText w:val="%1、"/>
      <w:lvlJc w:val="left"/>
      <w:rPr>
        <w:rFonts w:cs="Times New Roman"/>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8"/>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75"/>
    <w:rsid w:val="000218E4"/>
    <w:rsid w:val="0004034E"/>
    <w:rsid w:val="00046404"/>
    <w:rsid w:val="000544F9"/>
    <w:rsid w:val="0005730A"/>
    <w:rsid w:val="00060305"/>
    <w:rsid w:val="00060BE9"/>
    <w:rsid w:val="00084E33"/>
    <w:rsid w:val="00087360"/>
    <w:rsid w:val="0009311C"/>
    <w:rsid w:val="00097CAC"/>
    <w:rsid w:val="000A6B4A"/>
    <w:rsid w:val="00100EF9"/>
    <w:rsid w:val="001045B3"/>
    <w:rsid w:val="00106343"/>
    <w:rsid w:val="0010658D"/>
    <w:rsid w:val="00107367"/>
    <w:rsid w:val="001141CF"/>
    <w:rsid w:val="00120A8D"/>
    <w:rsid w:val="00122031"/>
    <w:rsid w:val="00124BCE"/>
    <w:rsid w:val="00132DE5"/>
    <w:rsid w:val="001334AB"/>
    <w:rsid w:val="001350B9"/>
    <w:rsid w:val="001371EE"/>
    <w:rsid w:val="0014072F"/>
    <w:rsid w:val="00146C61"/>
    <w:rsid w:val="0017197C"/>
    <w:rsid w:val="00177170"/>
    <w:rsid w:val="00182AB9"/>
    <w:rsid w:val="00197A6C"/>
    <w:rsid w:val="001B5278"/>
    <w:rsid w:val="001B6049"/>
    <w:rsid w:val="001D510C"/>
    <w:rsid w:val="001D62F2"/>
    <w:rsid w:val="001E5E4C"/>
    <w:rsid w:val="001F4D32"/>
    <w:rsid w:val="00201092"/>
    <w:rsid w:val="00203715"/>
    <w:rsid w:val="002100F6"/>
    <w:rsid w:val="00216EB2"/>
    <w:rsid w:val="002174B9"/>
    <w:rsid w:val="002269B5"/>
    <w:rsid w:val="00233199"/>
    <w:rsid w:val="00233CB8"/>
    <w:rsid w:val="00237AB4"/>
    <w:rsid w:val="002401DA"/>
    <w:rsid w:val="00246781"/>
    <w:rsid w:val="00247B9E"/>
    <w:rsid w:val="00253007"/>
    <w:rsid w:val="00267CE4"/>
    <w:rsid w:val="002730BB"/>
    <w:rsid w:val="00292BAB"/>
    <w:rsid w:val="002B55F1"/>
    <w:rsid w:val="002B5CBD"/>
    <w:rsid w:val="002B682D"/>
    <w:rsid w:val="002C34D5"/>
    <w:rsid w:val="002C5C4D"/>
    <w:rsid w:val="002C77F2"/>
    <w:rsid w:val="002D4CDF"/>
    <w:rsid w:val="002D56D0"/>
    <w:rsid w:val="002F35A3"/>
    <w:rsid w:val="002F74ED"/>
    <w:rsid w:val="00300E0F"/>
    <w:rsid w:val="00301743"/>
    <w:rsid w:val="00306DB6"/>
    <w:rsid w:val="00313860"/>
    <w:rsid w:val="00313A70"/>
    <w:rsid w:val="003220DC"/>
    <w:rsid w:val="003268D1"/>
    <w:rsid w:val="00355178"/>
    <w:rsid w:val="00364516"/>
    <w:rsid w:val="00376DA7"/>
    <w:rsid w:val="003910FB"/>
    <w:rsid w:val="00397278"/>
    <w:rsid w:val="003A7F01"/>
    <w:rsid w:val="003D617F"/>
    <w:rsid w:val="003D7D1B"/>
    <w:rsid w:val="003E029E"/>
    <w:rsid w:val="003E486F"/>
    <w:rsid w:val="003E79C9"/>
    <w:rsid w:val="003E7C13"/>
    <w:rsid w:val="003F2B72"/>
    <w:rsid w:val="004051CC"/>
    <w:rsid w:val="00407FE1"/>
    <w:rsid w:val="00410922"/>
    <w:rsid w:val="00413B4D"/>
    <w:rsid w:val="004158CF"/>
    <w:rsid w:val="0044304D"/>
    <w:rsid w:val="0044333A"/>
    <w:rsid w:val="0045184D"/>
    <w:rsid w:val="00467010"/>
    <w:rsid w:val="00470419"/>
    <w:rsid w:val="00475C05"/>
    <w:rsid w:val="004808FC"/>
    <w:rsid w:val="00483A54"/>
    <w:rsid w:val="00483C25"/>
    <w:rsid w:val="004A2787"/>
    <w:rsid w:val="004A5478"/>
    <w:rsid w:val="004A6A61"/>
    <w:rsid w:val="004B1A2F"/>
    <w:rsid w:val="004B55DD"/>
    <w:rsid w:val="004C1984"/>
    <w:rsid w:val="004C5033"/>
    <w:rsid w:val="004E602A"/>
    <w:rsid w:val="004F26CA"/>
    <w:rsid w:val="004F2A25"/>
    <w:rsid w:val="004F506A"/>
    <w:rsid w:val="004F56F9"/>
    <w:rsid w:val="00512512"/>
    <w:rsid w:val="00532B3C"/>
    <w:rsid w:val="0053442E"/>
    <w:rsid w:val="005534F5"/>
    <w:rsid w:val="005564A7"/>
    <w:rsid w:val="00565442"/>
    <w:rsid w:val="00566764"/>
    <w:rsid w:val="00580A7A"/>
    <w:rsid w:val="005828A5"/>
    <w:rsid w:val="00585F24"/>
    <w:rsid w:val="005862C0"/>
    <w:rsid w:val="00591466"/>
    <w:rsid w:val="005A341F"/>
    <w:rsid w:val="005A67F6"/>
    <w:rsid w:val="005A7D81"/>
    <w:rsid w:val="005C095A"/>
    <w:rsid w:val="005C702E"/>
    <w:rsid w:val="005C78BB"/>
    <w:rsid w:val="005D2018"/>
    <w:rsid w:val="005E035E"/>
    <w:rsid w:val="005E04BB"/>
    <w:rsid w:val="005E15E7"/>
    <w:rsid w:val="005E37CD"/>
    <w:rsid w:val="005F298A"/>
    <w:rsid w:val="005F41C1"/>
    <w:rsid w:val="005F5574"/>
    <w:rsid w:val="00606E83"/>
    <w:rsid w:val="00607DF6"/>
    <w:rsid w:val="00610D6F"/>
    <w:rsid w:val="006318D8"/>
    <w:rsid w:val="006363AC"/>
    <w:rsid w:val="0066758E"/>
    <w:rsid w:val="00672652"/>
    <w:rsid w:val="00673E5E"/>
    <w:rsid w:val="00674C38"/>
    <w:rsid w:val="00680125"/>
    <w:rsid w:val="006860A5"/>
    <w:rsid w:val="00690C1C"/>
    <w:rsid w:val="006A3316"/>
    <w:rsid w:val="006A33A6"/>
    <w:rsid w:val="006A6B5B"/>
    <w:rsid w:val="006B0A87"/>
    <w:rsid w:val="006B1BE2"/>
    <w:rsid w:val="006B2187"/>
    <w:rsid w:val="006C6B1E"/>
    <w:rsid w:val="006D2310"/>
    <w:rsid w:val="006D68F6"/>
    <w:rsid w:val="006E2160"/>
    <w:rsid w:val="006E4264"/>
    <w:rsid w:val="006F3D7C"/>
    <w:rsid w:val="006F50EB"/>
    <w:rsid w:val="006F6F55"/>
    <w:rsid w:val="00716EEA"/>
    <w:rsid w:val="00720CD4"/>
    <w:rsid w:val="00733735"/>
    <w:rsid w:val="00736525"/>
    <w:rsid w:val="007400CC"/>
    <w:rsid w:val="00753F4A"/>
    <w:rsid w:val="007630C3"/>
    <w:rsid w:val="00773C43"/>
    <w:rsid w:val="00787CBD"/>
    <w:rsid w:val="00797171"/>
    <w:rsid w:val="007B5101"/>
    <w:rsid w:val="007B5B43"/>
    <w:rsid w:val="007D4618"/>
    <w:rsid w:val="007F18A6"/>
    <w:rsid w:val="007F2714"/>
    <w:rsid w:val="007F5F71"/>
    <w:rsid w:val="00806BED"/>
    <w:rsid w:val="008070DC"/>
    <w:rsid w:val="0081632C"/>
    <w:rsid w:val="00823D15"/>
    <w:rsid w:val="00824BD3"/>
    <w:rsid w:val="008400DF"/>
    <w:rsid w:val="008405E0"/>
    <w:rsid w:val="00843084"/>
    <w:rsid w:val="008438B1"/>
    <w:rsid w:val="0084480C"/>
    <w:rsid w:val="008850D2"/>
    <w:rsid w:val="00886362"/>
    <w:rsid w:val="00887A6D"/>
    <w:rsid w:val="00894F28"/>
    <w:rsid w:val="008B1FB7"/>
    <w:rsid w:val="008B7C15"/>
    <w:rsid w:val="008C3FAC"/>
    <w:rsid w:val="008D0F1E"/>
    <w:rsid w:val="008D481B"/>
    <w:rsid w:val="008D5BE8"/>
    <w:rsid w:val="008E0403"/>
    <w:rsid w:val="008E4936"/>
    <w:rsid w:val="008F57F1"/>
    <w:rsid w:val="008F5E23"/>
    <w:rsid w:val="009022F9"/>
    <w:rsid w:val="00916143"/>
    <w:rsid w:val="0092064F"/>
    <w:rsid w:val="00933D6F"/>
    <w:rsid w:val="009434DB"/>
    <w:rsid w:val="00947E99"/>
    <w:rsid w:val="00962776"/>
    <w:rsid w:val="009642EC"/>
    <w:rsid w:val="00970CD2"/>
    <w:rsid w:val="009743CB"/>
    <w:rsid w:val="00997527"/>
    <w:rsid w:val="009A28D0"/>
    <w:rsid w:val="009B1FDE"/>
    <w:rsid w:val="009C25E9"/>
    <w:rsid w:val="009C2DDF"/>
    <w:rsid w:val="009D1929"/>
    <w:rsid w:val="009D3AD6"/>
    <w:rsid w:val="00A030D0"/>
    <w:rsid w:val="00A05C20"/>
    <w:rsid w:val="00A13278"/>
    <w:rsid w:val="00A16C5B"/>
    <w:rsid w:val="00A22686"/>
    <w:rsid w:val="00A23409"/>
    <w:rsid w:val="00A2683C"/>
    <w:rsid w:val="00A31CBC"/>
    <w:rsid w:val="00A32911"/>
    <w:rsid w:val="00A34774"/>
    <w:rsid w:val="00A35993"/>
    <w:rsid w:val="00A43698"/>
    <w:rsid w:val="00A46754"/>
    <w:rsid w:val="00A63638"/>
    <w:rsid w:val="00A675C8"/>
    <w:rsid w:val="00A71448"/>
    <w:rsid w:val="00A71E9A"/>
    <w:rsid w:val="00A73699"/>
    <w:rsid w:val="00A8684C"/>
    <w:rsid w:val="00A8775C"/>
    <w:rsid w:val="00A92F19"/>
    <w:rsid w:val="00A9628A"/>
    <w:rsid w:val="00AA56A2"/>
    <w:rsid w:val="00AA673F"/>
    <w:rsid w:val="00AB5BAE"/>
    <w:rsid w:val="00AC28F7"/>
    <w:rsid w:val="00AC55BA"/>
    <w:rsid w:val="00AC72C3"/>
    <w:rsid w:val="00AC7D99"/>
    <w:rsid w:val="00AD4547"/>
    <w:rsid w:val="00AE2A54"/>
    <w:rsid w:val="00AE560F"/>
    <w:rsid w:val="00B01FB7"/>
    <w:rsid w:val="00B025EB"/>
    <w:rsid w:val="00B137FF"/>
    <w:rsid w:val="00B1717F"/>
    <w:rsid w:val="00B32503"/>
    <w:rsid w:val="00B35E18"/>
    <w:rsid w:val="00B36233"/>
    <w:rsid w:val="00B36B30"/>
    <w:rsid w:val="00B37A52"/>
    <w:rsid w:val="00B43617"/>
    <w:rsid w:val="00B47F2F"/>
    <w:rsid w:val="00B5251F"/>
    <w:rsid w:val="00B5276A"/>
    <w:rsid w:val="00B5384C"/>
    <w:rsid w:val="00B57AC7"/>
    <w:rsid w:val="00B66B8B"/>
    <w:rsid w:val="00B73C6B"/>
    <w:rsid w:val="00B85D2D"/>
    <w:rsid w:val="00B93F90"/>
    <w:rsid w:val="00BA0CB2"/>
    <w:rsid w:val="00BC3577"/>
    <w:rsid w:val="00BC685B"/>
    <w:rsid w:val="00BD210A"/>
    <w:rsid w:val="00BD2F54"/>
    <w:rsid w:val="00BE7331"/>
    <w:rsid w:val="00C0564F"/>
    <w:rsid w:val="00C13AB2"/>
    <w:rsid w:val="00C157E2"/>
    <w:rsid w:val="00C15FE4"/>
    <w:rsid w:val="00C1795F"/>
    <w:rsid w:val="00C24C02"/>
    <w:rsid w:val="00C33D7C"/>
    <w:rsid w:val="00C42499"/>
    <w:rsid w:val="00C429DB"/>
    <w:rsid w:val="00C503B6"/>
    <w:rsid w:val="00C53CC0"/>
    <w:rsid w:val="00C724D7"/>
    <w:rsid w:val="00C85E84"/>
    <w:rsid w:val="00CA1E4B"/>
    <w:rsid w:val="00CA72FB"/>
    <w:rsid w:val="00CB2D70"/>
    <w:rsid w:val="00CB453B"/>
    <w:rsid w:val="00CC7C25"/>
    <w:rsid w:val="00CD52D0"/>
    <w:rsid w:val="00CD5BB8"/>
    <w:rsid w:val="00CE21AD"/>
    <w:rsid w:val="00CE4549"/>
    <w:rsid w:val="00CE62E3"/>
    <w:rsid w:val="00CE6831"/>
    <w:rsid w:val="00CF32A9"/>
    <w:rsid w:val="00CF3A5D"/>
    <w:rsid w:val="00CF53FF"/>
    <w:rsid w:val="00D00662"/>
    <w:rsid w:val="00D03B1B"/>
    <w:rsid w:val="00D044B4"/>
    <w:rsid w:val="00D17F6F"/>
    <w:rsid w:val="00D248AC"/>
    <w:rsid w:val="00D54370"/>
    <w:rsid w:val="00D55D37"/>
    <w:rsid w:val="00D67339"/>
    <w:rsid w:val="00D717DE"/>
    <w:rsid w:val="00D830D2"/>
    <w:rsid w:val="00D841B9"/>
    <w:rsid w:val="00D84F06"/>
    <w:rsid w:val="00D87717"/>
    <w:rsid w:val="00D91A98"/>
    <w:rsid w:val="00DA39C0"/>
    <w:rsid w:val="00DA78E2"/>
    <w:rsid w:val="00DC0AF5"/>
    <w:rsid w:val="00DC34DB"/>
    <w:rsid w:val="00DC5913"/>
    <w:rsid w:val="00DE6883"/>
    <w:rsid w:val="00DF1F78"/>
    <w:rsid w:val="00DF54BE"/>
    <w:rsid w:val="00E00B48"/>
    <w:rsid w:val="00E03987"/>
    <w:rsid w:val="00E04CC4"/>
    <w:rsid w:val="00E20212"/>
    <w:rsid w:val="00E2069C"/>
    <w:rsid w:val="00E213A0"/>
    <w:rsid w:val="00E2334A"/>
    <w:rsid w:val="00E30D90"/>
    <w:rsid w:val="00E47E22"/>
    <w:rsid w:val="00E66228"/>
    <w:rsid w:val="00E666B2"/>
    <w:rsid w:val="00E76F1C"/>
    <w:rsid w:val="00E865E5"/>
    <w:rsid w:val="00E93555"/>
    <w:rsid w:val="00EA5D96"/>
    <w:rsid w:val="00EB49BB"/>
    <w:rsid w:val="00ED3BF7"/>
    <w:rsid w:val="00ED66BD"/>
    <w:rsid w:val="00ED7851"/>
    <w:rsid w:val="00EE701B"/>
    <w:rsid w:val="00EF41C7"/>
    <w:rsid w:val="00F023C3"/>
    <w:rsid w:val="00F05ECB"/>
    <w:rsid w:val="00F07E9B"/>
    <w:rsid w:val="00F107D2"/>
    <w:rsid w:val="00F2035C"/>
    <w:rsid w:val="00F248F1"/>
    <w:rsid w:val="00F25FE8"/>
    <w:rsid w:val="00F53CBD"/>
    <w:rsid w:val="00F55C53"/>
    <w:rsid w:val="00F64B73"/>
    <w:rsid w:val="00F65896"/>
    <w:rsid w:val="00F664CA"/>
    <w:rsid w:val="00F81858"/>
    <w:rsid w:val="00F92C32"/>
    <w:rsid w:val="00F9417E"/>
    <w:rsid w:val="00FA17D3"/>
    <w:rsid w:val="00FB165C"/>
    <w:rsid w:val="00FB5075"/>
    <w:rsid w:val="00FC6097"/>
    <w:rsid w:val="00FD700F"/>
    <w:rsid w:val="00FD7862"/>
    <w:rsid w:val="00FE1226"/>
    <w:rsid w:val="00FE4F59"/>
    <w:rsid w:val="00FF6D2B"/>
    <w:rsid w:val="2D7F7A9E"/>
    <w:rsid w:val="49AE694A"/>
    <w:rsid w:val="5C11189C"/>
    <w:rsid w:val="606A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156"/>
    <o:shapelayout v:ext="edit">
      <o:idmap v:ext="edit" data="1"/>
      <o:rules v:ext="edit">
        <o:r id="V:Rule1" type="connector" idref="#直接箭头连接符 141"/>
        <o:r id="V:Rule2" type="connector" idref="#直接箭头连接符 139"/>
        <o:r id="V:Rule3" type="connector" idref="#直接箭头连接符 86"/>
        <o:r id="V:Rule4" type="connector" idref="#直接箭头连接符 87"/>
        <o:r id="V:Rule5" type="connector" idref="#直接箭头连接符 93"/>
        <o:r id="V:Rule6" type="connector" idref="#直接箭头连接符 136"/>
        <o:r id="V:Rule7" type="connector" idref="#直接箭头连接符 96"/>
        <o:r id="V:Rule8" type="connector" idref="#直接箭头连接符 97"/>
        <o:r id="V:Rule9" type="connector" idref="#直接箭头连接符 98"/>
        <o:r id="V:Rule10" type="connector" idref="#直接箭头连接符 101"/>
        <o:r id="V:Rule11" type="connector" idref="#直接箭头连接符 117"/>
        <o:r id="V:Rule12" type="connector" idref="#直接箭头连接符 124"/>
        <o:r id="V:Rule13" type="connector" idref="#直接箭头连接符 132"/>
        <o:r id="V:Rule14" type="connector" idref="#直接箭头连接符 107"/>
        <o:r id="V:Rule15" type="connector" idref="#直接箭头连接符 114"/>
        <o:r id="V:Rule16" type="connector" idref="#直接箭头连接符 91"/>
        <o:r id="V:Rule17" type="connector" idref="#直接箭头连接符 89"/>
        <o:r id="V:Rule18" type="connector" idref="#直接箭头连接符 94"/>
        <o:r id="V:Rule19" type="connector" idref="#直接箭头连接符 103"/>
        <o:r id="V:Rule20" type="connector" idref="#直接箭头连接符 108"/>
        <o:r id="V:Rule21" type="connector" idref="#直接箭头连接符 113"/>
        <o:r id="V:Rule22" type="connector" idref="#直接箭头连接符 112"/>
        <o:r id="V:Rule23" type="connector" idref="#直接箭头连接符 102"/>
        <o:r id="V:Rule24" type="connector" idref="#肘形连接符 115"/>
        <o:r id="V:Rule25" type="connector" idref="#直接箭头连接符 100"/>
        <o:r id="V:Rule26" type="connector" idref="#直接箭头连接符 126"/>
        <o:r id="V:Rule27" type="connector" idref="#直接箭头连接符 128"/>
        <o:r id="V:Rule28" type="connector" idref="#直接箭头连接符 130"/>
        <o:r id="V:Rule29" type="connector" idref="#自选图形 261"/>
        <o:r id="V:Rule30" type="connector" idref="#直接箭头连接符 141"/>
        <o:r id="V:Rule31" type="connector" idref="#自选图形 198"/>
        <o:r id="V:Rule32" type="connector" idref="#直接箭头连接符 139"/>
        <o:r id="V:Rule33" type="connector" idref="#直接箭头连接符 86"/>
        <o:r id="V:Rule34" type="connector" idref="#直接箭头连接符 103"/>
        <o:r id="V:Rule35" type="connector" idref="#直接箭头连接符 126"/>
        <o:r id="V:Rule36" type="connector" idref="#直接箭头连接符 94"/>
        <o:r id="V:Rule37" type="connector" idref="#直接箭头连接符 87"/>
        <o:r id="V:Rule38" type="connector" idref="#直接箭头连接符 136"/>
        <o:r id="V:Rule39" type="connector" idref="#直接箭头连接符 93"/>
        <o:r id="V:Rule40" type="connector" idref="#直接箭头连接符 113"/>
        <o:r id="V:Rule41" type="connector" idref="#直接箭头连接符 108"/>
        <o:r id="V:Rule42" type="connector" idref="#直接箭头连接符 117"/>
        <o:r id="V:Rule43" type="connector" idref="#直接箭头连接符 112"/>
        <o:r id="V:Rule44" type="connector" idref="#直接箭头连接符 101"/>
        <o:r id="V:Rule45" type="connector" idref="#直接箭头连接符 124"/>
        <o:r id="V:Rule46" type="connector" idref="#直接箭头连接符 102"/>
        <o:r id="V:Rule47" type="connector" idref="#直接箭头连接符 128"/>
        <o:r id="V:Rule48" type="connector" idref="#直接箭头连接符 118"/>
        <o:r id="V:Rule49" type="connector" idref="#直接箭头连接符 89"/>
        <o:r id="V:Rule50" type="connector" idref="#直接箭头连接符 98"/>
        <o:r id="V:Rule51" type="connector" idref="#直接箭头连接符 132"/>
        <o:r id="V:Rule52" type="connector" idref="#直接箭头连接符 130"/>
        <o:r id="V:Rule53" type="connector" idref="#直接箭头连接符 120"/>
        <o:r id="V:Rule54" type="connector" idref="#直接箭头连接符 107"/>
        <o:r id="V:Rule55" type="connector" idref="#直接箭头连接符 96"/>
        <o:r id="V:Rule56" type="connector" idref="#直接箭头连接符 100"/>
        <o:r id="V:Rule57" type="connector" idref="#肘形连接符 115"/>
        <o:r id="V:Rule58" type="connector" idref="#直接箭头连接符 114"/>
        <o:r id="V:Rule59" type="connector" idref="#直接箭头连接符 97"/>
        <o:r id="V:Rule60" type="connector" idref="#直接箭头连接符 91"/>
      </o:rules>
    </o:shapelayout>
  </w:shapeDefaults>
  <w:decimalSymbol w:val="."/>
  <w:listSeparator w:val=","/>
  <w15:docId w15:val="{BD7485BD-566B-4537-A0B1-2CCDE2BA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4DB"/>
    <w:pPr>
      <w:widowControl w:val="0"/>
      <w:jc w:val="both"/>
    </w:pPr>
    <w:rPr>
      <w:kern w:val="2"/>
      <w:sz w:val="21"/>
      <w:szCs w:val="22"/>
    </w:rPr>
  </w:style>
  <w:style w:type="paragraph" w:styleId="1">
    <w:name w:val="heading 1"/>
    <w:basedOn w:val="a"/>
    <w:next w:val="a"/>
    <w:link w:val="1Char"/>
    <w:uiPriority w:val="99"/>
    <w:qFormat/>
    <w:locked/>
    <w:rsid w:val="0045184D"/>
    <w:pPr>
      <w:keepNext/>
      <w:keepLines/>
      <w:spacing w:before="340" w:after="330" w:line="578" w:lineRule="auto"/>
      <w:outlineLvl w:val="0"/>
    </w:pPr>
    <w:rPr>
      <w:rFonts w:ascii="Times New Roman" w:hAnsi="Times New Roman"/>
      <w:b/>
      <w:bCs/>
      <w:kern w:val="44"/>
      <w:sz w:val="44"/>
      <w:szCs w:val="44"/>
    </w:rPr>
  </w:style>
  <w:style w:type="paragraph" w:styleId="3">
    <w:name w:val="heading 3"/>
    <w:basedOn w:val="a"/>
    <w:next w:val="a"/>
    <w:link w:val="3Char"/>
    <w:uiPriority w:val="99"/>
    <w:qFormat/>
    <w:locked/>
    <w:rsid w:val="0045184D"/>
    <w:pPr>
      <w:keepNext/>
      <w:keepLines/>
      <w:spacing w:before="260" w:after="260" w:line="413"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5184D"/>
    <w:rPr>
      <w:rFonts w:ascii="Times New Roman" w:hAnsi="Times New Roman" w:cs="Times New Roman"/>
      <w:b/>
      <w:bCs/>
      <w:kern w:val="44"/>
      <w:sz w:val="44"/>
      <w:szCs w:val="44"/>
    </w:rPr>
  </w:style>
  <w:style w:type="character" w:customStyle="1" w:styleId="3Char">
    <w:name w:val="标题 3 Char"/>
    <w:link w:val="3"/>
    <w:uiPriority w:val="99"/>
    <w:locked/>
    <w:rsid w:val="0045184D"/>
    <w:rPr>
      <w:rFonts w:ascii="Times New Roman" w:hAnsi="Times New Roman" w:cs="Times New Roman"/>
      <w:b/>
      <w:bCs/>
      <w:sz w:val="32"/>
      <w:szCs w:val="32"/>
    </w:rPr>
  </w:style>
  <w:style w:type="paragraph" w:styleId="a3">
    <w:name w:val="annotation text"/>
    <w:basedOn w:val="a"/>
    <w:link w:val="Char"/>
    <w:uiPriority w:val="99"/>
    <w:rsid w:val="00DC34DB"/>
    <w:pPr>
      <w:jc w:val="left"/>
    </w:pPr>
    <w:rPr>
      <w:rFonts w:ascii="Times New Roman" w:hAnsi="Times New Roman"/>
      <w:szCs w:val="24"/>
      <w:lang w:val="zh-CN"/>
    </w:rPr>
  </w:style>
  <w:style w:type="character" w:customStyle="1" w:styleId="Char">
    <w:name w:val="批注文字 Char"/>
    <w:link w:val="a3"/>
    <w:uiPriority w:val="99"/>
    <w:locked/>
    <w:rsid w:val="00DC34DB"/>
    <w:rPr>
      <w:rFonts w:ascii="Times New Roman" w:eastAsia="宋体" w:hAnsi="Times New Roman" w:cs="Times New Roman"/>
      <w:sz w:val="24"/>
      <w:szCs w:val="24"/>
      <w:lang w:val="zh-CN" w:eastAsia="zh-CN"/>
    </w:rPr>
  </w:style>
  <w:style w:type="paragraph" w:styleId="a4">
    <w:name w:val="Balloon Text"/>
    <w:basedOn w:val="a"/>
    <w:link w:val="Char0"/>
    <w:uiPriority w:val="99"/>
    <w:rsid w:val="00DC34DB"/>
    <w:rPr>
      <w:rFonts w:ascii="Heiti SC Light" w:eastAsia="Times New Roman"/>
      <w:sz w:val="18"/>
      <w:szCs w:val="18"/>
    </w:rPr>
  </w:style>
  <w:style w:type="character" w:customStyle="1" w:styleId="Char0">
    <w:name w:val="批注框文本 Char"/>
    <w:link w:val="a4"/>
    <w:uiPriority w:val="99"/>
    <w:semiHidden/>
    <w:locked/>
    <w:rsid w:val="00DC34DB"/>
    <w:rPr>
      <w:rFonts w:ascii="Heiti SC Light" w:eastAsia="Times New Roman" w:cs="Times New Roman"/>
      <w:sz w:val="18"/>
      <w:szCs w:val="18"/>
    </w:rPr>
  </w:style>
  <w:style w:type="paragraph" w:styleId="a5">
    <w:name w:val="footer"/>
    <w:basedOn w:val="a"/>
    <w:link w:val="Char1"/>
    <w:uiPriority w:val="99"/>
    <w:rsid w:val="00DC34DB"/>
    <w:pPr>
      <w:tabs>
        <w:tab w:val="center" w:pos="4153"/>
        <w:tab w:val="right" w:pos="8306"/>
      </w:tabs>
      <w:snapToGrid w:val="0"/>
      <w:jc w:val="left"/>
    </w:pPr>
    <w:rPr>
      <w:sz w:val="18"/>
      <w:szCs w:val="18"/>
    </w:rPr>
  </w:style>
  <w:style w:type="character" w:customStyle="1" w:styleId="Char1">
    <w:name w:val="页脚 Char"/>
    <w:link w:val="a5"/>
    <w:uiPriority w:val="99"/>
    <w:locked/>
    <w:rsid w:val="00DC34DB"/>
    <w:rPr>
      <w:rFonts w:cs="Times New Roman"/>
      <w:sz w:val="18"/>
      <w:szCs w:val="18"/>
    </w:rPr>
  </w:style>
  <w:style w:type="paragraph" w:styleId="a6">
    <w:name w:val="header"/>
    <w:basedOn w:val="a"/>
    <w:link w:val="Char2"/>
    <w:uiPriority w:val="99"/>
    <w:rsid w:val="00DC34D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DC34DB"/>
    <w:rPr>
      <w:rFonts w:cs="Times New Roman"/>
      <w:sz w:val="18"/>
      <w:szCs w:val="18"/>
    </w:rPr>
  </w:style>
  <w:style w:type="paragraph" w:styleId="a7">
    <w:name w:val="Normal (Web)"/>
    <w:basedOn w:val="a"/>
    <w:uiPriority w:val="99"/>
    <w:rsid w:val="00DC34DB"/>
    <w:pPr>
      <w:widowControl/>
      <w:spacing w:before="100" w:beforeAutospacing="1" w:after="100" w:afterAutospacing="1"/>
      <w:jc w:val="left"/>
    </w:pPr>
    <w:rPr>
      <w:rFonts w:ascii="宋体" w:hAnsi="宋体"/>
      <w:color w:val="000066"/>
      <w:kern w:val="0"/>
      <w:sz w:val="24"/>
      <w:szCs w:val="24"/>
    </w:rPr>
  </w:style>
  <w:style w:type="table" w:styleId="a8">
    <w:name w:val="Table Grid"/>
    <w:basedOn w:val="a1"/>
    <w:uiPriority w:val="99"/>
    <w:rsid w:val="00DC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uiPriority w:val="99"/>
    <w:rsid w:val="00DC34DB"/>
    <w:pPr>
      <w:autoSpaceDE w:val="0"/>
      <w:autoSpaceDN w:val="0"/>
      <w:adjustRightInd w:val="0"/>
      <w:spacing w:line="301" w:lineRule="atLeast"/>
      <w:jc w:val="left"/>
    </w:pPr>
    <w:rPr>
      <w:rFonts w:ascii="OEEEEV+FZHTJW--GB1-0" w:eastAsia="OEEEEV+FZHTJW--GB1-0"/>
      <w:kern w:val="0"/>
      <w:sz w:val="24"/>
      <w:szCs w:val="24"/>
    </w:rPr>
  </w:style>
  <w:style w:type="paragraph" w:customStyle="1" w:styleId="10">
    <w:name w:val="列出段落1"/>
    <w:basedOn w:val="a"/>
    <w:uiPriority w:val="99"/>
    <w:rsid w:val="00DC34DB"/>
    <w:pPr>
      <w:ind w:firstLineChars="200" w:firstLine="420"/>
    </w:pPr>
  </w:style>
  <w:style w:type="character" w:customStyle="1" w:styleId="5-Char">
    <w:name w:val="5-内文 Char"/>
    <w:link w:val="5-"/>
    <w:uiPriority w:val="99"/>
    <w:locked/>
    <w:rsid w:val="00DC34DB"/>
    <w:rPr>
      <w:rFonts w:eastAsia="仿宋_GB2312"/>
      <w:sz w:val="28"/>
    </w:rPr>
  </w:style>
  <w:style w:type="paragraph" w:customStyle="1" w:styleId="5-">
    <w:name w:val="5-内文"/>
    <w:basedOn w:val="a"/>
    <w:link w:val="5-Char"/>
    <w:uiPriority w:val="99"/>
    <w:rsid w:val="00DC34DB"/>
    <w:pPr>
      <w:spacing w:beforeLines="25" w:afterLines="25" w:line="300" w:lineRule="auto"/>
      <w:ind w:firstLineChars="200" w:firstLine="200"/>
    </w:pPr>
    <w:rPr>
      <w:rFonts w:eastAsia="仿宋_GB2312"/>
      <w:kern w:val="0"/>
      <w:sz w:val="28"/>
      <w:szCs w:val="20"/>
    </w:rPr>
  </w:style>
  <w:style w:type="character" w:styleId="a9">
    <w:name w:val="annotation reference"/>
    <w:uiPriority w:val="99"/>
    <w:rsid w:val="00DC34DB"/>
    <w:rPr>
      <w:rFonts w:cs="Times New Roman"/>
      <w:sz w:val="21"/>
      <w:szCs w:val="21"/>
    </w:rPr>
  </w:style>
  <w:style w:type="paragraph" w:styleId="aa">
    <w:name w:val="annotation subject"/>
    <w:basedOn w:val="a3"/>
    <w:next w:val="a3"/>
    <w:link w:val="Char3"/>
    <w:uiPriority w:val="99"/>
    <w:rsid w:val="00F55C53"/>
    <w:rPr>
      <w:rFonts w:ascii="Calibri" w:hAnsi="Calibri"/>
      <w:b/>
      <w:bCs/>
      <w:szCs w:val="22"/>
      <w:lang w:val="en-US"/>
    </w:rPr>
  </w:style>
  <w:style w:type="character" w:customStyle="1" w:styleId="Char3">
    <w:name w:val="批注主题 Char"/>
    <w:link w:val="aa"/>
    <w:uiPriority w:val="99"/>
    <w:semiHidden/>
    <w:locked/>
    <w:rsid w:val="00AC55BA"/>
    <w:rPr>
      <w:rFonts w:ascii="Times New Roman" w:eastAsia="宋体" w:hAnsi="Times New Roman" w:cs="Times New Roman"/>
      <w:b/>
      <w:bCs/>
      <w:sz w:val="24"/>
      <w:szCs w:val="24"/>
      <w:lang w:val="zh-CN" w:eastAsia="zh-CN"/>
    </w:rPr>
  </w:style>
  <w:style w:type="paragraph" w:styleId="ab">
    <w:name w:val="List Paragraph"/>
    <w:basedOn w:val="a"/>
    <w:uiPriority w:val="99"/>
    <w:qFormat/>
    <w:rsid w:val="004E602A"/>
    <w:pPr>
      <w:ind w:firstLineChars="200" w:firstLine="420"/>
    </w:pPr>
  </w:style>
  <w:style w:type="paragraph" w:styleId="ac">
    <w:name w:val="Document Map"/>
    <w:basedOn w:val="a"/>
    <w:link w:val="Char4"/>
    <w:uiPriority w:val="99"/>
    <w:rsid w:val="00C429DB"/>
    <w:rPr>
      <w:rFonts w:ascii="宋体"/>
      <w:sz w:val="18"/>
      <w:szCs w:val="18"/>
    </w:rPr>
  </w:style>
  <w:style w:type="character" w:customStyle="1" w:styleId="Char4">
    <w:name w:val="文档结构图 Char"/>
    <w:link w:val="ac"/>
    <w:uiPriority w:val="99"/>
    <w:semiHidden/>
    <w:locked/>
    <w:rsid w:val="00C429DB"/>
    <w:rPr>
      <w:rFonts w:ascii="宋体" w:cs="Times New Roman"/>
      <w:sz w:val="18"/>
      <w:szCs w:val="18"/>
    </w:rPr>
  </w:style>
  <w:style w:type="character" w:styleId="ad">
    <w:name w:val="page number"/>
    <w:uiPriority w:val="99"/>
    <w:rsid w:val="0045184D"/>
    <w:rPr>
      <w:rFonts w:cs="Times New Roman"/>
    </w:rPr>
  </w:style>
  <w:style w:type="paragraph" w:styleId="ae">
    <w:name w:val="Revision"/>
    <w:uiPriority w:val="99"/>
    <w:rsid w:val="0045184D"/>
    <w:rPr>
      <w:rFonts w:ascii="Times New Roman" w:hAnsi="Times New Roman"/>
      <w:kern w:val="2"/>
      <w:sz w:val="21"/>
      <w:szCs w:val="24"/>
    </w:rPr>
  </w:style>
  <w:style w:type="paragraph" w:customStyle="1" w:styleId="p0">
    <w:name w:val="p0"/>
    <w:basedOn w:val="a"/>
    <w:uiPriority w:val="99"/>
    <w:rsid w:val="0045184D"/>
    <w:pPr>
      <w:widowControl/>
    </w:pPr>
    <w:rPr>
      <w:rFonts w:ascii="Times New Roman" w:hAnsi="Times New Roman" w:cs="Calibri"/>
      <w:kern w:val="0"/>
      <w:szCs w:val="21"/>
    </w:rPr>
  </w:style>
  <w:style w:type="character" w:styleId="af">
    <w:name w:val="Hyperlink"/>
    <w:uiPriority w:val="99"/>
    <w:rsid w:val="004518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2609">
      <w:marLeft w:val="0"/>
      <w:marRight w:val="0"/>
      <w:marTop w:val="0"/>
      <w:marBottom w:val="0"/>
      <w:divBdr>
        <w:top w:val="none" w:sz="0" w:space="0" w:color="auto"/>
        <w:left w:val="none" w:sz="0" w:space="0" w:color="auto"/>
        <w:bottom w:val="none" w:sz="0" w:space="0" w:color="auto"/>
        <w:right w:val="none" w:sz="0" w:space="0" w:color="auto"/>
      </w:divBdr>
      <w:divsChild>
        <w:div w:id="408962611">
          <w:marLeft w:val="0"/>
          <w:marRight w:val="0"/>
          <w:marTop w:val="0"/>
          <w:marBottom w:val="0"/>
          <w:divBdr>
            <w:top w:val="none" w:sz="0" w:space="0" w:color="auto"/>
            <w:left w:val="none" w:sz="0" w:space="0" w:color="auto"/>
            <w:bottom w:val="none" w:sz="0" w:space="0" w:color="auto"/>
            <w:right w:val="none" w:sz="0" w:space="0" w:color="auto"/>
          </w:divBdr>
        </w:div>
      </w:divsChild>
    </w:div>
    <w:div w:id="408962613">
      <w:marLeft w:val="0"/>
      <w:marRight w:val="0"/>
      <w:marTop w:val="0"/>
      <w:marBottom w:val="0"/>
      <w:divBdr>
        <w:top w:val="none" w:sz="0" w:space="0" w:color="auto"/>
        <w:left w:val="none" w:sz="0" w:space="0" w:color="auto"/>
        <w:bottom w:val="none" w:sz="0" w:space="0" w:color="auto"/>
        <w:right w:val="none" w:sz="0" w:space="0" w:color="auto"/>
      </w:divBdr>
      <w:divsChild>
        <w:div w:id="408962610">
          <w:marLeft w:val="0"/>
          <w:marRight w:val="0"/>
          <w:marTop w:val="0"/>
          <w:marBottom w:val="0"/>
          <w:divBdr>
            <w:top w:val="none" w:sz="0" w:space="0" w:color="auto"/>
            <w:left w:val="none" w:sz="0" w:space="0" w:color="auto"/>
            <w:bottom w:val="none" w:sz="0" w:space="0" w:color="auto"/>
            <w:right w:val="none" w:sz="0" w:space="0" w:color="auto"/>
          </w:divBdr>
          <w:divsChild>
            <w:div w:id="408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2614">
      <w:marLeft w:val="0"/>
      <w:marRight w:val="0"/>
      <w:marTop w:val="0"/>
      <w:marBottom w:val="0"/>
      <w:divBdr>
        <w:top w:val="none" w:sz="0" w:space="0" w:color="auto"/>
        <w:left w:val="none" w:sz="0" w:space="0" w:color="auto"/>
        <w:bottom w:val="none" w:sz="0" w:space="0" w:color="auto"/>
        <w:right w:val="none" w:sz="0" w:space="0" w:color="auto"/>
      </w:divBdr>
    </w:div>
    <w:div w:id="408962615">
      <w:marLeft w:val="0"/>
      <w:marRight w:val="0"/>
      <w:marTop w:val="0"/>
      <w:marBottom w:val="0"/>
      <w:divBdr>
        <w:top w:val="none" w:sz="0" w:space="0" w:color="auto"/>
        <w:left w:val="none" w:sz="0" w:space="0" w:color="auto"/>
        <w:bottom w:val="none" w:sz="0" w:space="0" w:color="auto"/>
        <w:right w:val="none" w:sz="0" w:space="0" w:color="auto"/>
      </w:divBdr>
    </w:div>
    <w:div w:id="408962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3969</Words>
  <Characters>22624</Characters>
  <Application>Microsoft Office Word</Application>
  <DocSecurity>0</DocSecurity>
  <Lines>188</Lines>
  <Paragraphs>53</Paragraphs>
  <ScaleCrop>false</ScaleCrop>
  <Company/>
  <LinksUpToDate>false</LinksUpToDate>
  <CharactersWithSpaces>26540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Windows User</cp:lastModifiedBy>
  <cp:revision>11</cp:revision>
  <dcterms:created xsi:type="dcterms:W3CDTF">2016-03-09T14:46:00Z</dcterms:created>
  <dcterms:modified xsi:type="dcterms:W3CDTF">2016-03-16T02:43:00Z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