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7AEE" w:rsidRDefault="00726C9B">
      <w:pPr>
        <w:snapToGrid w:val="0"/>
        <w:spacing w:line="540" w:lineRule="exact"/>
        <w:jc w:val="center"/>
        <w:rPr>
          <w:rFonts w:ascii="Arial Narrow" w:eastAsia="黑体" w:hAnsi="Arial Narrow"/>
          <w:b/>
          <w:sz w:val="36"/>
          <w:szCs w:val="36"/>
        </w:rPr>
      </w:pPr>
      <w:r>
        <w:rPr>
          <w:rFonts w:ascii="Arial Narrow" w:eastAsia="黑体" w:hAnsi="Arial Narrow" w:hint="eastAsia"/>
          <w:b/>
          <w:sz w:val="36"/>
          <w:szCs w:val="36"/>
        </w:rPr>
        <w:t>2016</w:t>
      </w:r>
      <w:r>
        <w:rPr>
          <w:rFonts w:ascii="Arial Narrow" w:eastAsia="黑体" w:hAnsi="黑体" w:cs="宋体" w:hint="eastAsia"/>
          <w:b/>
          <w:sz w:val="36"/>
          <w:szCs w:val="36"/>
        </w:rPr>
        <w:t>年全国职业院校技能大赛</w:t>
      </w:r>
      <w:r w:rsidR="008B5C46">
        <w:rPr>
          <w:rFonts w:ascii="Arial Narrow" w:eastAsia="黑体" w:hAnsi="黑体" w:cs="宋体" w:hint="eastAsia"/>
          <w:b/>
          <w:sz w:val="36"/>
          <w:szCs w:val="36"/>
        </w:rPr>
        <w:t>高职组</w:t>
      </w:r>
    </w:p>
    <w:p w:rsidR="006A7AEE" w:rsidRDefault="008B5C46">
      <w:pPr>
        <w:snapToGrid w:val="0"/>
        <w:spacing w:line="540" w:lineRule="exact"/>
        <w:jc w:val="center"/>
        <w:rPr>
          <w:rFonts w:ascii="Arial Narrow" w:eastAsia="黑体" w:hAnsi="Arial Narrow"/>
          <w:b/>
          <w:sz w:val="36"/>
          <w:szCs w:val="36"/>
        </w:rPr>
      </w:pPr>
      <w:r>
        <w:rPr>
          <w:rFonts w:ascii="Arial Narrow" w:eastAsia="黑体" w:hAnsi="黑体" w:cs="宋体" w:hint="eastAsia"/>
          <w:b/>
          <w:sz w:val="36"/>
          <w:szCs w:val="36"/>
        </w:rPr>
        <w:t>“</w:t>
      </w:r>
      <w:r w:rsidR="00726C9B">
        <w:rPr>
          <w:rFonts w:ascii="Arial Narrow" w:eastAsia="黑体" w:hAnsi="黑体" w:cs="宋体" w:hint="eastAsia"/>
          <w:b/>
          <w:sz w:val="36"/>
          <w:szCs w:val="36"/>
        </w:rPr>
        <w:t>工业产品造型设计与快速成型</w:t>
      </w:r>
      <w:r>
        <w:rPr>
          <w:rFonts w:ascii="Arial Narrow" w:eastAsia="黑体" w:hAnsi="黑体" w:cs="宋体" w:hint="eastAsia"/>
          <w:b/>
          <w:sz w:val="36"/>
          <w:szCs w:val="36"/>
        </w:rPr>
        <w:t>”</w:t>
      </w:r>
      <w:r w:rsidR="00726C9B">
        <w:rPr>
          <w:rFonts w:ascii="Arial Narrow" w:eastAsia="黑体" w:hAnsi="黑体" w:cs="宋体" w:hint="eastAsia"/>
          <w:b/>
          <w:sz w:val="36"/>
          <w:szCs w:val="36"/>
        </w:rPr>
        <w:t>赛项规程</w:t>
      </w:r>
    </w:p>
    <w:p w:rsidR="006A7AEE" w:rsidRDefault="006A7AEE">
      <w:pPr>
        <w:spacing w:line="360" w:lineRule="auto"/>
        <w:ind w:firstLine="200"/>
        <w:rPr>
          <w:rFonts w:ascii="Arial Narrow" w:eastAsia="仿宋_GB2312" w:hAnsi="Arial Narrow"/>
          <w:sz w:val="30"/>
          <w:szCs w:val="30"/>
        </w:rPr>
      </w:pPr>
    </w:p>
    <w:p w:rsidR="006A7AEE" w:rsidRPr="008B5C46" w:rsidRDefault="00726C9B" w:rsidP="00E137F4">
      <w:pPr>
        <w:spacing w:line="560" w:lineRule="exact"/>
        <w:ind w:firstLineChars="200" w:firstLine="562"/>
        <w:rPr>
          <w:rFonts w:ascii="Arial Narrow" w:eastAsia="仿宋_GB2312" w:hAnsi="Arial Narrow"/>
          <w:b/>
          <w:sz w:val="28"/>
          <w:szCs w:val="28"/>
        </w:rPr>
      </w:pPr>
      <w:r w:rsidRPr="008B5C46">
        <w:rPr>
          <w:rFonts w:ascii="Arial Narrow" w:eastAsia="仿宋_GB2312" w:hAnsi="Arial Narrow" w:hint="eastAsia"/>
          <w:b/>
          <w:sz w:val="28"/>
          <w:szCs w:val="28"/>
        </w:rPr>
        <w:t>一、赛项名称</w:t>
      </w:r>
    </w:p>
    <w:p w:rsidR="006A7AEE" w:rsidRPr="008B5C46" w:rsidRDefault="00726C9B" w:rsidP="00E137F4">
      <w:pPr>
        <w:spacing w:line="560" w:lineRule="exact"/>
        <w:ind w:firstLineChars="200" w:firstLine="560"/>
        <w:rPr>
          <w:rFonts w:ascii="Arial Narrow" w:eastAsia="仿宋_GB2312" w:hAnsi="Arial Narrow" w:cs="宋体"/>
          <w:sz w:val="28"/>
          <w:szCs w:val="28"/>
        </w:rPr>
      </w:pPr>
      <w:r w:rsidRPr="008B5C46">
        <w:rPr>
          <w:rFonts w:ascii="Arial Narrow" w:eastAsia="仿宋_GB2312" w:hAnsi="Arial Narrow" w:cs="宋体" w:hint="eastAsia"/>
          <w:sz w:val="28"/>
          <w:szCs w:val="28"/>
        </w:rPr>
        <w:t>赛项编号：</w:t>
      </w:r>
      <w:r w:rsidRPr="008B5C46">
        <w:rPr>
          <w:rFonts w:ascii="Arial Narrow" w:eastAsia="仿宋_GB2312" w:hAnsi="Arial Narrow" w:cs="宋体"/>
          <w:sz w:val="28"/>
          <w:szCs w:val="28"/>
        </w:rPr>
        <w:t>GZ-059</w:t>
      </w:r>
    </w:p>
    <w:p w:rsidR="006A7AEE" w:rsidRPr="008B5C46" w:rsidRDefault="00726C9B" w:rsidP="00E137F4">
      <w:pPr>
        <w:spacing w:line="560" w:lineRule="exact"/>
        <w:ind w:firstLineChars="200" w:firstLine="560"/>
        <w:rPr>
          <w:rFonts w:ascii="Arial Narrow" w:eastAsia="仿宋_GB2312" w:hAnsi="Arial Narrow" w:cs="宋体"/>
          <w:sz w:val="28"/>
          <w:szCs w:val="28"/>
          <w:u w:val="single"/>
        </w:rPr>
      </w:pPr>
      <w:r w:rsidRPr="008B5C46">
        <w:rPr>
          <w:rFonts w:ascii="Arial Narrow" w:eastAsia="仿宋_GB2312" w:hAnsi="Arial Narrow" w:cs="宋体" w:hint="eastAsia"/>
          <w:sz w:val="28"/>
          <w:szCs w:val="28"/>
        </w:rPr>
        <w:t>赛项名称：工业产品造型设计与快速成型</w:t>
      </w:r>
    </w:p>
    <w:p w:rsidR="006A7AEE" w:rsidRPr="008B5C46" w:rsidRDefault="00726C9B" w:rsidP="00E137F4">
      <w:pPr>
        <w:spacing w:line="560" w:lineRule="exact"/>
        <w:ind w:firstLineChars="200" w:firstLine="560"/>
        <w:rPr>
          <w:rFonts w:ascii="Arial Narrow" w:eastAsia="仿宋_GB2312" w:hAnsi="Arial Narrow" w:cs="宋体"/>
          <w:sz w:val="28"/>
          <w:szCs w:val="28"/>
          <w:u w:val="single"/>
        </w:rPr>
      </w:pPr>
      <w:r w:rsidRPr="008B5C46">
        <w:rPr>
          <w:rFonts w:ascii="Arial Narrow" w:eastAsia="仿宋_GB2312" w:hAnsi="Arial Narrow" w:cs="宋体" w:hint="eastAsia"/>
          <w:sz w:val="28"/>
          <w:szCs w:val="28"/>
        </w:rPr>
        <w:t>英语翻译：</w:t>
      </w:r>
      <w:r w:rsidRPr="008B5C46">
        <w:rPr>
          <w:rFonts w:ascii="仿宋_GB2312" w:eastAsia="仿宋_GB2312" w:hAnsi="仿宋_GB2312" w:cs="仿宋_GB2312" w:hint="eastAsia"/>
          <w:kern w:val="0"/>
          <w:sz w:val="28"/>
          <w:szCs w:val="28"/>
        </w:rPr>
        <w:t>Industrial Design ＆ Rapid Prototyping</w:t>
      </w:r>
    </w:p>
    <w:p w:rsidR="006A7AEE" w:rsidRPr="008B5C46" w:rsidRDefault="00726C9B" w:rsidP="00E137F4">
      <w:pPr>
        <w:spacing w:line="560" w:lineRule="exact"/>
        <w:ind w:firstLineChars="200" w:firstLine="560"/>
        <w:rPr>
          <w:rFonts w:ascii="Arial Narrow" w:eastAsia="仿宋_GB2312" w:hAnsi="Arial Narrow" w:cs="宋体"/>
          <w:sz w:val="28"/>
          <w:szCs w:val="28"/>
        </w:rPr>
      </w:pPr>
      <w:r w:rsidRPr="008B5C46">
        <w:rPr>
          <w:rFonts w:ascii="Arial Narrow" w:eastAsia="仿宋_GB2312" w:hAnsi="Arial Narrow" w:cs="宋体" w:hint="eastAsia"/>
          <w:sz w:val="28"/>
          <w:szCs w:val="28"/>
        </w:rPr>
        <w:t>赛项组别：高职</w:t>
      </w:r>
    </w:p>
    <w:p w:rsidR="006A7AEE" w:rsidRPr="008B5C46" w:rsidRDefault="00726C9B" w:rsidP="00E137F4">
      <w:pPr>
        <w:spacing w:line="560" w:lineRule="exact"/>
        <w:ind w:firstLineChars="200" w:firstLine="560"/>
        <w:rPr>
          <w:rFonts w:ascii="Arial Narrow" w:eastAsia="仿宋_GB2312" w:hAnsi="Arial Narrow" w:cs="宋体"/>
          <w:sz w:val="28"/>
          <w:szCs w:val="28"/>
          <w:u w:val="single"/>
        </w:rPr>
      </w:pPr>
      <w:r w:rsidRPr="008B5C46">
        <w:rPr>
          <w:rFonts w:ascii="Arial Narrow" w:eastAsia="仿宋_GB2312" w:hAnsi="Arial Narrow" w:cs="宋体" w:hint="eastAsia"/>
          <w:sz w:val="28"/>
          <w:szCs w:val="28"/>
        </w:rPr>
        <w:t>赛项归属产业：</w:t>
      </w:r>
      <w:r w:rsidR="00117EF2" w:rsidRPr="008B5C46">
        <w:rPr>
          <w:rFonts w:ascii="仿宋_GB2312" w:eastAsia="仿宋_GB2312" w:hAnsi="仿宋_GB2312" w:cs="仿宋_GB2312" w:hint="eastAsia"/>
          <w:kern w:val="0"/>
          <w:sz w:val="28"/>
          <w:szCs w:val="28"/>
        </w:rPr>
        <w:t>制造</w:t>
      </w:r>
    </w:p>
    <w:p w:rsidR="006A7AEE" w:rsidRPr="008B5C46" w:rsidRDefault="00726C9B" w:rsidP="00E137F4">
      <w:pPr>
        <w:spacing w:line="560" w:lineRule="exact"/>
        <w:ind w:firstLineChars="200" w:firstLine="562"/>
        <w:rPr>
          <w:rFonts w:ascii="Arial Narrow" w:eastAsia="仿宋_GB2312" w:hAnsi="Arial Narrow"/>
          <w:b/>
          <w:sz w:val="28"/>
          <w:szCs w:val="28"/>
        </w:rPr>
      </w:pPr>
      <w:r w:rsidRPr="008B5C46">
        <w:rPr>
          <w:rFonts w:ascii="Arial Narrow" w:eastAsia="仿宋_GB2312" w:hAnsi="Arial Narrow" w:hint="eastAsia"/>
          <w:b/>
          <w:sz w:val="28"/>
          <w:szCs w:val="28"/>
        </w:rPr>
        <w:t>二、竞赛目的</w:t>
      </w:r>
    </w:p>
    <w:p w:rsidR="006A7AEE" w:rsidRPr="008B5C46" w:rsidRDefault="00117EF2" w:rsidP="00E137F4">
      <w:pPr>
        <w:spacing w:line="560" w:lineRule="exact"/>
        <w:ind w:firstLineChars="200" w:firstLine="560"/>
        <w:rPr>
          <w:rFonts w:ascii="Arial Narrow" w:eastAsia="仿宋_GB2312" w:hAnsi="Arial Narrow"/>
          <w:b/>
          <w:sz w:val="28"/>
          <w:szCs w:val="28"/>
        </w:rPr>
      </w:pPr>
      <w:r w:rsidRPr="008B5C46">
        <w:rPr>
          <w:rFonts w:ascii="仿宋_GB2312" w:eastAsia="仿宋_GB2312" w:hAnsi="仿宋" w:cs="仿宋_GB2312" w:hint="eastAsia"/>
          <w:sz w:val="28"/>
          <w:szCs w:val="28"/>
        </w:rPr>
        <w:t>通过竞赛，检验和展示高职院校工业产品造型设计与快速成型等相关专业的教学改革成果以及学生的通用技术与职业能力，引领和促进高职院校与本赛项相关专业的教学改革，激发和调动行业企业关注和参与教学改革的主动性和积极性，推动提升高职院校的人才培养水平。</w:t>
      </w:r>
    </w:p>
    <w:p w:rsidR="006A7AEE" w:rsidRPr="008B5C46" w:rsidRDefault="00726C9B" w:rsidP="00E137F4">
      <w:pPr>
        <w:spacing w:line="560" w:lineRule="exact"/>
        <w:ind w:firstLineChars="200" w:firstLine="562"/>
        <w:rPr>
          <w:rFonts w:ascii="Arial Narrow" w:eastAsia="仿宋_GB2312" w:hAnsi="Arial Narrow"/>
          <w:b/>
          <w:sz w:val="28"/>
          <w:szCs w:val="28"/>
        </w:rPr>
      </w:pPr>
      <w:r w:rsidRPr="008B5C46">
        <w:rPr>
          <w:rFonts w:ascii="Arial Narrow" w:eastAsia="仿宋_GB2312" w:hAnsi="Arial Narrow" w:hint="eastAsia"/>
          <w:b/>
          <w:sz w:val="28"/>
          <w:szCs w:val="28"/>
        </w:rPr>
        <w:t>三、竞赛内容</w:t>
      </w:r>
    </w:p>
    <w:p w:rsidR="006A7AEE" w:rsidRPr="008B5C46" w:rsidRDefault="00726C9B" w:rsidP="00E137F4">
      <w:pPr>
        <w:widowControl/>
        <w:shd w:val="clear" w:color="auto" w:fill="FFFFFF"/>
        <w:spacing w:line="560" w:lineRule="exact"/>
        <w:ind w:firstLineChars="200" w:firstLine="560"/>
        <w:rPr>
          <w:rFonts w:ascii="仿宋_GB2312" w:eastAsia="仿宋_GB2312" w:hAnsi="仿宋_GB2312" w:cs="仿宋_GB2312"/>
          <w:kern w:val="0"/>
          <w:sz w:val="28"/>
          <w:szCs w:val="28"/>
        </w:rPr>
      </w:pPr>
      <w:r w:rsidRPr="008B5C46">
        <w:rPr>
          <w:rFonts w:ascii="仿宋_GB2312" w:eastAsia="仿宋_GB2312" w:hAnsi="仿宋_GB2312" w:cs="仿宋_GB2312" w:hint="eastAsia"/>
          <w:kern w:val="0"/>
          <w:sz w:val="28"/>
          <w:szCs w:val="28"/>
        </w:rPr>
        <w:t>针对通过工业化生产的、特别是通过模具成型方式制造的、与日常生活相关的现有产品按任务书中创新要求进</w:t>
      </w:r>
      <w:r w:rsidRPr="008B5C46">
        <w:rPr>
          <w:rFonts w:eastAsia="仿宋_GB2312"/>
          <w:kern w:val="0"/>
          <w:sz w:val="28"/>
          <w:szCs w:val="28"/>
        </w:rPr>
        <w:t>行</w:t>
      </w:r>
      <w:r w:rsidRPr="008B5C46">
        <w:rPr>
          <w:rFonts w:eastAsia="仿宋_GB2312" w:hint="eastAsia"/>
          <w:kern w:val="0"/>
          <w:sz w:val="28"/>
          <w:szCs w:val="28"/>
        </w:rPr>
        <w:t>新一代产品的</w:t>
      </w:r>
      <w:r w:rsidRPr="008B5C46">
        <w:rPr>
          <w:rFonts w:eastAsia="仿宋_GB2312"/>
          <w:kern w:val="0"/>
          <w:sz w:val="28"/>
          <w:szCs w:val="28"/>
        </w:rPr>
        <w:t>创意</w:t>
      </w:r>
      <w:r w:rsidRPr="008B5C46">
        <w:rPr>
          <w:rFonts w:ascii="仿宋_GB2312" w:eastAsia="仿宋_GB2312" w:hAnsi="仿宋_GB2312" w:cs="仿宋_GB2312" w:hint="eastAsia"/>
          <w:kern w:val="0"/>
          <w:sz w:val="28"/>
          <w:szCs w:val="28"/>
        </w:rPr>
        <w:t>设计。具体内容、时长及考核知识点、技能点、创新点如下表：</w:t>
      </w: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693"/>
        <w:gridCol w:w="709"/>
        <w:gridCol w:w="4536"/>
      </w:tblGrid>
      <w:tr w:rsidR="006A7AEE">
        <w:tc>
          <w:tcPr>
            <w:tcW w:w="709" w:type="dxa"/>
            <w:vAlign w:val="center"/>
          </w:tcPr>
          <w:p w:rsidR="006A7AEE" w:rsidRDefault="00726C9B" w:rsidP="00934AC3">
            <w:pPr>
              <w:widowControl/>
              <w:spacing w:beforeLines="25" w:before="78" w:afterLines="25" w:after="78"/>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竞赛阶段</w:t>
            </w:r>
          </w:p>
        </w:tc>
        <w:tc>
          <w:tcPr>
            <w:tcW w:w="2693" w:type="dxa"/>
            <w:vAlign w:val="center"/>
          </w:tcPr>
          <w:p w:rsidR="0007037C" w:rsidRDefault="00726C9B" w:rsidP="00934AC3">
            <w:pPr>
              <w:widowControl/>
              <w:spacing w:beforeLines="25" w:before="78" w:afterLines="25" w:after="78"/>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具体内容</w:t>
            </w:r>
          </w:p>
        </w:tc>
        <w:tc>
          <w:tcPr>
            <w:tcW w:w="709" w:type="dxa"/>
            <w:vAlign w:val="center"/>
          </w:tcPr>
          <w:p w:rsidR="0007037C" w:rsidRDefault="00726C9B" w:rsidP="00934AC3">
            <w:pPr>
              <w:widowControl/>
              <w:spacing w:beforeLines="25" w:before="78" w:afterLines="25" w:after="78"/>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竞赛时长</w:t>
            </w:r>
          </w:p>
        </w:tc>
        <w:tc>
          <w:tcPr>
            <w:tcW w:w="4536" w:type="dxa"/>
            <w:vAlign w:val="center"/>
          </w:tcPr>
          <w:p w:rsidR="0007037C" w:rsidRDefault="00726C9B" w:rsidP="00934AC3">
            <w:pPr>
              <w:widowControl/>
              <w:spacing w:beforeLines="25" w:before="78" w:afterLines="25" w:after="78"/>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考核知识点、技能点、创新点</w:t>
            </w:r>
          </w:p>
        </w:tc>
      </w:tr>
      <w:tr w:rsidR="006A7AEE">
        <w:tc>
          <w:tcPr>
            <w:tcW w:w="709" w:type="dxa"/>
            <w:vMerge w:val="restart"/>
            <w:vAlign w:val="center"/>
          </w:tcPr>
          <w:p w:rsidR="006A7AEE" w:rsidRDefault="00726C9B" w:rsidP="00934AC3">
            <w:pPr>
              <w:widowControl/>
              <w:spacing w:beforeLines="25" w:before="78" w:afterLines="25" w:after="78"/>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第一阶段</w:t>
            </w:r>
          </w:p>
        </w:tc>
        <w:tc>
          <w:tcPr>
            <w:tcW w:w="2693" w:type="dxa"/>
          </w:tcPr>
          <w:p w:rsidR="0007037C" w:rsidRDefault="00726C9B" w:rsidP="00934AC3">
            <w:pPr>
              <w:widowControl/>
              <w:spacing w:beforeLines="25" w:before="78" w:afterLines="25" w:after="78"/>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产品创意草图绘制</w:t>
            </w:r>
            <w:r w:rsidR="00934AC3" w:rsidRPr="007A2511">
              <w:rPr>
                <w:rFonts w:ascii="仿宋_GB2312" w:eastAsia="仿宋_GB2312" w:hAnsi="仿宋_GB2312" w:cs="仿宋_GB2312" w:hint="eastAsia"/>
                <w:kern w:val="0"/>
                <w:sz w:val="24"/>
              </w:rPr>
              <w:t>25%</w:t>
            </w:r>
          </w:p>
        </w:tc>
        <w:tc>
          <w:tcPr>
            <w:tcW w:w="709" w:type="dxa"/>
            <w:vMerge w:val="restart"/>
            <w:vAlign w:val="center"/>
          </w:tcPr>
          <w:p w:rsidR="0007037C" w:rsidRDefault="00726C9B" w:rsidP="00934AC3">
            <w:pPr>
              <w:widowControl/>
              <w:spacing w:beforeLines="25" w:before="78" w:afterLines="25" w:after="78"/>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5小时</w:t>
            </w:r>
          </w:p>
        </w:tc>
        <w:tc>
          <w:tcPr>
            <w:tcW w:w="4536" w:type="dxa"/>
          </w:tcPr>
          <w:p w:rsidR="0007037C" w:rsidRDefault="00726C9B" w:rsidP="00934AC3">
            <w:pPr>
              <w:widowControl/>
              <w:spacing w:beforeLines="25" w:before="78" w:afterLines="25" w:after="78"/>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专业综合知识，产品创意能力，手绘技能</w:t>
            </w:r>
          </w:p>
        </w:tc>
      </w:tr>
      <w:tr w:rsidR="006A7AEE">
        <w:trPr>
          <w:trHeight w:val="370"/>
        </w:trPr>
        <w:tc>
          <w:tcPr>
            <w:tcW w:w="709" w:type="dxa"/>
            <w:vMerge/>
            <w:vAlign w:val="center"/>
          </w:tcPr>
          <w:p w:rsidR="0007037C" w:rsidRDefault="0007037C" w:rsidP="00934AC3">
            <w:pPr>
              <w:widowControl/>
              <w:spacing w:beforeLines="25" w:before="78" w:afterLines="25" w:after="78"/>
              <w:jc w:val="center"/>
              <w:rPr>
                <w:rFonts w:ascii="仿宋_GB2312" w:eastAsia="仿宋_GB2312" w:hAnsi="仿宋_GB2312" w:cs="仿宋_GB2312"/>
                <w:kern w:val="0"/>
                <w:sz w:val="24"/>
              </w:rPr>
            </w:pPr>
          </w:p>
        </w:tc>
        <w:tc>
          <w:tcPr>
            <w:tcW w:w="2693" w:type="dxa"/>
            <w:vMerge w:val="restart"/>
            <w:vAlign w:val="center"/>
          </w:tcPr>
          <w:p w:rsidR="0007037C" w:rsidRDefault="00726C9B" w:rsidP="00934AC3">
            <w:pPr>
              <w:widowControl/>
              <w:spacing w:beforeLines="25" w:before="78" w:afterLines="25" w:after="78"/>
              <w:rPr>
                <w:rFonts w:ascii="仿宋_GB2312" w:eastAsia="仿宋_GB2312" w:hAnsi="仿宋_GB2312" w:cs="仿宋_GB2312"/>
                <w:kern w:val="0"/>
                <w:sz w:val="24"/>
              </w:rPr>
            </w:pPr>
            <w:r>
              <w:rPr>
                <w:rFonts w:ascii="仿宋_GB2312" w:eastAsia="仿宋_GB2312" w:hAnsi="仿宋_GB2312" w:cs="仿宋_GB2312" w:hint="eastAsia"/>
                <w:kern w:val="0"/>
                <w:sz w:val="24"/>
              </w:rPr>
              <w:t>产品三维数字化设计</w:t>
            </w:r>
            <w:r w:rsidR="00934AC3">
              <w:rPr>
                <w:rFonts w:ascii="仿宋_GB2312" w:eastAsia="仿宋_GB2312" w:hAnsi="仿宋_GB2312" w:cs="仿宋_GB2312" w:hint="eastAsia"/>
                <w:kern w:val="0"/>
                <w:sz w:val="24"/>
              </w:rPr>
              <w:t>35</w:t>
            </w:r>
            <w:r w:rsidR="00934AC3" w:rsidRPr="007A2511">
              <w:rPr>
                <w:rFonts w:ascii="仿宋_GB2312" w:eastAsia="仿宋_GB2312" w:hAnsi="仿宋_GB2312" w:cs="仿宋_GB2312" w:hint="eastAsia"/>
                <w:kern w:val="0"/>
                <w:sz w:val="24"/>
              </w:rPr>
              <w:t>%</w:t>
            </w:r>
          </w:p>
        </w:tc>
        <w:tc>
          <w:tcPr>
            <w:tcW w:w="709" w:type="dxa"/>
            <w:vMerge/>
            <w:vAlign w:val="center"/>
          </w:tcPr>
          <w:p w:rsidR="0007037C" w:rsidRDefault="0007037C" w:rsidP="00934AC3">
            <w:pPr>
              <w:widowControl/>
              <w:spacing w:beforeLines="25" w:before="78" w:afterLines="25" w:after="78"/>
              <w:jc w:val="center"/>
              <w:rPr>
                <w:rFonts w:ascii="仿宋_GB2312" w:eastAsia="仿宋_GB2312" w:hAnsi="仿宋_GB2312" w:cs="仿宋_GB2312"/>
                <w:kern w:val="0"/>
                <w:sz w:val="24"/>
              </w:rPr>
            </w:pPr>
          </w:p>
        </w:tc>
        <w:tc>
          <w:tcPr>
            <w:tcW w:w="4536" w:type="dxa"/>
          </w:tcPr>
          <w:p w:rsidR="0007037C" w:rsidRDefault="00726C9B" w:rsidP="00934AC3">
            <w:pPr>
              <w:widowControl/>
              <w:spacing w:beforeLines="25" w:before="78" w:afterLines="25" w:after="78"/>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产品三维造型设计能力</w:t>
            </w:r>
          </w:p>
        </w:tc>
      </w:tr>
      <w:tr w:rsidR="006A7AEE">
        <w:trPr>
          <w:trHeight w:val="420"/>
        </w:trPr>
        <w:tc>
          <w:tcPr>
            <w:tcW w:w="709" w:type="dxa"/>
            <w:vMerge/>
            <w:vAlign w:val="center"/>
          </w:tcPr>
          <w:p w:rsidR="0007037C" w:rsidRDefault="0007037C" w:rsidP="00934AC3">
            <w:pPr>
              <w:widowControl/>
              <w:spacing w:beforeLines="25" w:before="78" w:afterLines="25" w:after="78"/>
              <w:jc w:val="center"/>
              <w:rPr>
                <w:rFonts w:ascii="仿宋_GB2312" w:eastAsia="仿宋_GB2312" w:hAnsi="仿宋_GB2312" w:cs="仿宋_GB2312"/>
                <w:kern w:val="0"/>
                <w:sz w:val="24"/>
              </w:rPr>
            </w:pPr>
          </w:p>
        </w:tc>
        <w:tc>
          <w:tcPr>
            <w:tcW w:w="2693" w:type="dxa"/>
            <w:vMerge/>
          </w:tcPr>
          <w:p w:rsidR="0007037C" w:rsidRDefault="0007037C" w:rsidP="00934AC3">
            <w:pPr>
              <w:widowControl/>
              <w:spacing w:beforeLines="25" w:before="78" w:afterLines="25" w:after="78"/>
              <w:jc w:val="left"/>
              <w:rPr>
                <w:rFonts w:ascii="仿宋_GB2312" w:eastAsia="仿宋_GB2312" w:hAnsi="仿宋_GB2312" w:cs="仿宋_GB2312"/>
                <w:kern w:val="0"/>
                <w:sz w:val="24"/>
              </w:rPr>
            </w:pPr>
          </w:p>
        </w:tc>
        <w:tc>
          <w:tcPr>
            <w:tcW w:w="709" w:type="dxa"/>
            <w:vMerge/>
            <w:vAlign w:val="center"/>
          </w:tcPr>
          <w:p w:rsidR="0007037C" w:rsidRDefault="0007037C" w:rsidP="00934AC3">
            <w:pPr>
              <w:widowControl/>
              <w:spacing w:beforeLines="25" w:before="78" w:afterLines="25" w:after="78"/>
              <w:jc w:val="center"/>
              <w:rPr>
                <w:rFonts w:ascii="仿宋_GB2312" w:eastAsia="仿宋_GB2312" w:hAnsi="仿宋_GB2312" w:cs="仿宋_GB2312"/>
                <w:kern w:val="0"/>
                <w:sz w:val="24"/>
              </w:rPr>
            </w:pPr>
          </w:p>
        </w:tc>
        <w:tc>
          <w:tcPr>
            <w:tcW w:w="4536" w:type="dxa"/>
          </w:tcPr>
          <w:p w:rsidR="0007037C" w:rsidRDefault="00726C9B" w:rsidP="00934AC3">
            <w:pPr>
              <w:widowControl/>
              <w:spacing w:beforeLines="25" w:before="78" w:afterLines="25" w:after="78"/>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产品零件三维结构设计能力</w:t>
            </w:r>
          </w:p>
        </w:tc>
      </w:tr>
      <w:tr w:rsidR="006A7AEE">
        <w:tc>
          <w:tcPr>
            <w:tcW w:w="709" w:type="dxa"/>
            <w:vMerge w:val="restart"/>
            <w:vAlign w:val="center"/>
          </w:tcPr>
          <w:p w:rsidR="006A7AEE" w:rsidRDefault="00726C9B" w:rsidP="00934AC3">
            <w:pPr>
              <w:widowControl/>
              <w:spacing w:beforeLines="25" w:before="78" w:afterLines="25" w:after="78"/>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第二阶段</w:t>
            </w:r>
          </w:p>
        </w:tc>
        <w:tc>
          <w:tcPr>
            <w:tcW w:w="2693" w:type="dxa"/>
          </w:tcPr>
          <w:p w:rsidR="0007037C" w:rsidRDefault="00726C9B" w:rsidP="00934AC3">
            <w:pPr>
              <w:widowControl/>
              <w:spacing w:beforeLines="25" w:before="78" w:afterLines="25" w:after="78"/>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展板设计</w:t>
            </w:r>
            <w:r w:rsidR="00934AC3" w:rsidRPr="007A2511">
              <w:rPr>
                <w:rFonts w:ascii="仿宋_GB2312" w:eastAsia="仿宋_GB2312" w:hAnsi="仿宋_GB2312" w:cs="仿宋_GB2312" w:hint="eastAsia"/>
                <w:kern w:val="0"/>
                <w:sz w:val="24"/>
              </w:rPr>
              <w:t>2</w:t>
            </w:r>
            <w:r w:rsidR="00934AC3">
              <w:rPr>
                <w:rFonts w:ascii="仿宋_GB2312" w:eastAsia="仿宋_GB2312" w:hAnsi="仿宋_GB2312" w:cs="仿宋_GB2312" w:hint="eastAsia"/>
                <w:kern w:val="0"/>
                <w:sz w:val="24"/>
              </w:rPr>
              <w:t>0</w:t>
            </w:r>
            <w:r w:rsidR="00934AC3" w:rsidRPr="007A2511">
              <w:rPr>
                <w:rFonts w:ascii="仿宋_GB2312" w:eastAsia="仿宋_GB2312" w:hAnsi="仿宋_GB2312" w:cs="仿宋_GB2312" w:hint="eastAsia"/>
                <w:kern w:val="0"/>
                <w:sz w:val="24"/>
              </w:rPr>
              <w:t>%</w:t>
            </w:r>
          </w:p>
        </w:tc>
        <w:tc>
          <w:tcPr>
            <w:tcW w:w="709" w:type="dxa"/>
            <w:vMerge w:val="restart"/>
            <w:vAlign w:val="center"/>
          </w:tcPr>
          <w:p w:rsidR="0007037C" w:rsidRDefault="00726C9B" w:rsidP="00934AC3">
            <w:pPr>
              <w:widowControl/>
              <w:spacing w:beforeLines="25" w:before="78" w:afterLines="25" w:after="78"/>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4小时</w:t>
            </w:r>
          </w:p>
        </w:tc>
        <w:tc>
          <w:tcPr>
            <w:tcW w:w="4536" w:type="dxa"/>
          </w:tcPr>
          <w:p w:rsidR="0007037C" w:rsidRDefault="00726C9B" w:rsidP="00934AC3">
            <w:pPr>
              <w:widowControl/>
              <w:spacing w:beforeLines="25" w:before="78" w:afterLines="25" w:after="78"/>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创意设计表达能力、平面软件应用技能</w:t>
            </w:r>
          </w:p>
        </w:tc>
      </w:tr>
      <w:tr w:rsidR="006A7AEE">
        <w:trPr>
          <w:trHeight w:val="217"/>
        </w:trPr>
        <w:tc>
          <w:tcPr>
            <w:tcW w:w="709" w:type="dxa"/>
            <w:vMerge/>
          </w:tcPr>
          <w:p w:rsidR="0007037C" w:rsidRDefault="0007037C" w:rsidP="00934AC3">
            <w:pPr>
              <w:widowControl/>
              <w:spacing w:beforeLines="25" w:before="78" w:afterLines="25" w:after="78"/>
              <w:jc w:val="left"/>
              <w:rPr>
                <w:rFonts w:ascii="仿宋_GB2312" w:eastAsia="仿宋_GB2312" w:hAnsi="仿宋_GB2312" w:cs="仿宋_GB2312"/>
                <w:kern w:val="0"/>
                <w:sz w:val="24"/>
              </w:rPr>
            </w:pPr>
          </w:p>
        </w:tc>
        <w:tc>
          <w:tcPr>
            <w:tcW w:w="2693" w:type="dxa"/>
          </w:tcPr>
          <w:p w:rsidR="0007037C" w:rsidRDefault="00726C9B" w:rsidP="00934AC3">
            <w:pPr>
              <w:widowControl/>
              <w:spacing w:beforeLines="25" w:before="78" w:afterLines="25" w:after="78"/>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样品快速成型加工</w:t>
            </w:r>
            <w:r w:rsidR="00934AC3" w:rsidRPr="007A2511">
              <w:rPr>
                <w:rFonts w:ascii="仿宋_GB2312" w:eastAsia="仿宋_GB2312" w:hAnsi="仿宋_GB2312" w:cs="仿宋_GB2312" w:hint="eastAsia"/>
                <w:kern w:val="0"/>
                <w:sz w:val="24"/>
              </w:rPr>
              <w:t>2</w:t>
            </w:r>
            <w:r w:rsidR="00934AC3">
              <w:rPr>
                <w:rFonts w:ascii="仿宋_GB2312" w:eastAsia="仿宋_GB2312" w:hAnsi="仿宋_GB2312" w:cs="仿宋_GB2312" w:hint="eastAsia"/>
                <w:kern w:val="0"/>
                <w:sz w:val="24"/>
              </w:rPr>
              <w:t>0</w:t>
            </w:r>
            <w:r w:rsidR="00934AC3" w:rsidRPr="007A2511">
              <w:rPr>
                <w:rFonts w:ascii="仿宋_GB2312" w:eastAsia="仿宋_GB2312" w:hAnsi="仿宋_GB2312" w:cs="仿宋_GB2312" w:hint="eastAsia"/>
                <w:kern w:val="0"/>
                <w:sz w:val="24"/>
              </w:rPr>
              <w:t>%</w:t>
            </w:r>
          </w:p>
        </w:tc>
        <w:tc>
          <w:tcPr>
            <w:tcW w:w="709" w:type="dxa"/>
            <w:vMerge/>
          </w:tcPr>
          <w:p w:rsidR="0007037C" w:rsidRDefault="0007037C" w:rsidP="00934AC3">
            <w:pPr>
              <w:widowControl/>
              <w:spacing w:beforeLines="25" w:before="78" w:afterLines="25" w:after="78"/>
              <w:jc w:val="left"/>
              <w:rPr>
                <w:rFonts w:ascii="仿宋_GB2312" w:eastAsia="仿宋_GB2312" w:hAnsi="仿宋_GB2312" w:cs="仿宋_GB2312"/>
                <w:kern w:val="0"/>
                <w:sz w:val="24"/>
              </w:rPr>
            </w:pPr>
          </w:p>
        </w:tc>
        <w:tc>
          <w:tcPr>
            <w:tcW w:w="4536" w:type="dxa"/>
          </w:tcPr>
          <w:p w:rsidR="0007037C" w:rsidRDefault="00726C9B" w:rsidP="00934AC3">
            <w:pPr>
              <w:widowControl/>
              <w:spacing w:beforeLines="25" w:before="78" w:afterLines="25" w:after="78"/>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快速成型设备操作技能</w:t>
            </w:r>
          </w:p>
        </w:tc>
      </w:tr>
    </w:tbl>
    <w:p w:rsidR="006A7AEE" w:rsidRPr="008B5C46" w:rsidRDefault="00726C9B" w:rsidP="00E137F4">
      <w:pPr>
        <w:spacing w:line="560" w:lineRule="atLeast"/>
        <w:ind w:firstLineChars="200" w:firstLine="562"/>
        <w:rPr>
          <w:rFonts w:ascii="Arial Narrow" w:eastAsia="仿宋_GB2312" w:hAnsi="Arial Narrow"/>
          <w:b/>
          <w:sz w:val="28"/>
          <w:szCs w:val="28"/>
        </w:rPr>
      </w:pPr>
      <w:r w:rsidRPr="008B5C46">
        <w:rPr>
          <w:rFonts w:ascii="Arial Narrow" w:eastAsia="仿宋_GB2312" w:hAnsi="Arial Narrow" w:hint="eastAsia"/>
          <w:b/>
          <w:sz w:val="28"/>
          <w:szCs w:val="28"/>
        </w:rPr>
        <w:lastRenderedPageBreak/>
        <w:t>四、竞赛方式</w:t>
      </w:r>
    </w:p>
    <w:p w:rsidR="006A7AEE" w:rsidRPr="008B5C46" w:rsidRDefault="00726C9B" w:rsidP="00E137F4">
      <w:pPr>
        <w:widowControl/>
        <w:shd w:val="clear" w:color="auto" w:fill="FFFFFF"/>
        <w:spacing w:line="560" w:lineRule="atLeast"/>
        <w:ind w:firstLineChars="200" w:firstLine="560"/>
        <w:rPr>
          <w:rFonts w:ascii="仿宋_GB2312" w:eastAsia="仿宋_GB2312" w:hAnsi="仿宋_GB2312" w:cs="仿宋_GB2312"/>
          <w:kern w:val="0"/>
          <w:sz w:val="28"/>
          <w:szCs w:val="28"/>
        </w:rPr>
      </w:pPr>
      <w:r w:rsidRPr="008B5C46">
        <w:rPr>
          <w:rFonts w:ascii="仿宋_GB2312" w:eastAsia="仿宋_GB2312" w:hAnsi="仿宋_GB2312" w:cs="仿宋_GB2312" w:hint="eastAsia"/>
          <w:kern w:val="0"/>
          <w:sz w:val="28"/>
          <w:szCs w:val="28"/>
        </w:rPr>
        <w:t>（一）竞赛采用团体赛方式，不计选手个人成绩，统计参赛队的总成绩进行排序。参赛对象为工业设计、产品艺术设计、模具设计与制造等相关专业2016年高职高专院校在籍学生</w:t>
      </w:r>
      <w:r w:rsidR="00DE662C">
        <w:rPr>
          <w:rFonts w:ascii="仿宋_GB2312" w:eastAsia="仿宋_GB2312" w:hAnsi="仿宋_GB2312" w:cs="仿宋_GB2312" w:hint="eastAsia"/>
          <w:kern w:val="0"/>
          <w:sz w:val="28"/>
          <w:szCs w:val="28"/>
        </w:rPr>
        <w:t>，</w:t>
      </w:r>
      <w:r w:rsidR="00DE662C">
        <w:rPr>
          <w:rFonts w:ascii="仿宋_GB2312" w:eastAsia="仿宋_GB2312" w:hint="eastAsia"/>
          <w:sz w:val="28"/>
          <w:szCs w:val="28"/>
        </w:rPr>
        <w:t>高职组参赛选手年龄须不超过</w:t>
      </w:r>
      <w:r w:rsidR="00DE662C">
        <w:rPr>
          <w:rFonts w:ascii="仿宋_GB2312" w:eastAsia="仿宋_GB2312"/>
          <w:sz w:val="28"/>
          <w:szCs w:val="28"/>
        </w:rPr>
        <w:t>25</w:t>
      </w:r>
      <w:r w:rsidR="00DE662C">
        <w:rPr>
          <w:rFonts w:ascii="仿宋_GB2312" w:eastAsia="仿宋_GB2312" w:hint="eastAsia"/>
          <w:sz w:val="28"/>
          <w:szCs w:val="28"/>
        </w:rPr>
        <w:t>周岁，年龄截止时间为2016年5月1日</w:t>
      </w:r>
      <w:bookmarkStart w:id="0" w:name="_GoBack"/>
      <w:bookmarkEnd w:id="0"/>
      <w:r w:rsidRPr="008B5C46">
        <w:rPr>
          <w:rFonts w:ascii="仿宋_GB2312" w:eastAsia="仿宋_GB2312" w:hAnsi="仿宋_GB2312" w:cs="仿宋_GB2312" w:hint="eastAsia"/>
          <w:kern w:val="0"/>
          <w:sz w:val="28"/>
          <w:szCs w:val="28"/>
        </w:rPr>
        <w:t>。</w:t>
      </w:r>
    </w:p>
    <w:p w:rsidR="006A7AEE" w:rsidRPr="008B5C46" w:rsidRDefault="00726C9B" w:rsidP="00E137F4">
      <w:pPr>
        <w:spacing w:line="560" w:lineRule="atLeast"/>
        <w:ind w:firstLineChars="200" w:firstLine="560"/>
        <w:rPr>
          <w:rFonts w:ascii="仿宋_GB2312" w:eastAsia="仿宋_GB2312" w:hAnsi="仿宋_GB2312" w:cs="仿宋_GB2312"/>
          <w:kern w:val="0"/>
          <w:sz w:val="28"/>
          <w:szCs w:val="28"/>
        </w:rPr>
      </w:pPr>
      <w:r w:rsidRPr="008B5C46">
        <w:rPr>
          <w:rFonts w:ascii="仿宋_GB2312" w:eastAsia="仿宋_GB2312" w:hAnsi="仿宋_GB2312" w:cs="仿宋_GB2312" w:hint="eastAsia"/>
          <w:kern w:val="0"/>
          <w:sz w:val="28"/>
          <w:szCs w:val="28"/>
        </w:rPr>
        <w:t>（二）竞赛队伍组成：每支参赛队由2名比赛选手组成，2名选手须为同校在籍学生，其中队长1名，性别不限。</w:t>
      </w:r>
    </w:p>
    <w:p w:rsidR="006A7AEE" w:rsidRPr="008B5C46" w:rsidRDefault="00726C9B" w:rsidP="00E137F4">
      <w:pPr>
        <w:widowControl/>
        <w:shd w:val="clear" w:color="auto" w:fill="FFFFFF"/>
        <w:spacing w:line="560" w:lineRule="atLeast"/>
        <w:ind w:firstLineChars="200" w:firstLine="560"/>
        <w:rPr>
          <w:rFonts w:ascii="仿宋_GB2312" w:eastAsia="仿宋_GB2312" w:hAnsi="仿宋_GB2312" w:cs="仿宋_GB2312"/>
          <w:kern w:val="0"/>
          <w:sz w:val="28"/>
          <w:szCs w:val="28"/>
        </w:rPr>
      </w:pPr>
      <w:r w:rsidRPr="008B5C46">
        <w:rPr>
          <w:rFonts w:ascii="仿宋_GB2312" w:eastAsia="仿宋_GB2312" w:hAnsi="仿宋_GB2312" w:cs="仿宋_GB2312" w:hint="eastAsia"/>
          <w:kern w:val="0"/>
          <w:sz w:val="28"/>
          <w:szCs w:val="28"/>
        </w:rPr>
        <w:t>（三）竞赛需采取多场次进行，由赛项执委会按照竞赛流程组织各领队参加公开抽签，确定各队参赛场次。参赛队按照抽签确定的参赛时段分批次进入比赛场地参赛。</w:t>
      </w:r>
    </w:p>
    <w:p w:rsidR="006A7AEE" w:rsidRPr="008B5C46" w:rsidRDefault="00726C9B" w:rsidP="00E137F4">
      <w:pPr>
        <w:widowControl/>
        <w:shd w:val="clear" w:color="auto" w:fill="FFFFFF"/>
        <w:spacing w:line="560" w:lineRule="atLeast"/>
        <w:ind w:firstLineChars="200" w:firstLine="560"/>
        <w:rPr>
          <w:rFonts w:ascii="仿宋_GB2312" w:eastAsia="仿宋_GB2312" w:hAnsi="仿宋_GB2312" w:cs="仿宋_GB2312"/>
          <w:kern w:val="0"/>
          <w:sz w:val="28"/>
          <w:szCs w:val="28"/>
        </w:rPr>
      </w:pPr>
      <w:r w:rsidRPr="008B5C46">
        <w:rPr>
          <w:rFonts w:ascii="仿宋_GB2312" w:eastAsia="仿宋_GB2312" w:hAnsi="仿宋_GB2312" w:cs="仿宋_GB2312" w:hint="eastAsia"/>
          <w:kern w:val="0"/>
          <w:sz w:val="28"/>
          <w:szCs w:val="28"/>
        </w:rPr>
        <w:t>（四）赛场的赛位统一编制赛位号，参赛队比赛前30分钟到赛项指定地点接受检录，进场前15分钟抽签决定赛位号，抽签结束后，随即按照抽取的赛位号进场，然后在对应的赛位上完成竞赛规定的工作任务。赛位号由参赛选手抽取，抽取赛位号的步聚：</w:t>
      </w:r>
    </w:p>
    <w:p w:rsidR="006A7AEE" w:rsidRPr="008B5C46" w:rsidRDefault="00726C9B" w:rsidP="00E137F4">
      <w:pPr>
        <w:widowControl/>
        <w:shd w:val="clear" w:color="auto" w:fill="FFFFFF"/>
        <w:spacing w:line="560" w:lineRule="atLeast"/>
        <w:ind w:firstLineChars="200" w:firstLine="560"/>
        <w:rPr>
          <w:rFonts w:ascii="仿宋_GB2312" w:eastAsia="仿宋_GB2312" w:hAnsi="仿宋_GB2312" w:cs="仿宋_GB2312"/>
          <w:kern w:val="0"/>
          <w:sz w:val="28"/>
          <w:szCs w:val="28"/>
        </w:rPr>
      </w:pPr>
      <w:r w:rsidRPr="008B5C46">
        <w:rPr>
          <w:rFonts w:ascii="仿宋_GB2312" w:eastAsia="仿宋_GB2312" w:hAnsi="仿宋_GB2312" w:cs="仿宋_GB2312" w:hint="eastAsia"/>
          <w:kern w:val="0"/>
          <w:sz w:val="28"/>
          <w:szCs w:val="28"/>
        </w:rPr>
        <w:t>1.抽签由赛场工作人员主持；</w:t>
      </w:r>
    </w:p>
    <w:p w:rsidR="006A7AEE" w:rsidRPr="008B5C46" w:rsidRDefault="00726C9B" w:rsidP="00E137F4">
      <w:pPr>
        <w:widowControl/>
        <w:shd w:val="clear" w:color="auto" w:fill="FFFFFF"/>
        <w:spacing w:line="560" w:lineRule="atLeast"/>
        <w:ind w:firstLineChars="200" w:firstLine="560"/>
        <w:rPr>
          <w:rFonts w:ascii="仿宋_GB2312" w:eastAsia="仿宋_GB2312" w:hAnsi="仿宋_GB2312" w:cs="仿宋_GB2312"/>
          <w:kern w:val="0"/>
          <w:sz w:val="28"/>
          <w:szCs w:val="28"/>
        </w:rPr>
      </w:pPr>
      <w:r w:rsidRPr="008B5C46">
        <w:rPr>
          <w:rFonts w:ascii="仿宋_GB2312" w:eastAsia="仿宋_GB2312" w:hAnsi="仿宋_GB2312" w:cs="仿宋_GB2312" w:hint="eastAsia"/>
          <w:kern w:val="0"/>
          <w:sz w:val="28"/>
          <w:szCs w:val="28"/>
        </w:rPr>
        <w:t>2.参赛选手随机抽取赛位号，并在赛位记录单上签名确认；</w:t>
      </w:r>
    </w:p>
    <w:p w:rsidR="006A7AEE" w:rsidRPr="008B5C46" w:rsidRDefault="00726C9B" w:rsidP="00E137F4">
      <w:pPr>
        <w:widowControl/>
        <w:shd w:val="clear" w:color="auto" w:fill="FFFFFF"/>
        <w:spacing w:line="560" w:lineRule="atLeast"/>
        <w:ind w:firstLineChars="200" w:firstLine="560"/>
        <w:rPr>
          <w:rFonts w:ascii="仿宋_GB2312" w:eastAsia="仿宋_GB2312" w:hAnsi="仿宋_GB2312" w:cs="仿宋_GB2312"/>
          <w:kern w:val="0"/>
          <w:sz w:val="28"/>
          <w:szCs w:val="28"/>
        </w:rPr>
      </w:pPr>
      <w:r w:rsidRPr="008B5C46">
        <w:rPr>
          <w:rFonts w:ascii="仿宋_GB2312" w:eastAsia="仿宋_GB2312" w:hAnsi="仿宋_GB2312" w:cs="仿宋_GB2312" w:hint="eastAsia"/>
          <w:kern w:val="0"/>
          <w:sz w:val="28"/>
          <w:szCs w:val="28"/>
        </w:rPr>
        <w:t>3.赛位号不对外公布，抽签结果由赛项办公室密封后统一保管，在评分结束后开封统计成绩。</w:t>
      </w:r>
    </w:p>
    <w:p w:rsidR="006A7AEE" w:rsidRPr="008B5C46" w:rsidRDefault="00726C9B" w:rsidP="00E137F4">
      <w:pPr>
        <w:widowControl/>
        <w:shd w:val="clear" w:color="auto" w:fill="FFFFFF"/>
        <w:spacing w:line="560" w:lineRule="atLeast"/>
        <w:ind w:firstLineChars="200" w:firstLine="560"/>
        <w:rPr>
          <w:rFonts w:ascii="仿宋_GB2312" w:eastAsia="仿宋_GB2312" w:hAnsi="仿宋_GB2312" w:cs="仿宋_GB2312"/>
          <w:kern w:val="0"/>
          <w:sz w:val="28"/>
          <w:szCs w:val="28"/>
        </w:rPr>
      </w:pPr>
      <w:r w:rsidRPr="008B5C46">
        <w:rPr>
          <w:rFonts w:ascii="仿宋_GB2312" w:eastAsia="仿宋_GB2312" w:hAnsi="仿宋_GB2312" w:cs="仿宋_GB2312" w:hint="eastAsia"/>
          <w:kern w:val="0"/>
          <w:sz w:val="28"/>
          <w:szCs w:val="28"/>
        </w:rPr>
        <w:t>（五）竞赛平台由大赛办公室组织专家评选确定。</w:t>
      </w:r>
    </w:p>
    <w:p w:rsidR="006A7AEE" w:rsidRPr="008B5C46" w:rsidRDefault="00726C9B" w:rsidP="00E137F4">
      <w:pPr>
        <w:widowControl/>
        <w:shd w:val="clear" w:color="auto" w:fill="FFFFFF"/>
        <w:spacing w:line="560" w:lineRule="atLeast"/>
        <w:ind w:firstLineChars="200" w:firstLine="560"/>
        <w:rPr>
          <w:rFonts w:ascii="仿宋_GB2312" w:eastAsia="仿宋_GB2312" w:hAnsi="仿宋_GB2312" w:cs="仿宋_GB2312"/>
          <w:kern w:val="0"/>
          <w:sz w:val="28"/>
          <w:szCs w:val="28"/>
        </w:rPr>
      </w:pPr>
      <w:r w:rsidRPr="008B5C46">
        <w:rPr>
          <w:rFonts w:ascii="仿宋_GB2312" w:eastAsia="仿宋_GB2312" w:hAnsi="仿宋_GB2312" w:cs="仿宋_GB2312" w:hint="eastAsia"/>
          <w:kern w:val="0"/>
          <w:sz w:val="28"/>
          <w:szCs w:val="28"/>
        </w:rPr>
        <w:t>（六）</w:t>
      </w:r>
      <w:r w:rsidR="00FA5C1A">
        <w:rPr>
          <w:rFonts w:ascii="仿宋_GB2312" w:eastAsia="仿宋_GB2312" w:hAnsi="仿宋_GB2312" w:cs="仿宋_GB2312" w:hint="eastAsia"/>
          <w:kern w:val="0"/>
          <w:sz w:val="28"/>
          <w:szCs w:val="28"/>
        </w:rPr>
        <w:t>2016</w:t>
      </w:r>
      <w:r w:rsidRPr="008B5C46">
        <w:rPr>
          <w:rFonts w:ascii="仿宋_GB2312" w:eastAsia="仿宋_GB2312" w:hAnsi="仿宋_GB2312" w:cs="仿宋_GB2312" w:hint="eastAsia"/>
          <w:kern w:val="0"/>
          <w:sz w:val="28"/>
          <w:szCs w:val="28"/>
        </w:rPr>
        <w:t>年，不邀请国际团队参赛，欢迎国际团队到场观赛。</w:t>
      </w:r>
    </w:p>
    <w:p w:rsidR="006A7AEE" w:rsidRPr="008B5C46" w:rsidRDefault="00726C9B" w:rsidP="00E137F4">
      <w:pPr>
        <w:widowControl/>
        <w:shd w:val="clear" w:color="auto" w:fill="FFFFFF"/>
        <w:spacing w:line="560" w:lineRule="atLeast"/>
        <w:ind w:firstLineChars="200" w:firstLine="560"/>
        <w:rPr>
          <w:rFonts w:ascii="仿宋_GB2312" w:eastAsia="仿宋_GB2312" w:hAnsi="仿宋_GB2312" w:cs="仿宋_GB2312"/>
          <w:kern w:val="0"/>
          <w:sz w:val="28"/>
          <w:szCs w:val="28"/>
        </w:rPr>
      </w:pPr>
      <w:r w:rsidRPr="008B5C46">
        <w:rPr>
          <w:rFonts w:ascii="仿宋_GB2312" w:eastAsia="仿宋_GB2312" w:hAnsi="仿宋_GB2312" w:cs="仿宋_GB2312" w:hint="eastAsia"/>
          <w:kern w:val="0"/>
          <w:sz w:val="28"/>
          <w:szCs w:val="28"/>
        </w:rPr>
        <w:t>（七）凡在往届全国职业院校技能大赛中获一等奖的选手，不再参加同一项目的赛项。</w:t>
      </w:r>
    </w:p>
    <w:p w:rsidR="006A7AEE" w:rsidRPr="008B5C46" w:rsidRDefault="00726C9B" w:rsidP="00E137F4">
      <w:pPr>
        <w:numPr>
          <w:ilvl w:val="0"/>
          <w:numId w:val="1"/>
        </w:numPr>
        <w:spacing w:line="560" w:lineRule="atLeast"/>
        <w:ind w:firstLineChars="200" w:firstLine="562"/>
        <w:rPr>
          <w:rFonts w:ascii="Arial Narrow" w:eastAsia="仿宋_GB2312" w:hAnsi="Arial Narrow"/>
          <w:b/>
          <w:sz w:val="28"/>
          <w:szCs w:val="28"/>
        </w:rPr>
      </w:pPr>
      <w:r w:rsidRPr="008B5C46">
        <w:rPr>
          <w:rFonts w:ascii="Arial Narrow" w:eastAsia="仿宋_GB2312" w:hAnsi="Arial Narrow" w:hint="eastAsia"/>
          <w:b/>
          <w:sz w:val="28"/>
          <w:szCs w:val="28"/>
        </w:rPr>
        <w:lastRenderedPageBreak/>
        <w:t>竞赛流程</w:t>
      </w:r>
    </w:p>
    <w:tbl>
      <w:tblPr>
        <w:tblW w:w="8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7"/>
        <w:gridCol w:w="1615"/>
        <w:gridCol w:w="4512"/>
        <w:gridCol w:w="1447"/>
      </w:tblGrid>
      <w:tr w:rsidR="006A7AEE">
        <w:trPr>
          <w:trHeight w:val="568"/>
        </w:trPr>
        <w:tc>
          <w:tcPr>
            <w:tcW w:w="967" w:type="dxa"/>
            <w:vAlign w:val="center"/>
          </w:tcPr>
          <w:p w:rsidR="006A7AEE" w:rsidRDefault="00726C9B">
            <w:pPr>
              <w:pStyle w:val="a3"/>
              <w:jc w:val="center"/>
              <w:rPr>
                <w:rFonts w:ascii="仿宋_GB2312" w:eastAsia="仿宋_GB2312" w:hAnsi="仿宋"/>
                <w:b/>
                <w:sz w:val="24"/>
                <w:lang w:val="en-US"/>
              </w:rPr>
            </w:pPr>
            <w:r>
              <w:rPr>
                <w:rFonts w:ascii="仿宋_GB2312" w:eastAsia="仿宋_GB2312" w:hAnsi="仿宋" w:hint="eastAsia"/>
                <w:b/>
                <w:sz w:val="24"/>
                <w:lang w:val="en-US"/>
              </w:rPr>
              <w:t>日期</w:t>
            </w:r>
          </w:p>
        </w:tc>
        <w:tc>
          <w:tcPr>
            <w:tcW w:w="1615" w:type="dxa"/>
            <w:vAlign w:val="center"/>
          </w:tcPr>
          <w:p w:rsidR="006A7AEE" w:rsidRDefault="00726C9B">
            <w:pPr>
              <w:pStyle w:val="a3"/>
              <w:jc w:val="center"/>
              <w:rPr>
                <w:rFonts w:ascii="仿宋_GB2312" w:eastAsia="仿宋_GB2312" w:hAnsi="仿宋"/>
                <w:b/>
                <w:sz w:val="24"/>
                <w:lang w:val="en-US"/>
              </w:rPr>
            </w:pPr>
            <w:r>
              <w:rPr>
                <w:rFonts w:ascii="仿宋_GB2312" w:eastAsia="仿宋_GB2312" w:hAnsi="仿宋" w:hint="eastAsia"/>
                <w:b/>
                <w:sz w:val="24"/>
                <w:lang w:val="en-US"/>
              </w:rPr>
              <w:t>时间</w:t>
            </w:r>
          </w:p>
        </w:tc>
        <w:tc>
          <w:tcPr>
            <w:tcW w:w="4512" w:type="dxa"/>
            <w:vAlign w:val="center"/>
          </w:tcPr>
          <w:p w:rsidR="006A7AEE" w:rsidRDefault="00726C9B">
            <w:pPr>
              <w:pStyle w:val="a3"/>
              <w:jc w:val="center"/>
              <w:rPr>
                <w:rFonts w:ascii="仿宋_GB2312" w:eastAsia="仿宋_GB2312" w:hAnsi="仿宋"/>
                <w:b/>
                <w:sz w:val="24"/>
                <w:lang w:val="en-US"/>
              </w:rPr>
            </w:pPr>
            <w:r>
              <w:rPr>
                <w:rFonts w:ascii="仿宋_GB2312" w:eastAsia="仿宋_GB2312" w:hAnsi="仿宋" w:hint="eastAsia"/>
                <w:b/>
                <w:sz w:val="24"/>
                <w:lang w:val="en-US"/>
              </w:rPr>
              <w:t>事项</w:t>
            </w:r>
          </w:p>
        </w:tc>
        <w:tc>
          <w:tcPr>
            <w:tcW w:w="1447" w:type="dxa"/>
            <w:vAlign w:val="center"/>
          </w:tcPr>
          <w:p w:rsidR="006A7AEE" w:rsidRDefault="00726C9B">
            <w:pPr>
              <w:pStyle w:val="a3"/>
              <w:jc w:val="center"/>
              <w:rPr>
                <w:rFonts w:ascii="仿宋_GB2312" w:eastAsia="仿宋_GB2312" w:hAnsi="仿宋"/>
                <w:b/>
                <w:sz w:val="24"/>
                <w:lang w:val="en-US"/>
              </w:rPr>
            </w:pPr>
            <w:r>
              <w:rPr>
                <w:rFonts w:ascii="仿宋_GB2312" w:eastAsia="仿宋_GB2312" w:hAnsi="仿宋" w:hint="eastAsia"/>
                <w:b/>
                <w:sz w:val="24"/>
                <w:lang w:val="en-US"/>
              </w:rPr>
              <w:t>地点</w:t>
            </w:r>
          </w:p>
        </w:tc>
      </w:tr>
      <w:tr w:rsidR="006A7AEE">
        <w:trPr>
          <w:trHeight w:val="568"/>
        </w:trPr>
        <w:tc>
          <w:tcPr>
            <w:tcW w:w="967" w:type="dxa"/>
            <w:vMerge w:val="restart"/>
            <w:vAlign w:val="center"/>
          </w:tcPr>
          <w:p w:rsidR="006A7AEE" w:rsidRDefault="00726C9B">
            <w:pPr>
              <w:shd w:val="solid" w:color="FFFFFF" w:fill="auto"/>
              <w:autoSpaceDN w:val="0"/>
              <w:jc w:val="center"/>
              <w:rPr>
                <w:rFonts w:ascii="仿宋_GB2312" w:eastAsia="仿宋_GB2312" w:hAnsi="宋体"/>
                <w:sz w:val="24"/>
                <w:shd w:val="clear" w:color="auto" w:fill="FFFFFF"/>
              </w:rPr>
            </w:pPr>
            <w:r>
              <w:rPr>
                <w:rFonts w:ascii="仿宋_GB2312" w:eastAsia="仿宋_GB2312" w:hAnsi="宋体" w:hint="eastAsia"/>
                <w:sz w:val="24"/>
                <w:shd w:val="clear" w:color="auto" w:fill="FFFFFF"/>
              </w:rPr>
              <w:t>竞赛前</w:t>
            </w:r>
            <w:r>
              <w:rPr>
                <w:rFonts w:ascii="仿宋_GB2312" w:eastAsia="仿宋_GB2312" w:hAnsi="宋体"/>
                <w:sz w:val="24"/>
                <w:shd w:val="clear" w:color="auto" w:fill="FFFFFF"/>
              </w:rPr>
              <w:t>2</w:t>
            </w:r>
            <w:r>
              <w:rPr>
                <w:rFonts w:ascii="仿宋_GB2312" w:eastAsia="仿宋_GB2312" w:hAnsi="宋体" w:hint="eastAsia"/>
                <w:sz w:val="24"/>
                <w:shd w:val="clear" w:color="auto" w:fill="FFFFFF"/>
              </w:rPr>
              <w:t>日</w:t>
            </w:r>
          </w:p>
        </w:tc>
        <w:tc>
          <w:tcPr>
            <w:tcW w:w="1615" w:type="dxa"/>
            <w:vAlign w:val="center"/>
          </w:tcPr>
          <w:p w:rsidR="006A7AEE" w:rsidRDefault="00726C9B">
            <w:pPr>
              <w:shd w:val="solid" w:color="FFFFFF" w:fill="auto"/>
              <w:autoSpaceDN w:val="0"/>
              <w:jc w:val="center"/>
              <w:rPr>
                <w:rFonts w:ascii="仿宋_GB2312" w:eastAsia="仿宋_GB2312" w:hAnsi="宋体"/>
                <w:sz w:val="24"/>
                <w:shd w:val="clear" w:color="auto" w:fill="FFFFFF"/>
              </w:rPr>
            </w:pPr>
            <w:r>
              <w:rPr>
                <w:rFonts w:ascii="仿宋_GB2312" w:eastAsia="仿宋_GB2312" w:hAnsi="宋体" w:hint="eastAsia"/>
                <w:sz w:val="24"/>
                <w:shd w:val="clear" w:color="auto" w:fill="FFFFFF"/>
              </w:rPr>
              <w:t>16:00前</w:t>
            </w:r>
          </w:p>
        </w:tc>
        <w:tc>
          <w:tcPr>
            <w:tcW w:w="4512" w:type="dxa"/>
            <w:vAlign w:val="center"/>
          </w:tcPr>
          <w:p w:rsidR="006A7AEE" w:rsidRDefault="00726C9B">
            <w:pPr>
              <w:shd w:val="solid" w:color="FFFFFF" w:fill="auto"/>
              <w:autoSpaceDN w:val="0"/>
              <w:jc w:val="center"/>
              <w:rPr>
                <w:rFonts w:ascii="仿宋_GB2312" w:eastAsia="仿宋_GB2312" w:hAnsi="宋体"/>
                <w:sz w:val="24"/>
                <w:shd w:val="clear" w:color="auto" w:fill="FFFFFF"/>
              </w:rPr>
            </w:pPr>
            <w:r>
              <w:rPr>
                <w:rFonts w:ascii="仿宋_GB2312" w:eastAsia="仿宋_GB2312" w:hAnsi="宋体" w:hint="eastAsia"/>
                <w:sz w:val="24"/>
                <w:shd w:val="clear" w:color="auto" w:fill="FFFFFF"/>
              </w:rPr>
              <w:t>裁判长、专家组长报到</w:t>
            </w:r>
          </w:p>
        </w:tc>
        <w:tc>
          <w:tcPr>
            <w:tcW w:w="1447" w:type="dxa"/>
            <w:vAlign w:val="center"/>
          </w:tcPr>
          <w:p w:rsidR="006A7AEE" w:rsidRDefault="00726C9B">
            <w:pPr>
              <w:pStyle w:val="a3"/>
              <w:jc w:val="center"/>
              <w:rPr>
                <w:rFonts w:ascii="仿宋_GB2312" w:eastAsia="仿宋_GB2312" w:hAnsi="宋体"/>
                <w:sz w:val="24"/>
                <w:shd w:val="clear" w:color="auto" w:fill="FFFFFF"/>
              </w:rPr>
            </w:pPr>
            <w:r>
              <w:rPr>
                <w:rFonts w:ascii="仿宋_GB2312" w:eastAsia="仿宋_GB2312" w:hAnsi="宋体" w:hint="eastAsia"/>
                <w:sz w:val="24"/>
                <w:shd w:val="clear" w:color="auto" w:fill="FFFFFF"/>
              </w:rPr>
              <w:t>住宿酒店</w:t>
            </w:r>
          </w:p>
        </w:tc>
      </w:tr>
      <w:tr w:rsidR="006A7AEE">
        <w:trPr>
          <w:trHeight w:val="568"/>
        </w:trPr>
        <w:tc>
          <w:tcPr>
            <w:tcW w:w="967" w:type="dxa"/>
            <w:vMerge/>
            <w:vAlign w:val="center"/>
          </w:tcPr>
          <w:p w:rsidR="006A7AEE" w:rsidRDefault="006A7AEE">
            <w:pPr>
              <w:shd w:val="solid" w:color="FFFFFF" w:fill="auto"/>
              <w:autoSpaceDN w:val="0"/>
              <w:jc w:val="center"/>
              <w:rPr>
                <w:rFonts w:ascii="仿宋_GB2312" w:eastAsia="仿宋_GB2312" w:hAnsi="宋体"/>
                <w:sz w:val="24"/>
                <w:shd w:val="clear" w:color="auto" w:fill="FFFFFF"/>
              </w:rPr>
            </w:pPr>
          </w:p>
        </w:tc>
        <w:tc>
          <w:tcPr>
            <w:tcW w:w="1615" w:type="dxa"/>
            <w:vAlign w:val="center"/>
          </w:tcPr>
          <w:p w:rsidR="006A7AEE" w:rsidRDefault="00726C9B">
            <w:pPr>
              <w:shd w:val="solid" w:color="FFFFFF" w:fill="auto"/>
              <w:autoSpaceDN w:val="0"/>
              <w:jc w:val="center"/>
              <w:rPr>
                <w:rFonts w:ascii="仿宋_GB2312" w:eastAsia="仿宋_GB2312" w:hAnsi="宋体"/>
                <w:sz w:val="24"/>
                <w:shd w:val="clear" w:color="auto" w:fill="FFFFFF"/>
              </w:rPr>
            </w:pPr>
            <w:r>
              <w:rPr>
                <w:rFonts w:ascii="仿宋_GB2312" w:eastAsia="仿宋_GB2312" w:hAnsi="宋体" w:hint="eastAsia"/>
                <w:sz w:val="24"/>
                <w:shd w:val="clear" w:color="auto" w:fill="FFFFFF"/>
              </w:rPr>
              <w:t>16:00-18:00</w:t>
            </w:r>
          </w:p>
        </w:tc>
        <w:tc>
          <w:tcPr>
            <w:tcW w:w="4512" w:type="dxa"/>
            <w:vAlign w:val="center"/>
          </w:tcPr>
          <w:p w:rsidR="006A7AEE" w:rsidRDefault="00726C9B">
            <w:pPr>
              <w:shd w:val="solid" w:color="FFFFFF" w:fill="auto"/>
              <w:autoSpaceDN w:val="0"/>
              <w:jc w:val="center"/>
              <w:rPr>
                <w:rFonts w:ascii="仿宋_GB2312" w:eastAsia="仿宋_GB2312" w:hAnsi="宋体"/>
                <w:sz w:val="24"/>
                <w:shd w:val="clear" w:color="auto" w:fill="FFFFFF"/>
              </w:rPr>
            </w:pPr>
            <w:r>
              <w:rPr>
                <w:rFonts w:ascii="仿宋_GB2312" w:eastAsia="仿宋_GB2312" w:hAnsi="宋体" w:hint="eastAsia"/>
                <w:sz w:val="24"/>
                <w:shd w:val="clear" w:color="auto" w:fill="FFFFFF"/>
              </w:rPr>
              <w:t>裁判长、专家组长工作交流、检查场地</w:t>
            </w:r>
          </w:p>
        </w:tc>
        <w:tc>
          <w:tcPr>
            <w:tcW w:w="1447" w:type="dxa"/>
            <w:vAlign w:val="center"/>
          </w:tcPr>
          <w:p w:rsidR="006A7AEE" w:rsidRDefault="006A7AEE">
            <w:pPr>
              <w:pStyle w:val="a3"/>
              <w:jc w:val="center"/>
              <w:rPr>
                <w:rFonts w:ascii="仿宋_GB2312" w:eastAsia="仿宋_GB2312" w:hAnsi="宋体"/>
                <w:sz w:val="24"/>
                <w:shd w:val="clear" w:color="auto" w:fill="FFFFFF"/>
              </w:rPr>
            </w:pPr>
          </w:p>
        </w:tc>
      </w:tr>
      <w:tr w:rsidR="006A7AEE">
        <w:trPr>
          <w:trHeight w:val="568"/>
        </w:trPr>
        <w:tc>
          <w:tcPr>
            <w:tcW w:w="967" w:type="dxa"/>
            <w:vMerge/>
            <w:vAlign w:val="center"/>
          </w:tcPr>
          <w:p w:rsidR="006A7AEE" w:rsidRDefault="006A7AEE">
            <w:pPr>
              <w:shd w:val="solid" w:color="FFFFFF" w:fill="auto"/>
              <w:autoSpaceDN w:val="0"/>
              <w:jc w:val="center"/>
              <w:rPr>
                <w:rFonts w:ascii="仿宋_GB2312" w:eastAsia="仿宋_GB2312" w:hAnsi="宋体"/>
                <w:sz w:val="24"/>
                <w:shd w:val="clear" w:color="auto" w:fill="FFFFFF"/>
              </w:rPr>
            </w:pPr>
          </w:p>
        </w:tc>
        <w:tc>
          <w:tcPr>
            <w:tcW w:w="1615" w:type="dxa"/>
            <w:vAlign w:val="center"/>
          </w:tcPr>
          <w:p w:rsidR="006A7AEE" w:rsidRDefault="00726C9B">
            <w:pPr>
              <w:shd w:val="solid" w:color="FFFFFF" w:fill="auto"/>
              <w:autoSpaceDN w:val="0"/>
              <w:jc w:val="center"/>
              <w:rPr>
                <w:rFonts w:ascii="仿宋_GB2312" w:eastAsia="仿宋_GB2312" w:hAnsi="宋体"/>
                <w:sz w:val="24"/>
                <w:shd w:val="clear" w:color="auto" w:fill="FFFFFF"/>
              </w:rPr>
            </w:pPr>
            <w:r>
              <w:rPr>
                <w:rFonts w:ascii="仿宋_GB2312" w:eastAsia="仿宋_GB2312" w:hAnsi="宋体" w:hint="eastAsia"/>
                <w:sz w:val="24"/>
                <w:shd w:val="clear" w:color="auto" w:fill="FFFFFF"/>
              </w:rPr>
              <w:t>18</w:t>
            </w:r>
            <w:r>
              <w:rPr>
                <w:rFonts w:ascii="仿宋_GB2312" w:eastAsia="仿宋_GB2312" w:hAnsi="宋体"/>
                <w:sz w:val="24"/>
                <w:shd w:val="clear" w:color="auto" w:fill="FFFFFF"/>
              </w:rPr>
              <w:t>:00</w:t>
            </w:r>
            <w:r>
              <w:rPr>
                <w:rFonts w:ascii="仿宋_GB2312" w:eastAsia="仿宋_GB2312" w:hAnsi="宋体" w:hint="eastAsia"/>
                <w:sz w:val="24"/>
                <w:shd w:val="clear" w:color="auto" w:fill="FFFFFF"/>
              </w:rPr>
              <w:t>前</w:t>
            </w:r>
          </w:p>
        </w:tc>
        <w:tc>
          <w:tcPr>
            <w:tcW w:w="4512" w:type="dxa"/>
            <w:vAlign w:val="center"/>
          </w:tcPr>
          <w:p w:rsidR="006A7AEE" w:rsidRDefault="00726C9B">
            <w:pPr>
              <w:shd w:val="solid" w:color="FFFFFF" w:fill="auto"/>
              <w:autoSpaceDN w:val="0"/>
              <w:jc w:val="center"/>
              <w:rPr>
                <w:rFonts w:ascii="仿宋_GB2312" w:eastAsia="仿宋_GB2312" w:hAnsi="宋体"/>
                <w:sz w:val="24"/>
                <w:shd w:val="clear" w:color="auto" w:fill="FFFFFF"/>
              </w:rPr>
            </w:pPr>
            <w:r>
              <w:rPr>
                <w:rFonts w:ascii="仿宋_GB2312" w:eastAsia="仿宋_GB2312" w:hAnsi="宋体" w:hint="eastAsia"/>
                <w:sz w:val="24"/>
                <w:shd w:val="clear" w:color="auto" w:fill="FFFFFF"/>
              </w:rPr>
              <w:t>仲裁、监督组长报到</w:t>
            </w:r>
          </w:p>
        </w:tc>
        <w:tc>
          <w:tcPr>
            <w:tcW w:w="1447" w:type="dxa"/>
            <w:vAlign w:val="center"/>
          </w:tcPr>
          <w:p w:rsidR="006A7AEE" w:rsidRDefault="00726C9B">
            <w:pPr>
              <w:pStyle w:val="a3"/>
              <w:jc w:val="center"/>
              <w:rPr>
                <w:rFonts w:ascii="仿宋_GB2312" w:eastAsia="仿宋_GB2312" w:hAnsi="仿宋"/>
                <w:sz w:val="24"/>
                <w:lang w:val="en-US"/>
              </w:rPr>
            </w:pPr>
            <w:r>
              <w:rPr>
                <w:rFonts w:ascii="仿宋_GB2312" w:eastAsia="仿宋_GB2312" w:hAnsi="宋体" w:hint="eastAsia"/>
                <w:sz w:val="24"/>
                <w:shd w:val="clear" w:color="auto" w:fill="FFFFFF"/>
              </w:rPr>
              <w:t>住宿酒店</w:t>
            </w:r>
          </w:p>
        </w:tc>
      </w:tr>
      <w:tr w:rsidR="006A7AEE">
        <w:trPr>
          <w:trHeight w:val="568"/>
        </w:trPr>
        <w:tc>
          <w:tcPr>
            <w:tcW w:w="967" w:type="dxa"/>
            <w:vMerge/>
            <w:vAlign w:val="center"/>
          </w:tcPr>
          <w:p w:rsidR="006A7AEE" w:rsidRDefault="006A7AEE">
            <w:pPr>
              <w:shd w:val="solid" w:color="FFFFFF" w:fill="auto"/>
              <w:autoSpaceDN w:val="0"/>
              <w:jc w:val="center"/>
              <w:rPr>
                <w:rFonts w:ascii="仿宋_GB2312" w:eastAsia="仿宋_GB2312" w:hAnsi="宋体"/>
                <w:sz w:val="24"/>
                <w:shd w:val="clear" w:color="auto" w:fill="FFFFFF"/>
              </w:rPr>
            </w:pPr>
          </w:p>
        </w:tc>
        <w:tc>
          <w:tcPr>
            <w:tcW w:w="1615" w:type="dxa"/>
            <w:vAlign w:val="center"/>
          </w:tcPr>
          <w:p w:rsidR="006A7AEE" w:rsidRDefault="00726C9B">
            <w:pPr>
              <w:shd w:val="solid" w:color="FFFFFF" w:fill="auto"/>
              <w:autoSpaceDN w:val="0"/>
              <w:jc w:val="center"/>
              <w:rPr>
                <w:rFonts w:ascii="仿宋_GB2312" w:eastAsia="仿宋_GB2312" w:hAnsi="宋体"/>
                <w:sz w:val="24"/>
                <w:shd w:val="clear" w:color="auto" w:fill="FFFFFF"/>
              </w:rPr>
            </w:pPr>
            <w:r>
              <w:rPr>
                <w:rFonts w:ascii="仿宋_GB2312" w:eastAsia="仿宋_GB2312" w:hAnsi="宋体" w:hint="eastAsia"/>
                <w:sz w:val="24"/>
                <w:shd w:val="clear" w:color="auto" w:fill="FFFFFF"/>
              </w:rPr>
              <w:t>20:00-21:00</w:t>
            </w:r>
          </w:p>
        </w:tc>
        <w:tc>
          <w:tcPr>
            <w:tcW w:w="4512" w:type="dxa"/>
            <w:vAlign w:val="center"/>
          </w:tcPr>
          <w:p w:rsidR="006A7AEE" w:rsidRDefault="00726C9B">
            <w:pPr>
              <w:shd w:val="solid" w:color="FFFFFF" w:fill="auto"/>
              <w:autoSpaceDN w:val="0"/>
              <w:jc w:val="center"/>
              <w:rPr>
                <w:rFonts w:ascii="仿宋_GB2312" w:eastAsia="仿宋_GB2312" w:hAnsi="宋体"/>
                <w:sz w:val="24"/>
                <w:shd w:val="clear" w:color="auto" w:fill="FFFFFF"/>
              </w:rPr>
            </w:pPr>
            <w:r>
              <w:rPr>
                <w:rFonts w:ascii="仿宋_GB2312" w:eastAsia="仿宋_GB2312" w:hAnsi="宋体" w:hint="eastAsia"/>
                <w:sz w:val="24"/>
                <w:shd w:val="clear" w:color="auto" w:fill="FFFFFF"/>
              </w:rPr>
              <w:t>裁判长、仲裁、监督组长、专家组长会议</w:t>
            </w:r>
          </w:p>
        </w:tc>
        <w:tc>
          <w:tcPr>
            <w:tcW w:w="1447" w:type="dxa"/>
            <w:vAlign w:val="center"/>
          </w:tcPr>
          <w:p w:rsidR="006A7AEE" w:rsidRDefault="00726C9B">
            <w:pPr>
              <w:pStyle w:val="a3"/>
              <w:jc w:val="center"/>
              <w:rPr>
                <w:rFonts w:ascii="仿宋_GB2312" w:eastAsia="仿宋_GB2312" w:hAnsi="宋体"/>
                <w:sz w:val="24"/>
                <w:shd w:val="clear" w:color="auto" w:fill="FFFFFF"/>
              </w:rPr>
            </w:pPr>
            <w:r>
              <w:rPr>
                <w:rFonts w:ascii="仿宋_GB2312" w:eastAsia="仿宋_GB2312" w:hAnsi="宋体" w:hint="eastAsia"/>
                <w:sz w:val="24"/>
                <w:shd w:val="clear" w:color="auto" w:fill="FFFFFF"/>
              </w:rPr>
              <w:t>会议室</w:t>
            </w:r>
          </w:p>
        </w:tc>
      </w:tr>
      <w:tr w:rsidR="006A7AEE">
        <w:trPr>
          <w:trHeight w:val="568"/>
        </w:trPr>
        <w:tc>
          <w:tcPr>
            <w:tcW w:w="967" w:type="dxa"/>
            <w:vMerge/>
            <w:vAlign w:val="center"/>
          </w:tcPr>
          <w:p w:rsidR="006A7AEE" w:rsidRDefault="006A7AEE">
            <w:pPr>
              <w:shd w:val="solid" w:color="FFFFFF" w:fill="auto"/>
              <w:autoSpaceDN w:val="0"/>
              <w:jc w:val="center"/>
              <w:rPr>
                <w:rFonts w:ascii="仿宋_GB2312" w:eastAsia="仿宋_GB2312" w:hAnsi="宋体"/>
                <w:sz w:val="24"/>
                <w:shd w:val="clear" w:color="auto" w:fill="FFFFFF"/>
              </w:rPr>
            </w:pPr>
          </w:p>
        </w:tc>
        <w:tc>
          <w:tcPr>
            <w:tcW w:w="1615" w:type="dxa"/>
            <w:vAlign w:val="center"/>
          </w:tcPr>
          <w:p w:rsidR="006A7AEE" w:rsidRDefault="00726C9B">
            <w:pPr>
              <w:shd w:val="solid" w:color="FFFFFF" w:fill="auto"/>
              <w:autoSpaceDN w:val="0"/>
              <w:jc w:val="center"/>
              <w:rPr>
                <w:rFonts w:ascii="仿宋_GB2312" w:eastAsia="仿宋_GB2312" w:hAnsi="宋体"/>
                <w:sz w:val="24"/>
                <w:shd w:val="clear" w:color="auto" w:fill="FFFFFF"/>
              </w:rPr>
            </w:pPr>
            <w:r>
              <w:rPr>
                <w:rFonts w:ascii="仿宋_GB2312" w:eastAsia="仿宋_GB2312" w:hAnsi="宋体" w:hint="eastAsia"/>
                <w:sz w:val="24"/>
                <w:shd w:val="clear" w:color="auto" w:fill="FFFFFF"/>
              </w:rPr>
              <w:t>22</w:t>
            </w:r>
            <w:r>
              <w:rPr>
                <w:rFonts w:ascii="仿宋_GB2312" w:eastAsia="仿宋_GB2312" w:hAnsi="宋体"/>
                <w:sz w:val="24"/>
                <w:shd w:val="clear" w:color="auto" w:fill="FFFFFF"/>
              </w:rPr>
              <w:t>:00</w:t>
            </w:r>
            <w:r>
              <w:rPr>
                <w:rFonts w:ascii="仿宋_GB2312" w:eastAsia="仿宋_GB2312" w:hAnsi="宋体" w:hint="eastAsia"/>
                <w:sz w:val="24"/>
                <w:shd w:val="clear" w:color="auto" w:fill="FFFFFF"/>
              </w:rPr>
              <w:t>前</w:t>
            </w:r>
          </w:p>
        </w:tc>
        <w:tc>
          <w:tcPr>
            <w:tcW w:w="4512" w:type="dxa"/>
            <w:vAlign w:val="center"/>
          </w:tcPr>
          <w:p w:rsidR="006A7AEE" w:rsidRDefault="00726C9B">
            <w:pPr>
              <w:shd w:val="solid" w:color="FFFFFF" w:fill="auto"/>
              <w:autoSpaceDN w:val="0"/>
              <w:jc w:val="center"/>
              <w:rPr>
                <w:rFonts w:ascii="仿宋_GB2312" w:eastAsia="仿宋_GB2312" w:hAnsi="宋体"/>
                <w:sz w:val="24"/>
                <w:shd w:val="clear" w:color="auto" w:fill="FFFFFF"/>
              </w:rPr>
            </w:pPr>
            <w:r>
              <w:rPr>
                <w:rFonts w:ascii="仿宋_GB2312" w:eastAsia="仿宋_GB2312" w:hAnsi="宋体" w:hint="eastAsia"/>
                <w:sz w:val="24"/>
                <w:shd w:val="clear" w:color="auto" w:fill="FFFFFF"/>
              </w:rPr>
              <w:t>裁判员、监督员报到</w:t>
            </w:r>
          </w:p>
        </w:tc>
        <w:tc>
          <w:tcPr>
            <w:tcW w:w="1447" w:type="dxa"/>
            <w:vAlign w:val="center"/>
          </w:tcPr>
          <w:p w:rsidR="006A7AEE" w:rsidRDefault="00726C9B">
            <w:pPr>
              <w:pStyle w:val="a3"/>
              <w:jc w:val="center"/>
              <w:rPr>
                <w:rFonts w:ascii="仿宋_GB2312" w:eastAsia="仿宋_GB2312" w:hAnsi="宋体"/>
                <w:sz w:val="24"/>
                <w:shd w:val="clear" w:color="auto" w:fill="FFFFFF"/>
              </w:rPr>
            </w:pPr>
            <w:r>
              <w:rPr>
                <w:rFonts w:ascii="仿宋_GB2312" w:eastAsia="仿宋_GB2312" w:hAnsi="宋体" w:hint="eastAsia"/>
                <w:sz w:val="24"/>
                <w:shd w:val="clear" w:color="auto" w:fill="FFFFFF"/>
              </w:rPr>
              <w:t>住宿酒店</w:t>
            </w:r>
          </w:p>
        </w:tc>
      </w:tr>
      <w:tr w:rsidR="006A7AEE">
        <w:trPr>
          <w:trHeight w:val="568"/>
        </w:trPr>
        <w:tc>
          <w:tcPr>
            <w:tcW w:w="967" w:type="dxa"/>
            <w:vMerge w:val="restart"/>
            <w:vAlign w:val="center"/>
          </w:tcPr>
          <w:p w:rsidR="006A7AEE" w:rsidRDefault="00726C9B">
            <w:pPr>
              <w:pStyle w:val="a3"/>
              <w:jc w:val="center"/>
              <w:rPr>
                <w:rFonts w:ascii="仿宋_GB2312" w:eastAsia="仿宋_GB2312" w:hAnsi="宋体"/>
                <w:sz w:val="24"/>
                <w:shd w:val="clear" w:color="auto" w:fill="FFFFFF"/>
              </w:rPr>
            </w:pPr>
            <w:r>
              <w:rPr>
                <w:rFonts w:ascii="仿宋_GB2312" w:eastAsia="仿宋_GB2312" w:hAnsi="仿宋" w:hint="eastAsia"/>
                <w:sz w:val="24"/>
                <w:lang w:val="en-US"/>
              </w:rPr>
              <w:t>竞赛前</w:t>
            </w:r>
            <w:r>
              <w:rPr>
                <w:rFonts w:ascii="仿宋_GB2312" w:eastAsia="仿宋_GB2312" w:hAnsi="仿宋"/>
                <w:sz w:val="24"/>
                <w:lang w:val="en-US"/>
              </w:rPr>
              <w:t>1</w:t>
            </w:r>
            <w:r>
              <w:rPr>
                <w:rFonts w:ascii="仿宋_GB2312" w:eastAsia="仿宋_GB2312" w:hAnsi="仿宋" w:hint="eastAsia"/>
                <w:sz w:val="24"/>
                <w:lang w:val="en-US"/>
              </w:rPr>
              <w:t>日</w:t>
            </w:r>
          </w:p>
        </w:tc>
        <w:tc>
          <w:tcPr>
            <w:tcW w:w="1615" w:type="dxa"/>
            <w:vAlign w:val="center"/>
          </w:tcPr>
          <w:p w:rsidR="006A7AEE" w:rsidRDefault="00726C9B">
            <w:pPr>
              <w:shd w:val="solid" w:color="FFFFFF" w:fill="auto"/>
              <w:autoSpaceDN w:val="0"/>
              <w:jc w:val="center"/>
              <w:rPr>
                <w:rFonts w:ascii="仿宋_GB2312" w:eastAsia="仿宋_GB2312" w:hAnsi="宋体"/>
                <w:sz w:val="24"/>
                <w:shd w:val="clear" w:color="auto" w:fill="FFFFFF"/>
              </w:rPr>
            </w:pPr>
            <w:r>
              <w:rPr>
                <w:rFonts w:ascii="仿宋_GB2312" w:eastAsia="仿宋_GB2312" w:hAnsi="宋体"/>
                <w:sz w:val="24"/>
                <w:shd w:val="clear" w:color="auto" w:fill="FFFFFF"/>
              </w:rPr>
              <w:t>09:00-1</w:t>
            </w:r>
            <w:r>
              <w:rPr>
                <w:rFonts w:ascii="仿宋_GB2312" w:eastAsia="仿宋_GB2312" w:hAnsi="宋体" w:hint="eastAsia"/>
                <w:sz w:val="24"/>
                <w:shd w:val="clear" w:color="auto" w:fill="FFFFFF"/>
              </w:rPr>
              <w:t>1</w:t>
            </w:r>
            <w:r>
              <w:rPr>
                <w:rFonts w:ascii="仿宋_GB2312" w:eastAsia="仿宋_GB2312" w:hAnsi="宋体"/>
                <w:sz w:val="24"/>
                <w:shd w:val="clear" w:color="auto" w:fill="FFFFFF"/>
              </w:rPr>
              <w:t>:</w:t>
            </w:r>
            <w:r>
              <w:rPr>
                <w:rFonts w:ascii="仿宋_GB2312" w:eastAsia="仿宋_GB2312" w:hAnsi="宋体" w:hint="eastAsia"/>
                <w:sz w:val="24"/>
                <w:shd w:val="clear" w:color="auto" w:fill="FFFFFF"/>
              </w:rPr>
              <w:t>0</w:t>
            </w:r>
            <w:r>
              <w:rPr>
                <w:rFonts w:ascii="仿宋_GB2312" w:eastAsia="仿宋_GB2312" w:hAnsi="宋体"/>
                <w:sz w:val="24"/>
                <w:shd w:val="clear" w:color="auto" w:fill="FFFFFF"/>
              </w:rPr>
              <w:t>0</w:t>
            </w:r>
          </w:p>
        </w:tc>
        <w:tc>
          <w:tcPr>
            <w:tcW w:w="4512" w:type="dxa"/>
            <w:vAlign w:val="center"/>
          </w:tcPr>
          <w:p w:rsidR="006A7AEE" w:rsidRDefault="00726C9B">
            <w:pPr>
              <w:shd w:val="solid" w:color="FFFFFF" w:fill="auto"/>
              <w:autoSpaceDN w:val="0"/>
              <w:jc w:val="center"/>
              <w:rPr>
                <w:rFonts w:ascii="仿宋_GB2312" w:eastAsia="仿宋_GB2312" w:hAnsi="宋体"/>
                <w:sz w:val="24"/>
                <w:shd w:val="clear" w:color="auto" w:fill="FFFFFF"/>
              </w:rPr>
            </w:pPr>
            <w:r>
              <w:rPr>
                <w:rFonts w:ascii="仿宋_GB2312" w:eastAsia="仿宋_GB2312" w:hAnsi="宋体" w:hint="eastAsia"/>
                <w:sz w:val="24"/>
                <w:shd w:val="clear" w:color="auto" w:fill="FFFFFF"/>
              </w:rPr>
              <w:t>裁判员、监督员培训会议</w:t>
            </w:r>
          </w:p>
        </w:tc>
        <w:tc>
          <w:tcPr>
            <w:tcW w:w="1447" w:type="dxa"/>
            <w:vAlign w:val="center"/>
          </w:tcPr>
          <w:p w:rsidR="006A7AEE" w:rsidRDefault="00726C9B">
            <w:pPr>
              <w:shd w:val="solid" w:color="FFFFFF" w:fill="auto"/>
              <w:autoSpaceDN w:val="0"/>
              <w:jc w:val="center"/>
              <w:rPr>
                <w:rFonts w:ascii="仿宋_GB2312" w:eastAsia="仿宋_GB2312" w:hAnsi="宋体"/>
                <w:sz w:val="24"/>
                <w:shd w:val="clear" w:color="auto" w:fill="FFFFFF"/>
              </w:rPr>
            </w:pPr>
            <w:r>
              <w:rPr>
                <w:rFonts w:ascii="仿宋_GB2312" w:eastAsia="仿宋_GB2312" w:hAnsi="宋体" w:hint="eastAsia"/>
                <w:sz w:val="24"/>
                <w:shd w:val="clear" w:color="auto" w:fill="FFFFFF"/>
              </w:rPr>
              <w:t>会议室</w:t>
            </w:r>
          </w:p>
        </w:tc>
      </w:tr>
      <w:tr w:rsidR="006A7AEE">
        <w:trPr>
          <w:trHeight w:val="568"/>
        </w:trPr>
        <w:tc>
          <w:tcPr>
            <w:tcW w:w="967" w:type="dxa"/>
            <w:vMerge/>
            <w:vAlign w:val="center"/>
          </w:tcPr>
          <w:p w:rsidR="006A7AEE" w:rsidRDefault="006A7AEE">
            <w:pPr>
              <w:pStyle w:val="a3"/>
              <w:jc w:val="center"/>
              <w:rPr>
                <w:rFonts w:ascii="仿宋_GB2312" w:eastAsia="仿宋_GB2312" w:hAnsi="仿宋"/>
                <w:sz w:val="24"/>
                <w:lang w:val="en-US"/>
              </w:rPr>
            </w:pPr>
          </w:p>
        </w:tc>
        <w:tc>
          <w:tcPr>
            <w:tcW w:w="1615" w:type="dxa"/>
            <w:vAlign w:val="center"/>
          </w:tcPr>
          <w:p w:rsidR="006A7AEE" w:rsidRDefault="00726C9B">
            <w:pPr>
              <w:shd w:val="solid" w:color="FFFFFF" w:fill="auto"/>
              <w:autoSpaceDN w:val="0"/>
              <w:jc w:val="center"/>
              <w:rPr>
                <w:rFonts w:ascii="仿宋_GB2312" w:eastAsia="仿宋_GB2312" w:hAnsi="宋体"/>
                <w:sz w:val="24"/>
                <w:shd w:val="clear" w:color="auto" w:fill="FFFFFF"/>
              </w:rPr>
            </w:pPr>
            <w:r>
              <w:rPr>
                <w:rFonts w:ascii="仿宋_GB2312" w:eastAsia="仿宋_GB2312" w:hAnsi="宋体"/>
                <w:sz w:val="24"/>
                <w:shd w:val="clear" w:color="auto" w:fill="FFFFFF"/>
              </w:rPr>
              <w:t>09:00-1</w:t>
            </w:r>
            <w:r>
              <w:rPr>
                <w:rFonts w:ascii="仿宋_GB2312" w:eastAsia="仿宋_GB2312" w:hAnsi="宋体" w:hint="eastAsia"/>
                <w:sz w:val="24"/>
                <w:shd w:val="clear" w:color="auto" w:fill="FFFFFF"/>
              </w:rPr>
              <w:t>1</w:t>
            </w:r>
            <w:r>
              <w:rPr>
                <w:rFonts w:ascii="仿宋_GB2312" w:eastAsia="仿宋_GB2312" w:hAnsi="宋体"/>
                <w:sz w:val="24"/>
                <w:shd w:val="clear" w:color="auto" w:fill="FFFFFF"/>
              </w:rPr>
              <w:t>:</w:t>
            </w:r>
            <w:r>
              <w:rPr>
                <w:rFonts w:ascii="仿宋_GB2312" w:eastAsia="仿宋_GB2312" w:hAnsi="宋体" w:hint="eastAsia"/>
                <w:sz w:val="24"/>
                <w:shd w:val="clear" w:color="auto" w:fill="FFFFFF"/>
              </w:rPr>
              <w:t>3</w:t>
            </w:r>
            <w:r>
              <w:rPr>
                <w:rFonts w:ascii="仿宋_GB2312" w:eastAsia="仿宋_GB2312" w:hAnsi="宋体"/>
                <w:sz w:val="24"/>
                <w:shd w:val="clear" w:color="auto" w:fill="FFFFFF"/>
              </w:rPr>
              <w:t>0</w:t>
            </w:r>
          </w:p>
        </w:tc>
        <w:tc>
          <w:tcPr>
            <w:tcW w:w="4512" w:type="dxa"/>
            <w:vAlign w:val="center"/>
          </w:tcPr>
          <w:p w:rsidR="006A7AEE" w:rsidRDefault="00726C9B">
            <w:pPr>
              <w:shd w:val="solid" w:color="FFFFFF" w:fill="auto"/>
              <w:autoSpaceDN w:val="0"/>
              <w:jc w:val="center"/>
              <w:rPr>
                <w:rFonts w:ascii="仿宋_GB2312" w:eastAsia="仿宋_GB2312" w:hAnsi="宋体"/>
                <w:sz w:val="24"/>
                <w:shd w:val="clear" w:color="auto" w:fill="FFFFFF"/>
              </w:rPr>
            </w:pPr>
            <w:r>
              <w:rPr>
                <w:rFonts w:ascii="仿宋_GB2312" w:eastAsia="仿宋_GB2312" w:hAnsi="宋体" w:hint="eastAsia"/>
                <w:sz w:val="24"/>
                <w:shd w:val="clear" w:color="auto" w:fill="FFFFFF"/>
              </w:rPr>
              <w:t>裁判员、监督员</w:t>
            </w:r>
          </w:p>
        </w:tc>
        <w:tc>
          <w:tcPr>
            <w:tcW w:w="1447" w:type="dxa"/>
            <w:vAlign w:val="center"/>
          </w:tcPr>
          <w:p w:rsidR="006A7AEE" w:rsidRDefault="00726C9B">
            <w:pPr>
              <w:shd w:val="solid" w:color="FFFFFF" w:fill="auto"/>
              <w:autoSpaceDN w:val="0"/>
              <w:jc w:val="center"/>
              <w:rPr>
                <w:rFonts w:ascii="仿宋_GB2312" w:eastAsia="仿宋_GB2312" w:hAnsi="宋体"/>
                <w:sz w:val="24"/>
                <w:shd w:val="clear" w:color="auto" w:fill="FFFFFF"/>
              </w:rPr>
            </w:pPr>
            <w:r>
              <w:rPr>
                <w:rFonts w:ascii="仿宋_GB2312" w:eastAsia="仿宋_GB2312" w:hAnsi="宋体" w:hint="eastAsia"/>
                <w:sz w:val="24"/>
                <w:shd w:val="clear" w:color="auto" w:fill="FFFFFF"/>
              </w:rPr>
              <w:t>会议室</w:t>
            </w:r>
          </w:p>
        </w:tc>
      </w:tr>
      <w:tr w:rsidR="006A7AEE">
        <w:trPr>
          <w:trHeight w:val="568"/>
        </w:trPr>
        <w:tc>
          <w:tcPr>
            <w:tcW w:w="967" w:type="dxa"/>
            <w:vMerge/>
            <w:vAlign w:val="center"/>
          </w:tcPr>
          <w:p w:rsidR="006A7AEE" w:rsidRDefault="006A7AEE">
            <w:pPr>
              <w:pStyle w:val="a3"/>
              <w:jc w:val="center"/>
              <w:rPr>
                <w:rFonts w:ascii="仿宋_GB2312" w:eastAsia="仿宋_GB2312" w:hAnsi="仿宋"/>
                <w:sz w:val="24"/>
                <w:lang w:val="en-US"/>
              </w:rPr>
            </w:pPr>
          </w:p>
        </w:tc>
        <w:tc>
          <w:tcPr>
            <w:tcW w:w="1615" w:type="dxa"/>
            <w:vAlign w:val="center"/>
          </w:tcPr>
          <w:p w:rsidR="006A7AEE" w:rsidRDefault="00726C9B">
            <w:pPr>
              <w:shd w:val="solid" w:color="FFFFFF" w:fill="auto"/>
              <w:autoSpaceDN w:val="0"/>
              <w:jc w:val="center"/>
              <w:rPr>
                <w:rFonts w:ascii="仿宋_GB2312" w:eastAsia="仿宋_GB2312" w:hAnsi="宋体"/>
                <w:sz w:val="24"/>
                <w:shd w:val="clear" w:color="auto" w:fill="FFFFFF"/>
              </w:rPr>
            </w:pPr>
            <w:r>
              <w:rPr>
                <w:rFonts w:ascii="仿宋_GB2312" w:eastAsia="仿宋_GB2312" w:hAnsi="宋体" w:hint="eastAsia"/>
                <w:sz w:val="24"/>
                <w:shd w:val="clear" w:color="auto" w:fill="FFFFFF"/>
              </w:rPr>
              <w:t>12</w:t>
            </w:r>
            <w:r>
              <w:rPr>
                <w:rFonts w:ascii="仿宋_GB2312" w:eastAsia="仿宋_GB2312" w:hAnsi="宋体"/>
                <w:sz w:val="24"/>
                <w:shd w:val="clear" w:color="auto" w:fill="FFFFFF"/>
              </w:rPr>
              <w:t>:00</w:t>
            </w:r>
            <w:r>
              <w:rPr>
                <w:rFonts w:ascii="仿宋_GB2312" w:eastAsia="仿宋_GB2312" w:hAnsi="宋体" w:hint="eastAsia"/>
                <w:sz w:val="24"/>
                <w:shd w:val="clear" w:color="auto" w:fill="FFFFFF"/>
              </w:rPr>
              <w:t>前</w:t>
            </w:r>
          </w:p>
        </w:tc>
        <w:tc>
          <w:tcPr>
            <w:tcW w:w="4512" w:type="dxa"/>
            <w:vAlign w:val="center"/>
          </w:tcPr>
          <w:p w:rsidR="006A7AEE" w:rsidRDefault="00726C9B">
            <w:pPr>
              <w:shd w:val="solid" w:color="FFFFFF" w:fill="auto"/>
              <w:autoSpaceDN w:val="0"/>
              <w:jc w:val="center"/>
              <w:rPr>
                <w:rFonts w:ascii="仿宋_GB2312" w:eastAsia="仿宋_GB2312" w:hAnsi="宋体"/>
                <w:sz w:val="24"/>
                <w:shd w:val="clear" w:color="auto" w:fill="FFFFFF"/>
              </w:rPr>
            </w:pPr>
            <w:r>
              <w:rPr>
                <w:rFonts w:ascii="仿宋_GB2312" w:eastAsia="仿宋_GB2312" w:hAnsi="宋体" w:hint="eastAsia"/>
                <w:sz w:val="24"/>
                <w:shd w:val="clear" w:color="auto" w:fill="FFFFFF"/>
              </w:rPr>
              <w:t>参赛队报到，安排住宿，领取资料</w:t>
            </w:r>
          </w:p>
        </w:tc>
        <w:tc>
          <w:tcPr>
            <w:tcW w:w="1447" w:type="dxa"/>
            <w:vAlign w:val="center"/>
          </w:tcPr>
          <w:p w:rsidR="006A7AEE" w:rsidRDefault="00726C9B">
            <w:pPr>
              <w:shd w:val="solid" w:color="FFFFFF" w:fill="auto"/>
              <w:autoSpaceDN w:val="0"/>
              <w:jc w:val="center"/>
              <w:rPr>
                <w:rFonts w:ascii="仿宋_GB2312" w:eastAsia="仿宋_GB2312" w:hAnsi="宋体"/>
                <w:sz w:val="24"/>
                <w:shd w:val="clear" w:color="auto" w:fill="FFFFFF"/>
              </w:rPr>
            </w:pPr>
            <w:r>
              <w:rPr>
                <w:rFonts w:ascii="仿宋_GB2312" w:eastAsia="仿宋_GB2312" w:hAnsi="宋体" w:hint="eastAsia"/>
                <w:sz w:val="24"/>
                <w:shd w:val="clear" w:color="auto" w:fill="FFFFFF"/>
              </w:rPr>
              <w:t>住宿酒店</w:t>
            </w:r>
          </w:p>
        </w:tc>
      </w:tr>
      <w:tr w:rsidR="006A7AEE">
        <w:trPr>
          <w:trHeight w:val="568"/>
        </w:trPr>
        <w:tc>
          <w:tcPr>
            <w:tcW w:w="967" w:type="dxa"/>
            <w:vMerge/>
            <w:vAlign w:val="center"/>
          </w:tcPr>
          <w:p w:rsidR="006A7AEE" w:rsidRDefault="006A7AEE">
            <w:pPr>
              <w:pStyle w:val="a3"/>
              <w:jc w:val="center"/>
              <w:rPr>
                <w:rFonts w:ascii="仿宋_GB2312" w:eastAsia="仿宋_GB2312" w:hAnsi="仿宋"/>
                <w:sz w:val="24"/>
                <w:lang w:val="en-US"/>
              </w:rPr>
            </w:pPr>
          </w:p>
        </w:tc>
        <w:tc>
          <w:tcPr>
            <w:tcW w:w="1615" w:type="dxa"/>
            <w:vAlign w:val="center"/>
          </w:tcPr>
          <w:p w:rsidR="006A7AEE" w:rsidRDefault="00726C9B">
            <w:pPr>
              <w:shd w:val="solid" w:color="FFFFFF" w:fill="auto"/>
              <w:autoSpaceDN w:val="0"/>
              <w:jc w:val="center"/>
              <w:rPr>
                <w:rFonts w:ascii="仿宋_GB2312" w:eastAsia="仿宋_GB2312" w:hAnsi="宋体"/>
                <w:sz w:val="24"/>
                <w:shd w:val="clear" w:color="auto" w:fill="FFFFFF"/>
              </w:rPr>
            </w:pPr>
            <w:r>
              <w:rPr>
                <w:rFonts w:ascii="仿宋_GB2312" w:eastAsia="仿宋_GB2312" w:hAnsi="宋体"/>
                <w:sz w:val="24"/>
                <w:shd w:val="clear" w:color="auto" w:fill="FFFFFF"/>
              </w:rPr>
              <w:t>13:</w:t>
            </w:r>
            <w:r>
              <w:rPr>
                <w:rFonts w:ascii="仿宋_GB2312" w:eastAsia="仿宋_GB2312" w:hAnsi="宋体" w:hint="eastAsia"/>
                <w:sz w:val="24"/>
                <w:shd w:val="clear" w:color="auto" w:fill="FFFFFF"/>
              </w:rPr>
              <w:t>3</w:t>
            </w:r>
            <w:r>
              <w:rPr>
                <w:rFonts w:ascii="仿宋_GB2312" w:eastAsia="仿宋_GB2312" w:hAnsi="宋体"/>
                <w:sz w:val="24"/>
                <w:shd w:val="clear" w:color="auto" w:fill="FFFFFF"/>
              </w:rPr>
              <w:t>0-14:30</w:t>
            </w:r>
          </w:p>
        </w:tc>
        <w:tc>
          <w:tcPr>
            <w:tcW w:w="4512" w:type="dxa"/>
            <w:vAlign w:val="center"/>
          </w:tcPr>
          <w:p w:rsidR="006A7AEE" w:rsidRDefault="00726C9B">
            <w:pPr>
              <w:shd w:val="solid" w:color="FFFFFF" w:fill="auto"/>
              <w:autoSpaceDN w:val="0"/>
              <w:jc w:val="center"/>
              <w:rPr>
                <w:rFonts w:ascii="仿宋_GB2312" w:eastAsia="仿宋_GB2312" w:hAnsi="宋体"/>
                <w:sz w:val="24"/>
                <w:shd w:val="clear" w:color="auto" w:fill="FFFFFF"/>
              </w:rPr>
            </w:pPr>
            <w:r>
              <w:rPr>
                <w:rFonts w:ascii="仿宋_GB2312" w:eastAsia="仿宋_GB2312" w:hAnsi="宋体" w:hint="eastAsia"/>
                <w:sz w:val="24"/>
                <w:shd w:val="clear" w:color="auto" w:fill="FFFFFF"/>
              </w:rPr>
              <w:t>裁判工作会议</w:t>
            </w:r>
          </w:p>
        </w:tc>
        <w:tc>
          <w:tcPr>
            <w:tcW w:w="1447" w:type="dxa"/>
            <w:vAlign w:val="center"/>
          </w:tcPr>
          <w:p w:rsidR="006A7AEE" w:rsidRDefault="00726C9B">
            <w:pPr>
              <w:shd w:val="solid" w:color="FFFFFF" w:fill="auto"/>
              <w:autoSpaceDN w:val="0"/>
              <w:jc w:val="center"/>
              <w:rPr>
                <w:rFonts w:ascii="仿宋_GB2312" w:eastAsia="仿宋_GB2312" w:hAnsi="宋体"/>
                <w:sz w:val="24"/>
                <w:shd w:val="clear" w:color="auto" w:fill="FFFFFF"/>
              </w:rPr>
            </w:pPr>
            <w:r>
              <w:rPr>
                <w:rFonts w:ascii="仿宋_GB2312" w:eastAsia="仿宋_GB2312" w:hAnsi="宋体" w:hint="eastAsia"/>
                <w:sz w:val="24"/>
                <w:shd w:val="clear" w:color="auto" w:fill="FFFFFF"/>
              </w:rPr>
              <w:t>会议室</w:t>
            </w:r>
          </w:p>
        </w:tc>
      </w:tr>
      <w:tr w:rsidR="006A7AEE">
        <w:trPr>
          <w:trHeight w:val="568"/>
        </w:trPr>
        <w:tc>
          <w:tcPr>
            <w:tcW w:w="967" w:type="dxa"/>
            <w:vMerge/>
            <w:vAlign w:val="center"/>
          </w:tcPr>
          <w:p w:rsidR="006A7AEE" w:rsidRDefault="006A7AEE">
            <w:pPr>
              <w:pStyle w:val="a3"/>
              <w:jc w:val="center"/>
              <w:rPr>
                <w:rFonts w:ascii="仿宋_GB2312" w:eastAsia="仿宋_GB2312" w:hAnsi="仿宋"/>
                <w:sz w:val="24"/>
                <w:lang w:val="en-US"/>
              </w:rPr>
            </w:pPr>
          </w:p>
        </w:tc>
        <w:tc>
          <w:tcPr>
            <w:tcW w:w="1615" w:type="dxa"/>
            <w:vAlign w:val="center"/>
          </w:tcPr>
          <w:p w:rsidR="006A7AEE" w:rsidRDefault="00726C9B">
            <w:pPr>
              <w:shd w:val="solid" w:color="FFFFFF" w:fill="auto"/>
              <w:autoSpaceDN w:val="0"/>
              <w:jc w:val="center"/>
              <w:rPr>
                <w:rFonts w:ascii="仿宋_GB2312" w:eastAsia="仿宋_GB2312" w:hAnsi="宋体"/>
                <w:sz w:val="24"/>
                <w:shd w:val="clear" w:color="auto" w:fill="FFFFFF"/>
              </w:rPr>
            </w:pPr>
            <w:r>
              <w:rPr>
                <w:rFonts w:ascii="仿宋_GB2312" w:eastAsia="仿宋_GB2312" w:hAnsi="宋体"/>
                <w:sz w:val="24"/>
                <w:shd w:val="clear" w:color="auto" w:fill="FFFFFF"/>
              </w:rPr>
              <w:t>15:00-16:00</w:t>
            </w:r>
          </w:p>
        </w:tc>
        <w:tc>
          <w:tcPr>
            <w:tcW w:w="4512" w:type="dxa"/>
            <w:vAlign w:val="center"/>
          </w:tcPr>
          <w:p w:rsidR="006A7AEE" w:rsidRDefault="00726C9B">
            <w:pPr>
              <w:shd w:val="solid" w:color="FFFFFF" w:fill="auto"/>
              <w:autoSpaceDN w:val="0"/>
              <w:jc w:val="center"/>
              <w:rPr>
                <w:rFonts w:ascii="仿宋_GB2312" w:eastAsia="仿宋_GB2312" w:hAnsi="宋体"/>
                <w:sz w:val="24"/>
                <w:shd w:val="clear" w:color="auto" w:fill="FFFFFF"/>
              </w:rPr>
            </w:pPr>
            <w:r>
              <w:rPr>
                <w:rFonts w:ascii="仿宋_GB2312" w:eastAsia="仿宋_GB2312" w:hAnsi="宋体" w:hint="eastAsia"/>
                <w:sz w:val="24"/>
                <w:shd w:val="clear" w:color="auto" w:fill="FFFFFF"/>
              </w:rPr>
              <w:t>领队会</w:t>
            </w:r>
          </w:p>
        </w:tc>
        <w:tc>
          <w:tcPr>
            <w:tcW w:w="1447" w:type="dxa"/>
            <w:vAlign w:val="center"/>
          </w:tcPr>
          <w:p w:rsidR="006A7AEE" w:rsidRDefault="00726C9B">
            <w:pPr>
              <w:shd w:val="solid" w:color="FFFFFF" w:fill="auto"/>
              <w:autoSpaceDN w:val="0"/>
              <w:jc w:val="center"/>
              <w:rPr>
                <w:rFonts w:ascii="仿宋_GB2312" w:eastAsia="仿宋_GB2312" w:hAnsi="宋体"/>
                <w:sz w:val="24"/>
                <w:shd w:val="clear" w:color="auto" w:fill="FFFFFF"/>
              </w:rPr>
            </w:pPr>
            <w:r>
              <w:rPr>
                <w:rFonts w:ascii="仿宋_GB2312" w:eastAsia="仿宋_GB2312" w:hAnsi="宋体" w:hint="eastAsia"/>
                <w:sz w:val="24"/>
                <w:shd w:val="clear" w:color="auto" w:fill="FFFFFF"/>
              </w:rPr>
              <w:t>会议室</w:t>
            </w:r>
          </w:p>
        </w:tc>
      </w:tr>
      <w:tr w:rsidR="006A7AEE">
        <w:trPr>
          <w:trHeight w:val="568"/>
        </w:trPr>
        <w:tc>
          <w:tcPr>
            <w:tcW w:w="967" w:type="dxa"/>
            <w:vMerge/>
            <w:vAlign w:val="center"/>
          </w:tcPr>
          <w:p w:rsidR="006A7AEE" w:rsidRDefault="006A7AEE">
            <w:pPr>
              <w:pStyle w:val="a3"/>
              <w:jc w:val="center"/>
              <w:rPr>
                <w:rFonts w:ascii="仿宋_GB2312" w:eastAsia="仿宋_GB2312" w:hAnsi="仿宋"/>
                <w:sz w:val="24"/>
                <w:lang w:val="en-US"/>
              </w:rPr>
            </w:pPr>
          </w:p>
        </w:tc>
        <w:tc>
          <w:tcPr>
            <w:tcW w:w="1615" w:type="dxa"/>
            <w:vAlign w:val="center"/>
          </w:tcPr>
          <w:p w:rsidR="006A7AEE" w:rsidRDefault="00726C9B">
            <w:pPr>
              <w:shd w:val="solid" w:color="FFFFFF" w:fill="auto"/>
              <w:autoSpaceDN w:val="0"/>
              <w:jc w:val="center"/>
              <w:rPr>
                <w:rFonts w:ascii="仿宋_GB2312" w:eastAsia="仿宋_GB2312" w:hAnsi="宋体"/>
                <w:sz w:val="24"/>
                <w:shd w:val="clear" w:color="auto" w:fill="FFFFFF"/>
              </w:rPr>
            </w:pPr>
            <w:r>
              <w:rPr>
                <w:rFonts w:ascii="仿宋_GB2312" w:eastAsia="仿宋_GB2312" w:hAnsi="宋体"/>
                <w:sz w:val="24"/>
                <w:shd w:val="clear" w:color="auto" w:fill="FFFFFF"/>
              </w:rPr>
              <w:t>16:00-16:40</w:t>
            </w:r>
          </w:p>
        </w:tc>
        <w:tc>
          <w:tcPr>
            <w:tcW w:w="4512" w:type="dxa"/>
            <w:vAlign w:val="center"/>
          </w:tcPr>
          <w:p w:rsidR="006A7AEE" w:rsidRDefault="00726C9B">
            <w:pPr>
              <w:shd w:val="solid" w:color="FFFFFF" w:fill="auto"/>
              <w:autoSpaceDN w:val="0"/>
              <w:jc w:val="center"/>
              <w:rPr>
                <w:rFonts w:ascii="仿宋_GB2312" w:eastAsia="仿宋_GB2312" w:hAnsi="宋体"/>
                <w:sz w:val="24"/>
                <w:shd w:val="clear" w:color="auto" w:fill="FFFFFF"/>
              </w:rPr>
            </w:pPr>
            <w:r>
              <w:rPr>
                <w:rFonts w:ascii="仿宋_GB2312" w:eastAsia="仿宋_GB2312" w:hAnsi="宋体" w:hint="eastAsia"/>
                <w:sz w:val="24"/>
                <w:shd w:val="clear" w:color="auto" w:fill="FFFFFF"/>
              </w:rPr>
              <w:t>熟悉赛场</w:t>
            </w:r>
          </w:p>
        </w:tc>
        <w:tc>
          <w:tcPr>
            <w:tcW w:w="1447" w:type="dxa"/>
            <w:vAlign w:val="center"/>
          </w:tcPr>
          <w:p w:rsidR="006A7AEE" w:rsidRDefault="00726C9B">
            <w:pPr>
              <w:shd w:val="solid" w:color="FFFFFF" w:fill="auto"/>
              <w:autoSpaceDN w:val="0"/>
              <w:jc w:val="center"/>
              <w:rPr>
                <w:rFonts w:ascii="仿宋_GB2312" w:eastAsia="仿宋_GB2312" w:hAnsi="宋体"/>
                <w:sz w:val="24"/>
                <w:shd w:val="clear" w:color="auto" w:fill="FFFFFF"/>
              </w:rPr>
            </w:pPr>
            <w:r>
              <w:rPr>
                <w:rFonts w:ascii="仿宋_GB2312" w:eastAsia="仿宋_GB2312" w:hAnsi="宋体" w:hint="eastAsia"/>
                <w:sz w:val="24"/>
                <w:shd w:val="clear" w:color="auto" w:fill="FFFFFF"/>
              </w:rPr>
              <w:t>竞赛场地</w:t>
            </w:r>
          </w:p>
        </w:tc>
      </w:tr>
      <w:tr w:rsidR="006A7AEE">
        <w:trPr>
          <w:trHeight w:val="568"/>
        </w:trPr>
        <w:tc>
          <w:tcPr>
            <w:tcW w:w="967" w:type="dxa"/>
            <w:vMerge/>
            <w:vAlign w:val="center"/>
          </w:tcPr>
          <w:p w:rsidR="006A7AEE" w:rsidRDefault="006A7AEE">
            <w:pPr>
              <w:pStyle w:val="a3"/>
              <w:jc w:val="center"/>
              <w:rPr>
                <w:rFonts w:ascii="仿宋_GB2312" w:eastAsia="仿宋_GB2312" w:hAnsi="仿宋"/>
                <w:sz w:val="24"/>
                <w:lang w:val="en-US"/>
              </w:rPr>
            </w:pPr>
          </w:p>
        </w:tc>
        <w:tc>
          <w:tcPr>
            <w:tcW w:w="1615" w:type="dxa"/>
            <w:vAlign w:val="center"/>
          </w:tcPr>
          <w:p w:rsidR="006A7AEE" w:rsidRDefault="00726C9B">
            <w:pPr>
              <w:shd w:val="solid" w:color="FFFFFF" w:fill="auto"/>
              <w:autoSpaceDN w:val="0"/>
              <w:jc w:val="center"/>
              <w:rPr>
                <w:rFonts w:ascii="仿宋_GB2312" w:eastAsia="仿宋_GB2312" w:hAnsi="宋体"/>
                <w:sz w:val="24"/>
                <w:shd w:val="clear" w:color="auto" w:fill="FFFFFF"/>
              </w:rPr>
            </w:pPr>
            <w:r>
              <w:rPr>
                <w:rFonts w:ascii="仿宋_GB2312" w:eastAsia="仿宋_GB2312" w:hAnsi="宋体"/>
                <w:sz w:val="24"/>
                <w:shd w:val="clear" w:color="auto" w:fill="FFFFFF"/>
              </w:rPr>
              <w:t>16:40</w:t>
            </w:r>
          </w:p>
        </w:tc>
        <w:tc>
          <w:tcPr>
            <w:tcW w:w="4512" w:type="dxa"/>
            <w:vAlign w:val="center"/>
          </w:tcPr>
          <w:p w:rsidR="006A7AEE" w:rsidRDefault="00726C9B">
            <w:pPr>
              <w:shd w:val="solid" w:color="FFFFFF" w:fill="auto"/>
              <w:autoSpaceDN w:val="0"/>
              <w:jc w:val="center"/>
              <w:rPr>
                <w:rFonts w:ascii="仿宋_GB2312" w:eastAsia="仿宋_GB2312" w:hAnsi="宋体"/>
                <w:sz w:val="24"/>
                <w:shd w:val="clear" w:color="auto" w:fill="FFFFFF"/>
              </w:rPr>
            </w:pPr>
            <w:r>
              <w:rPr>
                <w:rFonts w:ascii="仿宋_GB2312" w:eastAsia="仿宋_GB2312" w:hAnsi="宋体" w:hint="eastAsia"/>
                <w:sz w:val="24"/>
                <w:shd w:val="clear" w:color="auto" w:fill="FFFFFF"/>
              </w:rPr>
              <w:t>裁判长、监督组检查封闭赛场</w:t>
            </w:r>
          </w:p>
        </w:tc>
        <w:tc>
          <w:tcPr>
            <w:tcW w:w="1447" w:type="dxa"/>
            <w:vAlign w:val="center"/>
          </w:tcPr>
          <w:p w:rsidR="006A7AEE" w:rsidRDefault="00726C9B">
            <w:pPr>
              <w:shd w:val="solid" w:color="FFFFFF" w:fill="auto"/>
              <w:autoSpaceDN w:val="0"/>
              <w:jc w:val="center"/>
              <w:rPr>
                <w:rFonts w:ascii="仿宋_GB2312" w:eastAsia="仿宋_GB2312" w:hAnsi="宋体"/>
                <w:sz w:val="24"/>
                <w:shd w:val="clear" w:color="auto" w:fill="FFFFFF"/>
              </w:rPr>
            </w:pPr>
            <w:r>
              <w:rPr>
                <w:rFonts w:ascii="仿宋_GB2312" w:eastAsia="仿宋_GB2312" w:hAnsi="宋体" w:hint="eastAsia"/>
                <w:sz w:val="24"/>
                <w:shd w:val="clear" w:color="auto" w:fill="FFFFFF"/>
              </w:rPr>
              <w:t>竞赛场地</w:t>
            </w:r>
          </w:p>
        </w:tc>
      </w:tr>
      <w:tr w:rsidR="006A7AEE">
        <w:trPr>
          <w:trHeight w:val="568"/>
        </w:trPr>
        <w:tc>
          <w:tcPr>
            <w:tcW w:w="967" w:type="dxa"/>
            <w:vMerge w:val="restart"/>
            <w:vAlign w:val="center"/>
          </w:tcPr>
          <w:p w:rsidR="006A7AEE" w:rsidRDefault="00726C9B">
            <w:pPr>
              <w:pStyle w:val="a3"/>
              <w:jc w:val="center"/>
              <w:rPr>
                <w:rFonts w:ascii="仿宋_GB2312" w:eastAsia="仿宋_GB2312" w:hAnsi="仿宋"/>
                <w:sz w:val="24"/>
                <w:lang w:val="en-US"/>
              </w:rPr>
            </w:pPr>
            <w:r>
              <w:rPr>
                <w:rFonts w:ascii="仿宋_GB2312" w:eastAsia="仿宋_GB2312" w:hAnsi="仿宋" w:hint="eastAsia"/>
                <w:sz w:val="24"/>
                <w:lang w:val="en-US"/>
              </w:rPr>
              <w:t>竞赛</w:t>
            </w:r>
          </w:p>
          <w:p w:rsidR="006A7AEE" w:rsidRDefault="00726C9B">
            <w:pPr>
              <w:pStyle w:val="a3"/>
              <w:jc w:val="center"/>
              <w:rPr>
                <w:rFonts w:ascii="仿宋_GB2312" w:eastAsia="仿宋_GB2312" w:hAnsi="仿宋"/>
                <w:sz w:val="24"/>
                <w:lang w:val="en-US"/>
              </w:rPr>
            </w:pPr>
            <w:r>
              <w:rPr>
                <w:rFonts w:ascii="仿宋_GB2312" w:eastAsia="仿宋_GB2312" w:hAnsi="仿宋" w:hint="eastAsia"/>
                <w:sz w:val="24"/>
                <w:lang w:val="en-US"/>
              </w:rPr>
              <w:t>第</w:t>
            </w:r>
            <w:r>
              <w:rPr>
                <w:rFonts w:ascii="仿宋_GB2312" w:eastAsia="仿宋_GB2312" w:hAnsi="仿宋"/>
                <w:sz w:val="24"/>
                <w:lang w:val="en-US"/>
              </w:rPr>
              <w:t>1</w:t>
            </w:r>
            <w:r>
              <w:rPr>
                <w:rFonts w:ascii="仿宋_GB2312" w:eastAsia="仿宋_GB2312" w:hAnsi="仿宋" w:hint="eastAsia"/>
                <w:sz w:val="24"/>
                <w:lang w:val="en-US"/>
              </w:rPr>
              <w:t>日</w:t>
            </w:r>
          </w:p>
        </w:tc>
        <w:tc>
          <w:tcPr>
            <w:tcW w:w="1615" w:type="dxa"/>
            <w:vAlign w:val="center"/>
          </w:tcPr>
          <w:p w:rsidR="006A7AEE" w:rsidRDefault="00726C9B">
            <w:pPr>
              <w:shd w:val="solid" w:color="FFFFFF" w:fill="auto"/>
              <w:autoSpaceDN w:val="0"/>
              <w:jc w:val="center"/>
              <w:rPr>
                <w:rFonts w:ascii="仿宋_GB2312" w:eastAsia="仿宋_GB2312" w:hAnsi="宋体"/>
                <w:sz w:val="24"/>
                <w:shd w:val="clear" w:color="auto" w:fill="FFFFFF"/>
              </w:rPr>
            </w:pPr>
            <w:r>
              <w:rPr>
                <w:rFonts w:ascii="仿宋_GB2312" w:eastAsia="仿宋_GB2312" w:hAnsi="宋体"/>
                <w:sz w:val="24"/>
                <w:shd w:val="clear" w:color="auto" w:fill="FFFFFF"/>
              </w:rPr>
              <w:t>0</w:t>
            </w:r>
            <w:r>
              <w:rPr>
                <w:rFonts w:ascii="仿宋_GB2312" w:eastAsia="仿宋_GB2312" w:hAnsi="宋体" w:hint="eastAsia"/>
                <w:sz w:val="24"/>
                <w:shd w:val="clear" w:color="auto" w:fill="FFFFFF"/>
              </w:rPr>
              <w:t>8</w:t>
            </w:r>
            <w:r>
              <w:rPr>
                <w:rFonts w:ascii="仿宋_GB2312" w:eastAsia="仿宋_GB2312" w:hAnsi="宋体"/>
                <w:sz w:val="24"/>
                <w:shd w:val="clear" w:color="auto" w:fill="FFFFFF"/>
              </w:rPr>
              <w:t>:</w:t>
            </w:r>
            <w:r>
              <w:rPr>
                <w:rFonts w:ascii="仿宋_GB2312" w:eastAsia="仿宋_GB2312" w:hAnsi="宋体" w:hint="eastAsia"/>
                <w:sz w:val="24"/>
                <w:shd w:val="clear" w:color="auto" w:fill="FFFFFF"/>
              </w:rPr>
              <w:t>0</w:t>
            </w:r>
            <w:r>
              <w:rPr>
                <w:rFonts w:ascii="仿宋_GB2312" w:eastAsia="仿宋_GB2312" w:hAnsi="宋体"/>
                <w:sz w:val="24"/>
                <w:shd w:val="clear" w:color="auto" w:fill="FFFFFF"/>
              </w:rPr>
              <w:t>0</w:t>
            </w:r>
          </w:p>
        </w:tc>
        <w:tc>
          <w:tcPr>
            <w:tcW w:w="4512" w:type="dxa"/>
            <w:vAlign w:val="center"/>
          </w:tcPr>
          <w:p w:rsidR="006A7AEE" w:rsidRDefault="00726C9B">
            <w:pPr>
              <w:shd w:val="solid" w:color="FFFFFF" w:fill="auto"/>
              <w:autoSpaceDN w:val="0"/>
              <w:jc w:val="center"/>
              <w:rPr>
                <w:rFonts w:ascii="仿宋_GB2312" w:eastAsia="仿宋_GB2312" w:hAnsi="宋体"/>
                <w:sz w:val="24"/>
                <w:shd w:val="clear" w:color="auto" w:fill="FFFFFF"/>
              </w:rPr>
            </w:pPr>
            <w:r>
              <w:rPr>
                <w:rFonts w:ascii="仿宋_GB2312" w:eastAsia="仿宋_GB2312" w:hAnsi="宋体" w:hint="eastAsia"/>
                <w:sz w:val="24"/>
                <w:shd w:val="clear" w:color="auto" w:fill="FFFFFF"/>
              </w:rPr>
              <w:t>参赛队到达竞赛场地前集合</w:t>
            </w:r>
          </w:p>
        </w:tc>
        <w:tc>
          <w:tcPr>
            <w:tcW w:w="1447" w:type="dxa"/>
            <w:vAlign w:val="center"/>
          </w:tcPr>
          <w:p w:rsidR="006A7AEE" w:rsidRDefault="00726C9B">
            <w:pPr>
              <w:shd w:val="solid" w:color="FFFFFF" w:fill="auto"/>
              <w:autoSpaceDN w:val="0"/>
              <w:jc w:val="center"/>
              <w:rPr>
                <w:rFonts w:ascii="仿宋_GB2312" w:eastAsia="仿宋_GB2312" w:hAnsi="宋体"/>
                <w:sz w:val="24"/>
                <w:shd w:val="clear" w:color="auto" w:fill="FFFFFF"/>
              </w:rPr>
            </w:pPr>
            <w:r>
              <w:rPr>
                <w:rFonts w:ascii="仿宋_GB2312" w:eastAsia="仿宋_GB2312" w:hAnsi="宋体" w:hint="eastAsia"/>
                <w:sz w:val="24"/>
                <w:shd w:val="clear" w:color="auto" w:fill="FFFFFF"/>
              </w:rPr>
              <w:t>竞赛场地前</w:t>
            </w:r>
          </w:p>
        </w:tc>
      </w:tr>
      <w:tr w:rsidR="006A7AEE">
        <w:trPr>
          <w:trHeight w:val="568"/>
        </w:trPr>
        <w:tc>
          <w:tcPr>
            <w:tcW w:w="967" w:type="dxa"/>
            <w:vMerge/>
            <w:vAlign w:val="center"/>
          </w:tcPr>
          <w:p w:rsidR="006A7AEE" w:rsidRDefault="006A7AEE">
            <w:pPr>
              <w:pStyle w:val="a3"/>
              <w:jc w:val="center"/>
              <w:rPr>
                <w:rFonts w:ascii="仿宋_GB2312" w:eastAsia="仿宋_GB2312" w:hAnsi="仿宋"/>
                <w:sz w:val="24"/>
                <w:lang w:val="en-US"/>
              </w:rPr>
            </w:pPr>
          </w:p>
        </w:tc>
        <w:tc>
          <w:tcPr>
            <w:tcW w:w="1615" w:type="dxa"/>
            <w:vAlign w:val="center"/>
          </w:tcPr>
          <w:p w:rsidR="006A7AEE" w:rsidRDefault="00726C9B">
            <w:pPr>
              <w:shd w:val="solid" w:color="FFFFFF" w:fill="auto"/>
              <w:autoSpaceDN w:val="0"/>
              <w:jc w:val="center"/>
              <w:rPr>
                <w:rFonts w:ascii="仿宋_GB2312" w:eastAsia="仿宋_GB2312" w:hAnsi="宋体"/>
                <w:sz w:val="24"/>
                <w:shd w:val="clear" w:color="auto" w:fill="FFFFFF"/>
              </w:rPr>
            </w:pPr>
            <w:r>
              <w:rPr>
                <w:rFonts w:ascii="仿宋_GB2312" w:eastAsia="仿宋_GB2312" w:hAnsi="宋体"/>
                <w:sz w:val="24"/>
                <w:shd w:val="clear" w:color="auto" w:fill="FFFFFF"/>
              </w:rPr>
              <w:t>0</w:t>
            </w:r>
            <w:r>
              <w:rPr>
                <w:rFonts w:ascii="仿宋_GB2312" w:eastAsia="仿宋_GB2312" w:hAnsi="宋体" w:hint="eastAsia"/>
                <w:sz w:val="24"/>
                <w:shd w:val="clear" w:color="auto" w:fill="FFFFFF"/>
              </w:rPr>
              <w:t>8</w:t>
            </w:r>
            <w:r>
              <w:rPr>
                <w:rFonts w:ascii="仿宋_GB2312" w:eastAsia="仿宋_GB2312" w:hAnsi="宋体"/>
                <w:sz w:val="24"/>
                <w:shd w:val="clear" w:color="auto" w:fill="FFFFFF"/>
              </w:rPr>
              <w:t>:</w:t>
            </w:r>
            <w:r>
              <w:rPr>
                <w:rFonts w:ascii="仿宋_GB2312" w:eastAsia="仿宋_GB2312" w:hAnsi="宋体" w:hint="eastAsia"/>
                <w:sz w:val="24"/>
                <w:shd w:val="clear" w:color="auto" w:fill="FFFFFF"/>
              </w:rPr>
              <w:t>0</w:t>
            </w:r>
            <w:r>
              <w:rPr>
                <w:rFonts w:ascii="仿宋_GB2312" w:eastAsia="仿宋_GB2312" w:hAnsi="宋体"/>
                <w:sz w:val="24"/>
                <w:shd w:val="clear" w:color="auto" w:fill="FFFFFF"/>
              </w:rPr>
              <w:t>0-0</w:t>
            </w:r>
            <w:r>
              <w:rPr>
                <w:rFonts w:ascii="仿宋_GB2312" w:eastAsia="仿宋_GB2312" w:hAnsi="宋体" w:hint="eastAsia"/>
                <w:sz w:val="24"/>
                <w:shd w:val="clear" w:color="auto" w:fill="FFFFFF"/>
              </w:rPr>
              <w:t>8</w:t>
            </w:r>
            <w:r>
              <w:rPr>
                <w:rFonts w:ascii="仿宋_GB2312" w:eastAsia="仿宋_GB2312" w:hAnsi="宋体"/>
                <w:sz w:val="24"/>
                <w:shd w:val="clear" w:color="auto" w:fill="FFFFFF"/>
              </w:rPr>
              <w:t>:</w:t>
            </w:r>
            <w:r>
              <w:rPr>
                <w:rFonts w:ascii="仿宋_GB2312" w:eastAsia="仿宋_GB2312" w:hAnsi="宋体" w:hint="eastAsia"/>
                <w:sz w:val="24"/>
                <w:shd w:val="clear" w:color="auto" w:fill="FFFFFF"/>
              </w:rPr>
              <w:t>2</w:t>
            </w:r>
            <w:r>
              <w:rPr>
                <w:rFonts w:ascii="仿宋_GB2312" w:eastAsia="仿宋_GB2312" w:hAnsi="宋体"/>
                <w:sz w:val="24"/>
                <w:shd w:val="clear" w:color="auto" w:fill="FFFFFF"/>
              </w:rPr>
              <w:t>0</w:t>
            </w:r>
          </w:p>
        </w:tc>
        <w:tc>
          <w:tcPr>
            <w:tcW w:w="4512" w:type="dxa"/>
            <w:vAlign w:val="center"/>
          </w:tcPr>
          <w:p w:rsidR="006A7AEE" w:rsidRDefault="00726C9B">
            <w:pPr>
              <w:shd w:val="solid" w:color="FFFFFF" w:fill="auto"/>
              <w:autoSpaceDN w:val="0"/>
              <w:jc w:val="center"/>
              <w:rPr>
                <w:rFonts w:ascii="仿宋_GB2312" w:eastAsia="仿宋_GB2312" w:hAnsi="宋体"/>
                <w:sz w:val="24"/>
                <w:shd w:val="clear" w:color="auto" w:fill="FFFFFF"/>
              </w:rPr>
            </w:pPr>
            <w:r>
              <w:rPr>
                <w:rFonts w:ascii="仿宋_GB2312" w:eastAsia="仿宋_GB2312" w:hAnsi="宋体" w:hint="eastAsia"/>
                <w:sz w:val="24"/>
                <w:shd w:val="clear" w:color="auto" w:fill="FFFFFF"/>
              </w:rPr>
              <w:t>大赛检录</w:t>
            </w:r>
          </w:p>
        </w:tc>
        <w:tc>
          <w:tcPr>
            <w:tcW w:w="1447" w:type="dxa"/>
            <w:vAlign w:val="center"/>
          </w:tcPr>
          <w:p w:rsidR="006A7AEE" w:rsidRDefault="00726C9B">
            <w:pPr>
              <w:shd w:val="solid" w:color="FFFFFF" w:fill="auto"/>
              <w:autoSpaceDN w:val="0"/>
              <w:jc w:val="center"/>
              <w:rPr>
                <w:rFonts w:ascii="仿宋_GB2312" w:eastAsia="仿宋_GB2312" w:hAnsi="宋体"/>
                <w:sz w:val="24"/>
                <w:shd w:val="clear" w:color="auto" w:fill="FFFFFF"/>
              </w:rPr>
            </w:pPr>
            <w:r>
              <w:rPr>
                <w:rFonts w:ascii="仿宋_GB2312" w:eastAsia="仿宋_GB2312" w:hAnsi="宋体" w:hint="eastAsia"/>
                <w:sz w:val="24"/>
                <w:shd w:val="clear" w:color="auto" w:fill="FFFFFF"/>
              </w:rPr>
              <w:t>竞赛场地前</w:t>
            </w:r>
          </w:p>
        </w:tc>
      </w:tr>
      <w:tr w:rsidR="006A7AEE">
        <w:trPr>
          <w:trHeight w:val="568"/>
        </w:trPr>
        <w:tc>
          <w:tcPr>
            <w:tcW w:w="967" w:type="dxa"/>
            <w:vMerge/>
            <w:vAlign w:val="center"/>
          </w:tcPr>
          <w:p w:rsidR="006A7AEE" w:rsidRDefault="006A7AEE">
            <w:pPr>
              <w:pStyle w:val="a3"/>
              <w:jc w:val="center"/>
              <w:rPr>
                <w:rFonts w:ascii="仿宋_GB2312" w:eastAsia="仿宋_GB2312" w:hAnsi="仿宋"/>
                <w:sz w:val="24"/>
                <w:lang w:val="en-US"/>
              </w:rPr>
            </w:pPr>
          </w:p>
        </w:tc>
        <w:tc>
          <w:tcPr>
            <w:tcW w:w="1615" w:type="dxa"/>
            <w:vAlign w:val="center"/>
          </w:tcPr>
          <w:p w:rsidR="006A7AEE" w:rsidRDefault="00726C9B">
            <w:pPr>
              <w:shd w:val="solid" w:color="FFFFFF" w:fill="auto"/>
              <w:autoSpaceDN w:val="0"/>
              <w:jc w:val="center"/>
              <w:rPr>
                <w:rFonts w:ascii="仿宋_GB2312" w:eastAsia="仿宋_GB2312" w:hAnsi="宋体"/>
                <w:sz w:val="24"/>
                <w:shd w:val="clear" w:color="auto" w:fill="FFFFFF"/>
              </w:rPr>
            </w:pPr>
            <w:r>
              <w:rPr>
                <w:rFonts w:ascii="仿宋_GB2312" w:eastAsia="仿宋_GB2312" w:hAnsi="宋体"/>
                <w:sz w:val="24"/>
                <w:shd w:val="clear" w:color="auto" w:fill="FFFFFF"/>
              </w:rPr>
              <w:t>08:20-08:</w:t>
            </w:r>
            <w:r>
              <w:rPr>
                <w:rFonts w:ascii="仿宋_GB2312" w:eastAsia="仿宋_GB2312" w:hAnsi="宋体" w:hint="eastAsia"/>
                <w:sz w:val="24"/>
                <w:shd w:val="clear" w:color="auto" w:fill="FFFFFF"/>
              </w:rPr>
              <w:t>35</w:t>
            </w:r>
          </w:p>
        </w:tc>
        <w:tc>
          <w:tcPr>
            <w:tcW w:w="4512" w:type="dxa"/>
            <w:vAlign w:val="center"/>
          </w:tcPr>
          <w:p w:rsidR="006A7AEE" w:rsidRDefault="00726C9B">
            <w:pPr>
              <w:shd w:val="solid" w:color="FFFFFF" w:fill="auto"/>
              <w:autoSpaceDN w:val="0"/>
              <w:jc w:val="center"/>
              <w:rPr>
                <w:rFonts w:ascii="仿宋_GB2312" w:eastAsia="仿宋_GB2312" w:hAnsi="宋体"/>
                <w:sz w:val="24"/>
                <w:shd w:val="clear" w:color="auto" w:fill="FFFFFF"/>
              </w:rPr>
            </w:pPr>
            <w:r>
              <w:rPr>
                <w:rFonts w:ascii="仿宋_GB2312" w:eastAsia="仿宋_GB2312" w:hAnsi="宋体" w:hint="eastAsia"/>
                <w:sz w:val="24"/>
                <w:shd w:val="clear" w:color="auto" w:fill="FFFFFF"/>
              </w:rPr>
              <w:t>第一次抽签加密（抽序号）</w:t>
            </w:r>
          </w:p>
        </w:tc>
        <w:tc>
          <w:tcPr>
            <w:tcW w:w="1447" w:type="dxa"/>
            <w:vAlign w:val="center"/>
          </w:tcPr>
          <w:p w:rsidR="006A7AEE" w:rsidRDefault="00726C9B">
            <w:pPr>
              <w:shd w:val="solid" w:color="FFFFFF" w:fill="auto"/>
              <w:autoSpaceDN w:val="0"/>
              <w:jc w:val="center"/>
              <w:rPr>
                <w:rFonts w:ascii="仿宋_GB2312" w:eastAsia="仿宋_GB2312" w:hAnsi="宋体"/>
                <w:sz w:val="24"/>
                <w:shd w:val="clear" w:color="auto" w:fill="FFFFFF"/>
              </w:rPr>
            </w:pPr>
            <w:r>
              <w:rPr>
                <w:rFonts w:ascii="仿宋_GB2312" w:eastAsia="仿宋_GB2312" w:hAnsi="宋体" w:hint="eastAsia"/>
                <w:sz w:val="24"/>
                <w:shd w:val="clear" w:color="auto" w:fill="FFFFFF"/>
              </w:rPr>
              <w:t>一次抽签区域</w:t>
            </w:r>
          </w:p>
        </w:tc>
      </w:tr>
      <w:tr w:rsidR="006A7AEE">
        <w:trPr>
          <w:trHeight w:val="568"/>
        </w:trPr>
        <w:tc>
          <w:tcPr>
            <w:tcW w:w="967" w:type="dxa"/>
            <w:vMerge/>
            <w:vAlign w:val="center"/>
          </w:tcPr>
          <w:p w:rsidR="006A7AEE" w:rsidRDefault="006A7AEE">
            <w:pPr>
              <w:pStyle w:val="a3"/>
              <w:jc w:val="center"/>
              <w:rPr>
                <w:rFonts w:ascii="仿宋_GB2312" w:eastAsia="仿宋_GB2312" w:hAnsi="仿宋"/>
                <w:sz w:val="24"/>
                <w:lang w:val="en-US"/>
              </w:rPr>
            </w:pPr>
          </w:p>
        </w:tc>
        <w:tc>
          <w:tcPr>
            <w:tcW w:w="1615" w:type="dxa"/>
            <w:vAlign w:val="center"/>
          </w:tcPr>
          <w:p w:rsidR="006A7AEE" w:rsidRDefault="00726C9B">
            <w:pPr>
              <w:shd w:val="solid" w:color="FFFFFF" w:fill="auto"/>
              <w:autoSpaceDN w:val="0"/>
              <w:jc w:val="center"/>
              <w:rPr>
                <w:rFonts w:ascii="仿宋_GB2312" w:eastAsia="仿宋_GB2312" w:hAnsi="宋体"/>
                <w:sz w:val="24"/>
                <w:shd w:val="clear" w:color="auto" w:fill="FFFFFF"/>
              </w:rPr>
            </w:pPr>
            <w:r>
              <w:rPr>
                <w:rFonts w:ascii="仿宋_GB2312" w:eastAsia="仿宋_GB2312" w:hAnsi="宋体"/>
                <w:sz w:val="24"/>
                <w:shd w:val="clear" w:color="auto" w:fill="FFFFFF"/>
              </w:rPr>
              <w:t>08:</w:t>
            </w:r>
            <w:r>
              <w:rPr>
                <w:rFonts w:ascii="仿宋_GB2312" w:eastAsia="仿宋_GB2312" w:hAnsi="宋体" w:hint="eastAsia"/>
                <w:sz w:val="24"/>
                <w:shd w:val="clear" w:color="auto" w:fill="FFFFFF"/>
              </w:rPr>
              <w:t>35</w:t>
            </w:r>
            <w:r>
              <w:rPr>
                <w:rFonts w:ascii="仿宋_GB2312" w:eastAsia="仿宋_GB2312" w:hAnsi="宋体"/>
                <w:sz w:val="24"/>
                <w:shd w:val="clear" w:color="auto" w:fill="FFFFFF"/>
              </w:rPr>
              <w:t>-08:</w:t>
            </w:r>
            <w:r>
              <w:rPr>
                <w:rFonts w:ascii="仿宋_GB2312" w:eastAsia="仿宋_GB2312" w:hAnsi="宋体" w:hint="eastAsia"/>
                <w:sz w:val="24"/>
                <w:shd w:val="clear" w:color="auto" w:fill="FFFFFF"/>
              </w:rPr>
              <w:t>5</w:t>
            </w:r>
            <w:r>
              <w:rPr>
                <w:rFonts w:ascii="仿宋_GB2312" w:eastAsia="仿宋_GB2312" w:hAnsi="宋体"/>
                <w:sz w:val="24"/>
                <w:shd w:val="clear" w:color="auto" w:fill="FFFFFF"/>
              </w:rPr>
              <w:t>0</w:t>
            </w:r>
          </w:p>
        </w:tc>
        <w:tc>
          <w:tcPr>
            <w:tcW w:w="4512" w:type="dxa"/>
            <w:vAlign w:val="center"/>
          </w:tcPr>
          <w:p w:rsidR="006A7AEE" w:rsidRDefault="00726C9B">
            <w:pPr>
              <w:shd w:val="solid" w:color="FFFFFF" w:fill="auto"/>
              <w:autoSpaceDN w:val="0"/>
              <w:jc w:val="center"/>
              <w:rPr>
                <w:rFonts w:ascii="仿宋_GB2312" w:eastAsia="仿宋_GB2312" w:hAnsi="宋体"/>
                <w:sz w:val="24"/>
                <w:shd w:val="clear" w:color="auto" w:fill="FFFFFF"/>
              </w:rPr>
            </w:pPr>
            <w:r>
              <w:rPr>
                <w:rFonts w:ascii="仿宋_GB2312" w:eastAsia="仿宋_GB2312" w:hAnsi="宋体" w:hint="eastAsia"/>
                <w:sz w:val="24"/>
                <w:shd w:val="clear" w:color="auto" w:fill="FFFFFF"/>
              </w:rPr>
              <w:t>第二次抽签加密（抽工位号）</w:t>
            </w:r>
          </w:p>
        </w:tc>
        <w:tc>
          <w:tcPr>
            <w:tcW w:w="1447" w:type="dxa"/>
            <w:vAlign w:val="center"/>
          </w:tcPr>
          <w:p w:rsidR="006A7AEE" w:rsidRDefault="00726C9B">
            <w:pPr>
              <w:shd w:val="solid" w:color="FFFFFF" w:fill="auto"/>
              <w:autoSpaceDN w:val="0"/>
              <w:jc w:val="center"/>
              <w:rPr>
                <w:rFonts w:ascii="仿宋_GB2312" w:eastAsia="仿宋_GB2312" w:hAnsi="宋体"/>
                <w:sz w:val="24"/>
                <w:shd w:val="clear" w:color="auto" w:fill="FFFFFF"/>
              </w:rPr>
            </w:pPr>
            <w:r>
              <w:rPr>
                <w:rFonts w:ascii="仿宋_GB2312" w:eastAsia="仿宋_GB2312" w:hAnsi="宋体" w:hint="eastAsia"/>
                <w:sz w:val="24"/>
                <w:shd w:val="clear" w:color="auto" w:fill="FFFFFF"/>
              </w:rPr>
              <w:t>二次抽签区域</w:t>
            </w:r>
          </w:p>
        </w:tc>
      </w:tr>
      <w:tr w:rsidR="006A7AEE">
        <w:trPr>
          <w:trHeight w:val="568"/>
        </w:trPr>
        <w:tc>
          <w:tcPr>
            <w:tcW w:w="967" w:type="dxa"/>
            <w:vMerge/>
            <w:vAlign w:val="center"/>
          </w:tcPr>
          <w:p w:rsidR="006A7AEE" w:rsidRDefault="006A7AEE">
            <w:pPr>
              <w:pStyle w:val="a3"/>
              <w:jc w:val="center"/>
              <w:rPr>
                <w:rFonts w:ascii="仿宋_GB2312" w:eastAsia="仿宋_GB2312" w:hAnsi="仿宋"/>
                <w:sz w:val="24"/>
                <w:lang w:val="en-US"/>
              </w:rPr>
            </w:pPr>
          </w:p>
        </w:tc>
        <w:tc>
          <w:tcPr>
            <w:tcW w:w="1615" w:type="dxa"/>
            <w:vAlign w:val="center"/>
          </w:tcPr>
          <w:p w:rsidR="006A7AEE" w:rsidRDefault="00726C9B">
            <w:pPr>
              <w:shd w:val="solid" w:color="FFFFFF" w:fill="auto"/>
              <w:autoSpaceDN w:val="0"/>
              <w:jc w:val="center"/>
              <w:rPr>
                <w:rFonts w:ascii="仿宋_GB2312" w:eastAsia="仿宋_GB2312" w:hAnsi="宋体"/>
                <w:sz w:val="24"/>
                <w:shd w:val="clear" w:color="auto" w:fill="FFFFFF"/>
              </w:rPr>
            </w:pPr>
            <w:r>
              <w:rPr>
                <w:rFonts w:ascii="仿宋_GB2312" w:eastAsia="仿宋_GB2312" w:hAnsi="宋体"/>
                <w:sz w:val="24"/>
                <w:shd w:val="clear" w:color="auto" w:fill="FFFFFF"/>
              </w:rPr>
              <w:t>08:</w:t>
            </w:r>
            <w:r>
              <w:rPr>
                <w:rFonts w:ascii="仿宋_GB2312" w:eastAsia="仿宋_GB2312" w:hAnsi="宋体" w:hint="eastAsia"/>
                <w:sz w:val="24"/>
                <w:shd w:val="clear" w:color="auto" w:fill="FFFFFF"/>
              </w:rPr>
              <w:t>55</w:t>
            </w:r>
            <w:r>
              <w:rPr>
                <w:rFonts w:ascii="仿宋_GB2312" w:eastAsia="仿宋_GB2312" w:hAnsi="宋体"/>
                <w:sz w:val="24"/>
                <w:shd w:val="clear" w:color="auto" w:fill="FFFFFF"/>
              </w:rPr>
              <w:t>-09:</w:t>
            </w:r>
            <w:r>
              <w:rPr>
                <w:rFonts w:ascii="仿宋_GB2312" w:eastAsia="仿宋_GB2312" w:hAnsi="宋体" w:hint="eastAsia"/>
                <w:sz w:val="24"/>
                <w:shd w:val="clear" w:color="auto" w:fill="FFFFFF"/>
              </w:rPr>
              <w:t>0</w:t>
            </w:r>
            <w:r>
              <w:rPr>
                <w:rFonts w:ascii="仿宋_GB2312" w:eastAsia="仿宋_GB2312" w:hAnsi="宋体"/>
                <w:sz w:val="24"/>
                <w:shd w:val="clear" w:color="auto" w:fill="FFFFFF"/>
              </w:rPr>
              <w:t>0</w:t>
            </w:r>
          </w:p>
        </w:tc>
        <w:tc>
          <w:tcPr>
            <w:tcW w:w="4512" w:type="dxa"/>
            <w:vAlign w:val="center"/>
          </w:tcPr>
          <w:p w:rsidR="006A7AEE" w:rsidRDefault="00726C9B">
            <w:pPr>
              <w:shd w:val="solid" w:color="FFFFFF" w:fill="auto"/>
              <w:autoSpaceDN w:val="0"/>
              <w:jc w:val="center"/>
              <w:rPr>
                <w:rFonts w:ascii="仿宋_GB2312" w:eastAsia="仿宋_GB2312" w:hAnsi="宋体"/>
                <w:sz w:val="24"/>
                <w:shd w:val="clear" w:color="auto" w:fill="FFFFFF"/>
              </w:rPr>
            </w:pPr>
            <w:r>
              <w:rPr>
                <w:rFonts w:ascii="仿宋_GB2312" w:eastAsia="仿宋_GB2312" w:hAnsi="宋体" w:hint="eastAsia"/>
                <w:sz w:val="24"/>
                <w:shd w:val="clear" w:color="auto" w:fill="FFFFFF"/>
              </w:rPr>
              <w:t>比赛选手就位，裁判员宣读竞赛须知</w:t>
            </w:r>
          </w:p>
        </w:tc>
        <w:tc>
          <w:tcPr>
            <w:tcW w:w="1447" w:type="dxa"/>
            <w:vAlign w:val="center"/>
          </w:tcPr>
          <w:p w:rsidR="006A7AEE" w:rsidRDefault="00726C9B">
            <w:pPr>
              <w:shd w:val="solid" w:color="FFFFFF" w:fill="auto"/>
              <w:autoSpaceDN w:val="0"/>
              <w:jc w:val="center"/>
              <w:rPr>
                <w:rFonts w:ascii="仿宋_GB2312" w:eastAsia="仿宋_GB2312" w:hAnsi="宋体"/>
                <w:sz w:val="24"/>
                <w:shd w:val="clear" w:color="auto" w:fill="FFFFFF"/>
              </w:rPr>
            </w:pPr>
            <w:r>
              <w:rPr>
                <w:rFonts w:ascii="仿宋_GB2312" w:eastAsia="仿宋_GB2312" w:hAnsi="宋体" w:hint="eastAsia"/>
                <w:sz w:val="24"/>
                <w:shd w:val="clear" w:color="auto" w:fill="FFFFFF"/>
              </w:rPr>
              <w:t>竞赛场地</w:t>
            </w:r>
          </w:p>
        </w:tc>
      </w:tr>
      <w:tr w:rsidR="006A7AEE">
        <w:trPr>
          <w:trHeight w:val="568"/>
        </w:trPr>
        <w:tc>
          <w:tcPr>
            <w:tcW w:w="967" w:type="dxa"/>
            <w:vMerge/>
            <w:vAlign w:val="center"/>
          </w:tcPr>
          <w:p w:rsidR="006A7AEE" w:rsidRDefault="006A7AEE">
            <w:pPr>
              <w:pStyle w:val="a3"/>
              <w:jc w:val="center"/>
              <w:rPr>
                <w:rFonts w:ascii="仿宋_GB2312" w:eastAsia="仿宋_GB2312" w:hAnsi="仿宋"/>
                <w:sz w:val="24"/>
                <w:lang w:val="en-US"/>
              </w:rPr>
            </w:pPr>
          </w:p>
        </w:tc>
        <w:tc>
          <w:tcPr>
            <w:tcW w:w="1615" w:type="dxa"/>
            <w:vAlign w:val="center"/>
          </w:tcPr>
          <w:p w:rsidR="006A7AEE" w:rsidRDefault="00726C9B">
            <w:pPr>
              <w:shd w:val="solid" w:color="FFFFFF" w:fill="auto"/>
              <w:autoSpaceDN w:val="0"/>
              <w:jc w:val="center"/>
              <w:rPr>
                <w:rFonts w:ascii="仿宋_GB2312" w:eastAsia="仿宋_GB2312" w:hAnsi="宋体"/>
                <w:sz w:val="24"/>
                <w:shd w:val="clear" w:color="auto" w:fill="FFFFFF"/>
              </w:rPr>
            </w:pPr>
            <w:r>
              <w:rPr>
                <w:rFonts w:ascii="仿宋_GB2312" w:eastAsia="仿宋_GB2312" w:hAnsi="宋体"/>
                <w:sz w:val="24"/>
                <w:shd w:val="clear" w:color="auto" w:fill="FFFFFF"/>
              </w:rPr>
              <w:t>09:</w:t>
            </w:r>
            <w:r>
              <w:rPr>
                <w:rFonts w:ascii="仿宋_GB2312" w:eastAsia="仿宋_GB2312" w:hAnsi="宋体" w:hint="eastAsia"/>
                <w:sz w:val="24"/>
                <w:shd w:val="clear" w:color="auto" w:fill="FFFFFF"/>
              </w:rPr>
              <w:t>0</w:t>
            </w:r>
            <w:r>
              <w:rPr>
                <w:rFonts w:ascii="仿宋_GB2312" w:eastAsia="仿宋_GB2312" w:hAnsi="宋体"/>
                <w:sz w:val="24"/>
                <w:shd w:val="clear" w:color="auto" w:fill="FFFFFF"/>
              </w:rPr>
              <w:t>0-1</w:t>
            </w:r>
            <w:r>
              <w:rPr>
                <w:rFonts w:ascii="仿宋_GB2312" w:eastAsia="仿宋_GB2312" w:hAnsi="宋体" w:hint="eastAsia"/>
                <w:sz w:val="24"/>
                <w:shd w:val="clear" w:color="auto" w:fill="FFFFFF"/>
              </w:rPr>
              <w:t>4</w:t>
            </w:r>
            <w:r>
              <w:rPr>
                <w:rFonts w:ascii="仿宋_GB2312" w:eastAsia="仿宋_GB2312" w:hAnsi="宋体"/>
                <w:sz w:val="24"/>
                <w:shd w:val="clear" w:color="auto" w:fill="FFFFFF"/>
              </w:rPr>
              <w:t>:</w:t>
            </w:r>
            <w:r>
              <w:rPr>
                <w:rFonts w:ascii="仿宋_GB2312" w:eastAsia="仿宋_GB2312" w:hAnsi="宋体" w:hint="eastAsia"/>
                <w:sz w:val="24"/>
                <w:shd w:val="clear" w:color="auto" w:fill="FFFFFF"/>
              </w:rPr>
              <w:t>0</w:t>
            </w:r>
            <w:r>
              <w:rPr>
                <w:rFonts w:ascii="仿宋_GB2312" w:eastAsia="仿宋_GB2312" w:hAnsi="宋体"/>
                <w:sz w:val="24"/>
                <w:shd w:val="clear" w:color="auto" w:fill="FFFFFF"/>
              </w:rPr>
              <w:t>0</w:t>
            </w:r>
          </w:p>
        </w:tc>
        <w:tc>
          <w:tcPr>
            <w:tcW w:w="4512" w:type="dxa"/>
            <w:vAlign w:val="center"/>
          </w:tcPr>
          <w:p w:rsidR="006A7AEE" w:rsidRDefault="00726C9B">
            <w:pPr>
              <w:shd w:val="solid" w:color="FFFFFF" w:fill="auto"/>
              <w:autoSpaceDN w:val="0"/>
              <w:jc w:val="center"/>
              <w:rPr>
                <w:rFonts w:ascii="仿宋_GB2312" w:eastAsia="仿宋_GB2312" w:hAnsi="宋体"/>
                <w:sz w:val="24"/>
                <w:shd w:val="clear" w:color="auto" w:fill="FFFFFF"/>
              </w:rPr>
            </w:pPr>
            <w:r>
              <w:rPr>
                <w:rFonts w:ascii="仿宋_GB2312" w:eastAsia="仿宋_GB2312" w:hAnsi="仿宋_GB2312" w:cs="仿宋_GB2312" w:hint="eastAsia"/>
                <w:kern w:val="0"/>
                <w:sz w:val="24"/>
              </w:rPr>
              <w:t>第一阶段竞赛</w:t>
            </w:r>
          </w:p>
        </w:tc>
        <w:tc>
          <w:tcPr>
            <w:tcW w:w="1447" w:type="dxa"/>
            <w:vAlign w:val="center"/>
          </w:tcPr>
          <w:p w:rsidR="006A7AEE" w:rsidRDefault="00726C9B">
            <w:pPr>
              <w:shd w:val="solid" w:color="FFFFFF" w:fill="auto"/>
              <w:autoSpaceDN w:val="0"/>
              <w:jc w:val="center"/>
              <w:rPr>
                <w:rFonts w:ascii="仿宋_GB2312" w:eastAsia="仿宋_GB2312" w:hAnsi="宋体"/>
                <w:sz w:val="24"/>
                <w:shd w:val="clear" w:color="auto" w:fill="FFFFFF"/>
              </w:rPr>
            </w:pPr>
            <w:r>
              <w:rPr>
                <w:rFonts w:ascii="仿宋_GB2312" w:eastAsia="仿宋_GB2312" w:hAnsi="宋体" w:hint="eastAsia"/>
                <w:sz w:val="24"/>
                <w:shd w:val="clear" w:color="auto" w:fill="FFFFFF"/>
              </w:rPr>
              <w:t>竞赛场地</w:t>
            </w:r>
          </w:p>
        </w:tc>
      </w:tr>
      <w:tr w:rsidR="006A7AEE">
        <w:trPr>
          <w:trHeight w:val="568"/>
        </w:trPr>
        <w:tc>
          <w:tcPr>
            <w:tcW w:w="967" w:type="dxa"/>
            <w:vMerge/>
            <w:vAlign w:val="center"/>
          </w:tcPr>
          <w:p w:rsidR="006A7AEE" w:rsidRDefault="006A7AEE">
            <w:pPr>
              <w:pStyle w:val="a3"/>
              <w:jc w:val="center"/>
              <w:rPr>
                <w:rFonts w:ascii="仿宋_GB2312" w:eastAsia="仿宋_GB2312" w:hAnsi="仿宋"/>
                <w:sz w:val="24"/>
                <w:lang w:val="en-US"/>
              </w:rPr>
            </w:pPr>
          </w:p>
        </w:tc>
        <w:tc>
          <w:tcPr>
            <w:tcW w:w="1615" w:type="dxa"/>
            <w:vAlign w:val="center"/>
          </w:tcPr>
          <w:p w:rsidR="006A7AEE" w:rsidRDefault="00726C9B">
            <w:pPr>
              <w:shd w:val="solid" w:color="FFFFFF" w:fill="auto"/>
              <w:autoSpaceDN w:val="0"/>
              <w:jc w:val="center"/>
              <w:rPr>
                <w:rFonts w:ascii="仿宋_GB2312" w:eastAsia="仿宋_GB2312" w:hAnsi="宋体"/>
                <w:sz w:val="24"/>
                <w:shd w:val="clear" w:color="auto" w:fill="FFFFFF"/>
              </w:rPr>
            </w:pPr>
            <w:r>
              <w:rPr>
                <w:rFonts w:ascii="仿宋_GB2312" w:eastAsia="仿宋_GB2312" w:hAnsi="宋体"/>
                <w:sz w:val="24"/>
                <w:shd w:val="clear" w:color="auto" w:fill="FFFFFF"/>
              </w:rPr>
              <w:t>1</w:t>
            </w:r>
            <w:r>
              <w:rPr>
                <w:rFonts w:ascii="仿宋_GB2312" w:eastAsia="仿宋_GB2312" w:hAnsi="宋体" w:hint="eastAsia"/>
                <w:sz w:val="24"/>
                <w:shd w:val="clear" w:color="auto" w:fill="FFFFFF"/>
              </w:rPr>
              <w:t>4</w:t>
            </w:r>
            <w:r>
              <w:rPr>
                <w:rFonts w:ascii="仿宋_GB2312" w:eastAsia="仿宋_GB2312" w:hAnsi="宋体"/>
                <w:sz w:val="24"/>
                <w:shd w:val="clear" w:color="auto" w:fill="FFFFFF"/>
              </w:rPr>
              <w:t>:</w:t>
            </w:r>
            <w:r>
              <w:rPr>
                <w:rFonts w:ascii="仿宋_GB2312" w:eastAsia="仿宋_GB2312" w:hAnsi="宋体" w:hint="eastAsia"/>
                <w:sz w:val="24"/>
                <w:shd w:val="clear" w:color="auto" w:fill="FFFFFF"/>
              </w:rPr>
              <w:t>0</w:t>
            </w:r>
            <w:r>
              <w:rPr>
                <w:rFonts w:ascii="仿宋_GB2312" w:eastAsia="仿宋_GB2312" w:hAnsi="宋体"/>
                <w:sz w:val="24"/>
                <w:shd w:val="clear" w:color="auto" w:fill="FFFFFF"/>
              </w:rPr>
              <w:t>0-1</w:t>
            </w:r>
            <w:r>
              <w:rPr>
                <w:rFonts w:ascii="仿宋_GB2312" w:eastAsia="仿宋_GB2312" w:hAnsi="宋体" w:hint="eastAsia"/>
                <w:sz w:val="24"/>
                <w:shd w:val="clear" w:color="auto" w:fill="FFFFFF"/>
              </w:rPr>
              <w:t>4</w:t>
            </w:r>
            <w:r>
              <w:rPr>
                <w:rFonts w:ascii="仿宋_GB2312" w:eastAsia="仿宋_GB2312" w:hAnsi="宋体"/>
                <w:sz w:val="24"/>
                <w:shd w:val="clear" w:color="auto" w:fill="FFFFFF"/>
              </w:rPr>
              <w:t>:</w:t>
            </w:r>
            <w:r>
              <w:rPr>
                <w:rFonts w:ascii="仿宋_GB2312" w:eastAsia="仿宋_GB2312" w:hAnsi="宋体" w:hint="eastAsia"/>
                <w:sz w:val="24"/>
                <w:shd w:val="clear" w:color="auto" w:fill="FFFFFF"/>
              </w:rPr>
              <w:t>1</w:t>
            </w:r>
            <w:r>
              <w:rPr>
                <w:rFonts w:ascii="仿宋_GB2312" w:eastAsia="仿宋_GB2312" w:hAnsi="宋体"/>
                <w:sz w:val="24"/>
                <w:shd w:val="clear" w:color="auto" w:fill="FFFFFF"/>
              </w:rPr>
              <w:t>0</w:t>
            </w:r>
          </w:p>
        </w:tc>
        <w:tc>
          <w:tcPr>
            <w:tcW w:w="4512" w:type="dxa"/>
            <w:vAlign w:val="center"/>
          </w:tcPr>
          <w:p w:rsidR="006A7AEE" w:rsidRDefault="00726C9B">
            <w:pPr>
              <w:shd w:val="solid" w:color="FFFFFF" w:fill="auto"/>
              <w:autoSpaceDN w:val="0"/>
              <w:jc w:val="center"/>
              <w:rPr>
                <w:rFonts w:ascii="仿宋_GB2312" w:eastAsia="仿宋_GB2312" w:hAnsi="宋体"/>
                <w:sz w:val="24"/>
                <w:shd w:val="clear" w:color="auto" w:fill="FFFFFF"/>
              </w:rPr>
            </w:pPr>
            <w:r>
              <w:rPr>
                <w:rFonts w:ascii="仿宋_GB2312" w:eastAsia="仿宋_GB2312" w:hAnsi="宋体" w:hint="eastAsia"/>
                <w:sz w:val="24"/>
                <w:shd w:val="clear" w:color="auto" w:fill="FFFFFF"/>
              </w:rPr>
              <w:t>竞赛结束，上交资料，有序退场</w:t>
            </w:r>
          </w:p>
        </w:tc>
        <w:tc>
          <w:tcPr>
            <w:tcW w:w="1447" w:type="dxa"/>
            <w:vAlign w:val="center"/>
          </w:tcPr>
          <w:p w:rsidR="006A7AEE" w:rsidRDefault="00726C9B">
            <w:pPr>
              <w:shd w:val="solid" w:color="FFFFFF" w:fill="auto"/>
              <w:autoSpaceDN w:val="0"/>
              <w:jc w:val="center"/>
              <w:rPr>
                <w:rFonts w:ascii="仿宋_GB2312" w:eastAsia="仿宋_GB2312" w:hAnsi="宋体"/>
                <w:sz w:val="24"/>
                <w:shd w:val="clear" w:color="auto" w:fill="FFFFFF"/>
              </w:rPr>
            </w:pPr>
            <w:r>
              <w:rPr>
                <w:rFonts w:ascii="仿宋_GB2312" w:eastAsia="仿宋_GB2312" w:hAnsi="宋体" w:hint="eastAsia"/>
                <w:sz w:val="24"/>
                <w:shd w:val="clear" w:color="auto" w:fill="FFFFFF"/>
              </w:rPr>
              <w:t>竞赛场地</w:t>
            </w:r>
          </w:p>
        </w:tc>
      </w:tr>
      <w:tr w:rsidR="006A7AEE">
        <w:trPr>
          <w:trHeight w:val="568"/>
        </w:trPr>
        <w:tc>
          <w:tcPr>
            <w:tcW w:w="967" w:type="dxa"/>
            <w:vMerge/>
            <w:vAlign w:val="center"/>
          </w:tcPr>
          <w:p w:rsidR="006A7AEE" w:rsidRDefault="006A7AEE">
            <w:pPr>
              <w:pStyle w:val="a3"/>
              <w:jc w:val="center"/>
              <w:rPr>
                <w:rFonts w:ascii="仿宋_GB2312" w:eastAsia="仿宋_GB2312" w:hAnsi="仿宋"/>
                <w:sz w:val="24"/>
                <w:lang w:val="en-US"/>
              </w:rPr>
            </w:pPr>
          </w:p>
        </w:tc>
        <w:tc>
          <w:tcPr>
            <w:tcW w:w="1615" w:type="dxa"/>
            <w:vAlign w:val="center"/>
          </w:tcPr>
          <w:p w:rsidR="006A7AEE" w:rsidRDefault="00726C9B">
            <w:pPr>
              <w:shd w:val="solid" w:color="FFFFFF" w:fill="auto"/>
              <w:autoSpaceDN w:val="0"/>
              <w:jc w:val="center"/>
              <w:rPr>
                <w:rFonts w:ascii="仿宋_GB2312" w:eastAsia="仿宋_GB2312" w:hAnsi="宋体"/>
                <w:sz w:val="24"/>
                <w:shd w:val="clear" w:color="auto" w:fill="FFFFFF"/>
              </w:rPr>
            </w:pPr>
            <w:r>
              <w:rPr>
                <w:rFonts w:ascii="仿宋_GB2312" w:eastAsia="仿宋_GB2312" w:hAnsi="宋体" w:hint="eastAsia"/>
                <w:sz w:val="24"/>
                <w:shd w:val="clear" w:color="auto" w:fill="FFFFFF"/>
              </w:rPr>
              <w:t>14</w:t>
            </w:r>
            <w:r>
              <w:rPr>
                <w:rFonts w:ascii="仿宋_GB2312" w:eastAsia="仿宋_GB2312" w:hAnsi="宋体"/>
                <w:sz w:val="24"/>
                <w:shd w:val="clear" w:color="auto" w:fill="FFFFFF"/>
              </w:rPr>
              <w:t>:</w:t>
            </w:r>
            <w:r>
              <w:rPr>
                <w:rFonts w:ascii="仿宋_GB2312" w:eastAsia="仿宋_GB2312" w:hAnsi="宋体" w:hint="eastAsia"/>
                <w:sz w:val="24"/>
                <w:shd w:val="clear" w:color="auto" w:fill="FFFFFF"/>
              </w:rPr>
              <w:t>3</w:t>
            </w:r>
            <w:r>
              <w:rPr>
                <w:rFonts w:ascii="仿宋_GB2312" w:eastAsia="仿宋_GB2312" w:hAnsi="宋体"/>
                <w:sz w:val="24"/>
                <w:shd w:val="clear" w:color="auto" w:fill="FFFFFF"/>
              </w:rPr>
              <w:t>0-</w:t>
            </w:r>
            <w:r>
              <w:rPr>
                <w:rFonts w:ascii="仿宋_GB2312" w:eastAsia="仿宋_GB2312" w:hAnsi="宋体" w:hint="eastAsia"/>
                <w:sz w:val="24"/>
                <w:shd w:val="clear" w:color="auto" w:fill="FFFFFF"/>
              </w:rPr>
              <w:t>15</w:t>
            </w:r>
            <w:r>
              <w:rPr>
                <w:rFonts w:ascii="仿宋_GB2312" w:eastAsia="仿宋_GB2312" w:hAnsi="宋体"/>
                <w:sz w:val="24"/>
                <w:shd w:val="clear" w:color="auto" w:fill="FFFFFF"/>
              </w:rPr>
              <w:t>:</w:t>
            </w:r>
            <w:r>
              <w:rPr>
                <w:rFonts w:ascii="仿宋_GB2312" w:eastAsia="仿宋_GB2312" w:hAnsi="宋体" w:hint="eastAsia"/>
                <w:sz w:val="24"/>
                <w:shd w:val="clear" w:color="auto" w:fill="FFFFFF"/>
              </w:rPr>
              <w:t>3</w:t>
            </w:r>
            <w:r>
              <w:rPr>
                <w:rFonts w:ascii="仿宋_GB2312" w:eastAsia="仿宋_GB2312" w:hAnsi="宋体"/>
                <w:sz w:val="24"/>
                <w:shd w:val="clear" w:color="auto" w:fill="FFFFFF"/>
              </w:rPr>
              <w:t>0</w:t>
            </w:r>
          </w:p>
        </w:tc>
        <w:tc>
          <w:tcPr>
            <w:tcW w:w="4512" w:type="dxa"/>
            <w:vAlign w:val="center"/>
          </w:tcPr>
          <w:p w:rsidR="006A7AEE" w:rsidRDefault="00726C9B">
            <w:pPr>
              <w:shd w:val="solid" w:color="FFFFFF" w:fill="auto"/>
              <w:autoSpaceDN w:val="0"/>
              <w:jc w:val="center"/>
              <w:rPr>
                <w:rFonts w:ascii="仿宋_GB2312" w:eastAsia="仿宋_GB2312" w:hAnsi="宋体"/>
                <w:sz w:val="24"/>
                <w:shd w:val="clear" w:color="auto" w:fill="FFFFFF"/>
              </w:rPr>
            </w:pPr>
            <w:r>
              <w:rPr>
                <w:rFonts w:ascii="仿宋_GB2312" w:eastAsia="仿宋_GB2312" w:hAnsi="宋体" w:hint="eastAsia"/>
                <w:sz w:val="24"/>
                <w:shd w:val="clear" w:color="auto" w:fill="FFFFFF"/>
              </w:rPr>
              <w:t>场地清理</w:t>
            </w:r>
          </w:p>
        </w:tc>
        <w:tc>
          <w:tcPr>
            <w:tcW w:w="1447" w:type="dxa"/>
            <w:vAlign w:val="center"/>
          </w:tcPr>
          <w:p w:rsidR="006A7AEE" w:rsidRDefault="00726C9B">
            <w:pPr>
              <w:shd w:val="solid" w:color="FFFFFF" w:fill="auto"/>
              <w:autoSpaceDN w:val="0"/>
              <w:jc w:val="center"/>
              <w:rPr>
                <w:rFonts w:ascii="仿宋_GB2312" w:eastAsia="仿宋_GB2312" w:hAnsi="宋体"/>
                <w:sz w:val="24"/>
                <w:shd w:val="clear" w:color="auto" w:fill="FFFFFF"/>
              </w:rPr>
            </w:pPr>
            <w:r>
              <w:rPr>
                <w:rFonts w:ascii="仿宋_GB2312" w:eastAsia="仿宋_GB2312" w:hAnsi="宋体" w:hint="eastAsia"/>
                <w:sz w:val="24"/>
                <w:shd w:val="clear" w:color="auto" w:fill="FFFFFF"/>
              </w:rPr>
              <w:t>竞赛场地</w:t>
            </w:r>
          </w:p>
        </w:tc>
      </w:tr>
      <w:tr w:rsidR="006A7AEE">
        <w:trPr>
          <w:trHeight w:val="568"/>
        </w:trPr>
        <w:tc>
          <w:tcPr>
            <w:tcW w:w="967" w:type="dxa"/>
            <w:vMerge/>
            <w:vAlign w:val="center"/>
          </w:tcPr>
          <w:p w:rsidR="006A7AEE" w:rsidRDefault="006A7AEE">
            <w:pPr>
              <w:pStyle w:val="a3"/>
              <w:jc w:val="center"/>
              <w:rPr>
                <w:rFonts w:ascii="仿宋_GB2312" w:eastAsia="仿宋_GB2312" w:hAnsi="仿宋"/>
                <w:sz w:val="24"/>
                <w:lang w:val="en-US"/>
              </w:rPr>
            </w:pPr>
          </w:p>
        </w:tc>
        <w:tc>
          <w:tcPr>
            <w:tcW w:w="1615" w:type="dxa"/>
            <w:vAlign w:val="center"/>
          </w:tcPr>
          <w:p w:rsidR="006A7AEE" w:rsidRDefault="00726C9B">
            <w:pPr>
              <w:shd w:val="solid" w:color="FFFFFF" w:fill="auto"/>
              <w:autoSpaceDN w:val="0"/>
              <w:jc w:val="center"/>
              <w:rPr>
                <w:rFonts w:ascii="仿宋_GB2312" w:eastAsia="仿宋_GB2312" w:hAnsi="宋体"/>
                <w:sz w:val="24"/>
                <w:shd w:val="clear" w:color="auto" w:fill="FFFFFF"/>
              </w:rPr>
            </w:pPr>
            <w:r>
              <w:rPr>
                <w:rFonts w:ascii="仿宋_GB2312" w:eastAsia="仿宋_GB2312" w:hAnsi="宋体" w:hint="eastAsia"/>
                <w:sz w:val="24"/>
                <w:shd w:val="clear" w:color="auto" w:fill="FFFFFF"/>
              </w:rPr>
              <w:t>15</w:t>
            </w:r>
            <w:r>
              <w:rPr>
                <w:rFonts w:ascii="仿宋_GB2312" w:eastAsia="仿宋_GB2312" w:hAnsi="宋体"/>
                <w:sz w:val="24"/>
                <w:shd w:val="clear" w:color="auto" w:fill="FFFFFF"/>
              </w:rPr>
              <w:t>:</w:t>
            </w:r>
            <w:r>
              <w:rPr>
                <w:rFonts w:ascii="仿宋_GB2312" w:eastAsia="仿宋_GB2312" w:hAnsi="宋体" w:hint="eastAsia"/>
                <w:sz w:val="24"/>
                <w:shd w:val="clear" w:color="auto" w:fill="FFFFFF"/>
              </w:rPr>
              <w:t>3</w:t>
            </w:r>
            <w:r>
              <w:rPr>
                <w:rFonts w:ascii="仿宋_GB2312" w:eastAsia="仿宋_GB2312" w:hAnsi="宋体"/>
                <w:sz w:val="24"/>
                <w:shd w:val="clear" w:color="auto" w:fill="FFFFFF"/>
              </w:rPr>
              <w:t>0-</w:t>
            </w:r>
            <w:r>
              <w:rPr>
                <w:rFonts w:ascii="仿宋_GB2312" w:eastAsia="仿宋_GB2312" w:hAnsi="宋体" w:hint="eastAsia"/>
                <w:sz w:val="24"/>
                <w:shd w:val="clear" w:color="auto" w:fill="FFFFFF"/>
              </w:rPr>
              <w:t>20</w:t>
            </w:r>
            <w:r>
              <w:rPr>
                <w:rFonts w:ascii="仿宋_GB2312" w:eastAsia="仿宋_GB2312" w:hAnsi="宋体"/>
                <w:sz w:val="24"/>
                <w:shd w:val="clear" w:color="auto" w:fill="FFFFFF"/>
              </w:rPr>
              <w:t>:</w:t>
            </w:r>
            <w:r>
              <w:rPr>
                <w:rFonts w:ascii="仿宋_GB2312" w:eastAsia="仿宋_GB2312" w:hAnsi="宋体" w:hint="eastAsia"/>
                <w:sz w:val="24"/>
                <w:shd w:val="clear" w:color="auto" w:fill="FFFFFF"/>
              </w:rPr>
              <w:t>0</w:t>
            </w:r>
            <w:r>
              <w:rPr>
                <w:rFonts w:ascii="仿宋_GB2312" w:eastAsia="仿宋_GB2312" w:hAnsi="宋体"/>
                <w:sz w:val="24"/>
                <w:shd w:val="clear" w:color="auto" w:fill="FFFFFF"/>
              </w:rPr>
              <w:t>0</w:t>
            </w:r>
          </w:p>
        </w:tc>
        <w:tc>
          <w:tcPr>
            <w:tcW w:w="4512" w:type="dxa"/>
            <w:vAlign w:val="center"/>
          </w:tcPr>
          <w:p w:rsidR="006A7AEE" w:rsidRDefault="00726C9B">
            <w:pPr>
              <w:shd w:val="solid" w:color="FFFFFF" w:fill="auto"/>
              <w:autoSpaceDN w:val="0"/>
              <w:jc w:val="center"/>
              <w:rPr>
                <w:rFonts w:ascii="仿宋_GB2312" w:eastAsia="仿宋_GB2312" w:hAnsi="宋体"/>
                <w:sz w:val="24"/>
                <w:shd w:val="clear" w:color="auto" w:fill="FFFFFF"/>
              </w:rPr>
            </w:pPr>
            <w:r>
              <w:rPr>
                <w:rFonts w:ascii="仿宋_GB2312" w:eastAsia="仿宋_GB2312" w:hAnsi="宋体" w:hint="eastAsia"/>
                <w:sz w:val="24"/>
                <w:shd w:val="clear" w:color="auto" w:fill="FFFFFF"/>
              </w:rPr>
              <w:t>第二场设备准备，场地封闭</w:t>
            </w:r>
          </w:p>
        </w:tc>
        <w:tc>
          <w:tcPr>
            <w:tcW w:w="1447" w:type="dxa"/>
            <w:vAlign w:val="center"/>
          </w:tcPr>
          <w:p w:rsidR="006A7AEE" w:rsidRDefault="00726C9B">
            <w:pPr>
              <w:shd w:val="solid" w:color="FFFFFF" w:fill="auto"/>
              <w:autoSpaceDN w:val="0"/>
              <w:jc w:val="center"/>
              <w:rPr>
                <w:rFonts w:ascii="仿宋_GB2312" w:eastAsia="仿宋_GB2312" w:hAnsi="宋体"/>
                <w:sz w:val="24"/>
                <w:shd w:val="clear" w:color="auto" w:fill="FFFFFF"/>
              </w:rPr>
            </w:pPr>
            <w:r>
              <w:rPr>
                <w:rFonts w:ascii="仿宋_GB2312" w:eastAsia="仿宋_GB2312" w:hAnsi="宋体" w:hint="eastAsia"/>
                <w:sz w:val="24"/>
                <w:shd w:val="clear" w:color="auto" w:fill="FFFFFF"/>
              </w:rPr>
              <w:t>竞赛场地</w:t>
            </w:r>
          </w:p>
        </w:tc>
      </w:tr>
      <w:tr w:rsidR="006A7AEE">
        <w:trPr>
          <w:trHeight w:val="568"/>
        </w:trPr>
        <w:tc>
          <w:tcPr>
            <w:tcW w:w="967" w:type="dxa"/>
            <w:vMerge w:val="restart"/>
            <w:vAlign w:val="center"/>
          </w:tcPr>
          <w:p w:rsidR="006A7AEE" w:rsidRDefault="00726C9B">
            <w:pPr>
              <w:pStyle w:val="a3"/>
              <w:jc w:val="center"/>
              <w:rPr>
                <w:rFonts w:ascii="仿宋_GB2312" w:eastAsia="仿宋_GB2312" w:hAnsi="仿宋"/>
                <w:sz w:val="24"/>
                <w:lang w:val="en-US"/>
              </w:rPr>
            </w:pPr>
            <w:r>
              <w:rPr>
                <w:rFonts w:ascii="仿宋_GB2312" w:eastAsia="仿宋_GB2312" w:hAnsi="仿宋" w:hint="eastAsia"/>
                <w:sz w:val="24"/>
                <w:lang w:val="en-US"/>
              </w:rPr>
              <w:lastRenderedPageBreak/>
              <w:t>竞赛</w:t>
            </w:r>
          </w:p>
          <w:p w:rsidR="006A7AEE" w:rsidRDefault="00726C9B">
            <w:pPr>
              <w:pStyle w:val="a3"/>
              <w:jc w:val="center"/>
              <w:rPr>
                <w:rFonts w:ascii="仿宋_GB2312" w:eastAsia="仿宋_GB2312" w:hAnsi="仿宋"/>
                <w:sz w:val="24"/>
                <w:lang w:val="en-US"/>
              </w:rPr>
            </w:pPr>
            <w:r>
              <w:rPr>
                <w:rFonts w:ascii="仿宋_GB2312" w:eastAsia="仿宋_GB2312" w:hAnsi="仿宋" w:hint="eastAsia"/>
                <w:sz w:val="24"/>
                <w:lang w:val="en-US"/>
              </w:rPr>
              <w:t>第</w:t>
            </w:r>
            <w:r>
              <w:rPr>
                <w:rFonts w:ascii="仿宋_GB2312" w:eastAsia="仿宋_GB2312" w:hAnsi="仿宋"/>
                <w:sz w:val="24"/>
                <w:lang w:val="en-US"/>
              </w:rPr>
              <w:t>2</w:t>
            </w:r>
            <w:r>
              <w:rPr>
                <w:rFonts w:ascii="仿宋_GB2312" w:eastAsia="仿宋_GB2312" w:hAnsi="仿宋" w:hint="eastAsia"/>
                <w:sz w:val="24"/>
                <w:lang w:val="en-US"/>
              </w:rPr>
              <w:t>日</w:t>
            </w:r>
          </w:p>
        </w:tc>
        <w:tc>
          <w:tcPr>
            <w:tcW w:w="1615" w:type="dxa"/>
            <w:vAlign w:val="center"/>
          </w:tcPr>
          <w:p w:rsidR="006A7AEE" w:rsidRDefault="00726C9B">
            <w:pPr>
              <w:shd w:val="solid" w:color="FFFFFF" w:fill="auto"/>
              <w:autoSpaceDN w:val="0"/>
              <w:jc w:val="center"/>
              <w:rPr>
                <w:rFonts w:ascii="仿宋_GB2312" w:eastAsia="仿宋_GB2312" w:hAnsi="宋体"/>
                <w:sz w:val="24"/>
                <w:shd w:val="clear" w:color="auto" w:fill="FFFFFF"/>
              </w:rPr>
            </w:pPr>
            <w:r>
              <w:rPr>
                <w:rFonts w:ascii="仿宋_GB2312" w:eastAsia="仿宋_GB2312" w:hAnsi="宋体"/>
                <w:sz w:val="24"/>
                <w:shd w:val="clear" w:color="auto" w:fill="FFFFFF"/>
              </w:rPr>
              <w:t>0</w:t>
            </w:r>
            <w:r>
              <w:rPr>
                <w:rFonts w:ascii="仿宋_GB2312" w:eastAsia="仿宋_GB2312" w:hAnsi="宋体" w:hint="eastAsia"/>
                <w:sz w:val="24"/>
                <w:shd w:val="clear" w:color="auto" w:fill="FFFFFF"/>
              </w:rPr>
              <w:t>8</w:t>
            </w:r>
            <w:r>
              <w:rPr>
                <w:rFonts w:ascii="仿宋_GB2312" w:eastAsia="仿宋_GB2312" w:hAnsi="宋体"/>
                <w:sz w:val="24"/>
                <w:shd w:val="clear" w:color="auto" w:fill="FFFFFF"/>
              </w:rPr>
              <w:t>:</w:t>
            </w:r>
            <w:r>
              <w:rPr>
                <w:rFonts w:ascii="仿宋_GB2312" w:eastAsia="仿宋_GB2312" w:hAnsi="宋体" w:hint="eastAsia"/>
                <w:sz w:val="24"/>
                <w:shd w:val="clear" w:color="auto" w:fill="FFFFFF"/>
              </w:rPr>
              <w:t>0</w:t>
            </w:r>
            <w:r>
              <w:rPr>
                <w:rFonts w:ascii="仿宋_GB2312" w:eastAsia="仿宋_GB2312" w:hAnsi="宋体"/>
                <w:sz w:val="24"/>
                <w:shd w:val="clear" w:color="auto" w:fill="FFFFFF"/>
              </w:rPr>
              <w:t>0</w:t>
            </w:r>
          </w:p>
        </w:tc>
        <w:tc>
          <w:tcPr>
            <w:tcW w:w="4512" w:type="dxa"/>
            <w:vAlign w:val="center"/>
          </w:tcPr>
          <w:p w:rsidR="006A7AEE" w:rsidRDefault="00726C9B">
            <w:pPr>
              <w:shd w:val="solid" w:color="FFFFFF" w:fill="auto"/>
              <w:autoSpaceDN w:val="0"/>
              <w:jc w:val="center"/>
              <w:rPr>
                <w:rFonts w:ascii="仿宋_GB2312" w:eastAsia="仿宋_GB2312" w:hAnsi="宋体"/>
                <w:sz w:val="24"/>
                <w:shd w:val="clear" w:color="auto" w:fill="FFFFFF"/>
              </w:rPr>
            </w:pPr>
            <w:r>
              <w:rPr>
                <w:rFonts w:ascii="仿宋_GB2312" w:eastAsia="仿宋_GB2312" w:hAnsi="宋体" w:hint="eastAsia"/>
                <w:sz w:val="24"/>
                <w:shd w:val="clear" w:color="auto" w:fill="FFFFFF"/>
              </w:rPr>
              <w:t>参赛队到达竞赛场地前集合</w:t>
            </w:r>
          </w:p>
        </w:tc>
        <w:tc>
          <w:tcPr>
            <w:tcW w:w="1447" w:type="dxa"/>
            <w:vAlign w:val="center"/>
          </w:tcPr>
          <w:p w:rsidR="006A7AEE" w:rsidRDefault="00726C9B">
            <w:pPr>
              <w:shd w:val="solid" w:color="FFFFFF" w:fill="auto"/>
              <w:autoSpaceDN w:val="0"/>
              <w:jc w:val="center"/>
              <w:rPr>
                <w:rFonts w:ascii="仿宋_GB2312" w:eastAsia="仿宋_GB2312" w:hAnsi="宋体"/>
                <w:sz w:val="24"/>
                <w:shd w:val="clear" w:color="auto" w:fill="FFFFFF"/>
              </w:rPr>
            </w:pPr>
            <w:r>
              <w:rPr>
                <w:rFonts w:ascii="仿宋_GB2312" w:eastAsia="仿宋_GB2312" w:hAnsi="宋体" w:hint="eastAsia"/>
                <w:sz w:val="24"/>
                <w:shd w:val="clear" w:color="auto" w:fill="FFFFFF"/>
              </w:rPr>
              <w:t>竞赛场地前</w:t>
            </w:r>
          </w:p>
        </w:tc>
      </w:tr>
      <w:tr w:rsidR="006A7AEE">
        <w:trPr>
          <w:trHeight w:val="568"/>
        </w:trPr>
        <w:tc>
          <w:tcPr>
            <w:tcW w:w="967" w:type="dxa"/>
            <w:vMerge/>
            <w:vAlign w:val="center"/>
          </w:tcPr>
          <w:p w:rsidR="006A7AEE" w:rsidRDefault="006A7AEE">
            <w:pPr>
              <w:pStyle w:val="a3"/>
              <w:jc w:val="center"/>
              <w:rPr>
                <w:rFonts w:ascii="仿宋_GB2312" w:eastAsia="仿宋_GB2312" w:hAnsi="仿宋"/>
                <w:sz w:val="24"/>
                <w:lang w:val="en-US"/>
              </w:rPr>
            </w:pPr>
          </w:p>
        </w:tc>
        <w:tc>
          <w:tcPr>
            <w:tcW w:w="1615" w:type="dxa"/>
            <w:vAlign w:val="center"/>
          </w:tcPr>
          <w:p w:rsidR="006A7AEE" w:rsidRDefault="00726C9B">
            <w:pPr>
              <w:shd w:val="solid" w:color="FFFFFF" w:fill="auto"/>
              <w:autoSpaceDN w:val="0"/>
              <w:jc w:val="center"/>
              <w:rPr>
                <w:rFonts w:ascii="仿宋_GB2312" w:eastAsia="仿宋_GB2312" w:hAnsi="宋体"/>
                <w:sz w:val="24"/>
                <w:shd w:val="clear" w:color="auto" w:fill="FFFFFF"/>
              </w:rPr>
            </w:pPr>
            <w:r>
              <w:rPr>
                <w:rFonts w:ascii="仿宋_GB2312" w:eastAsia="仿宋_GB2312" w:hAnsi="宋体"/>
                <w:sz w:val="24"/>
                <w:shd w:val="clear" w:color="auto" w:fill="FFFFFF"/>
              </w:rPr>
              <w:t>0</w:t>
            </w:r>
            <w:r>
              <w:rPr>
                <w:rFonts w:ascii="仿宋_GB2312" w:eastAsia="仿宋_GB2312" w:hAnsi="宋体" w:hint="eastAsia"/>
                <w:sz w:val="24"/>
                <w:shd w:val="clear" w:color="auto" w:fill="FFFFFF"/>
              </w:rPr>
              <w:t>8</w:t>
            </w:r>
            <w:r>
              <w:rPr>
                <w:rFonts w:ascii="仿宋_GB2312" w:eastAsia="仿宋_GB2312" w:hAnsi="宋体"/>
                <w:sz w:val="24"/>
                <w:shd w:val="clear" w:color="auto" w:fill="FFFFFF"/>
              </w:rPr>
              <w:t>:</w:t>
            </w:r>
            <w:r>
              <w:rPr>
                <w:rFonts w:ascii="仿宋_GB2312" w:eastAsia="仿宋_GB2312" w:hAnsi="宋体" w:hint="eastAsia"/>
                <w:sz w:val="24"/>
                <w:shd w:val="clear" w:color="auto" w:fill="FFFFFF"/>
              </w:rPr>
              <w:t>0</w:t>
            </w:r>
            <w:r>
              <w:rPr>
                <w:rFonts w:ascii="仿宋_GB2312" w:eastAsia="仿宋_GB2312" w:hAnsi="宋体"/>
                <w:sz w:val="24"/>
                <w:shd w:val="clear" w:color="auto" w:fill="FFFFFF"/>
              </w:rPr>
              <w:t>0-0</w:t>
            </w:r>
            <w:r>
              <w:rPr>
                <w:rFonts w:ascii="仿宋_GB2312" w:eastAsia="仿宋_GB2312" w:hAnsi="宋体" w:hint="eastAsia"/>
                <w:sz w:val="24"/>
                <w:shd w:val="clear" w:color="auto" w:fill="FFFFFF"/>
              </w:rPr>
              <w:t>8</w:t>
            </w:r>
            <w:r>
              <w:rPr>
                <w:rFonts w:ascii="仿宋_GB2312" w:eastAsia="仿宋_GB2312" w:hAnsi="宋体"/>
                <w:sz w:val="24"/>
                <w:shd w:val="clear" w:color="auto" w:fill="FFFFFF"/>
              </w:rPr>
              <w:t>:</w:t>
            </w:r>
            <w:r>
              <w:rPr>
                <w:rFonts w:ascii="仿宋_GB2312" w:eastAsia="仿宋_GB2312" w:hAnsi="宋体" w:hint="eastAsia"/>
                <w:sz w:val="24"/>
                <w:shd w:val="clear" w:color="auto" w:fill="FFFFFF"/>
              </w:rPr>
              <w:t>2</w:t>
            </w:r>
            <w:r>
              <w:rPr>
                <w:rFonts w:ascii="仿宋_GB2312" w:eastAsia="仿宋_GB2312" w:hAnsi="宋体"/>
                <w:sz w:val="24"/>
                <w:shd w:val="clear" w:color="auto" w:fill="FFFFFF"/>
              </w:rPr>
              <w:t>0</w:t>
            </w:r>
          </w:p>
        </w:tc>
        <w:tc>
          <w:tcPr>
            <w:tcW w:w="4512" w:type="dxa"/>
            <w:vAlign w:val="center"/>
          </w:tcPr>
          <w:p w:rsidR="006A7AEE" w:rsidRDefault="00726C9B">
            <w:pPr>
              <w:shd w:val="solid" w:color="FFFFFF" w:fill="auto"/>
              <w:autoSpaceDN w:val="0"/>
              <w:jc w:val="center"/>
              <w:rPr>
                <w:rFonts w:ascii="仿宋_GB2312" w:eastAsia="仿宋_GB2312" w:hAnsi="宋体"/>
                <w:sz w:val="24"/>
                <w:shd w:val="clear" w:color="auto" w:fill="FFFFFF"/>
              </w:rPr>
            </w:pPr>
            <w:r>
              <w:rPr>
                <w:rFonts w:ascii="仿宋_GB2312" w:eastAsia="仿宋_GB2312" w:hAnsi="宋体" w:hint="eastAsia"/>
                <w:sz w:val="24"/>
                <w:shd w:val="clear" w:color="auto" w:fill="FFFFFF"/>
              </w:rPr>
              <w:t>大赛检录</w:t>
            </w:r>
          </w:p>
        </w:tc>
        <w:tc>
          <w:tcPr>
            <w:tcW w:w="1447" w:type="dxa"/>
            <w:vAlign w:val="center"/>
          </w:tcPr>
          <w:p w:rsidR="006A7AEE" w:rsidRDefault="00726C9B">
            <w:pPr>
              <w:shd w:val="solid" w:color="FFFFFF" w:fill="auto"/>
              <w:autoSpaceDN w:val="0"/>
              <w:jc w:val="center"/>
              <w:rPr>
                <w:rFonts w:ascii="仿宋_GB2312" w:eastAsia="仿宋_GB2312" w:hAnsi="宋体"/>
                <w:sz w:val="24"/>
                <w:shd w:val="clear" w:color="auto" w:fill="FFFFFF"/>
              </w:rPr>
            </w:pPr>
            <w:r>
              <w:rPr>
                <w:rFonts w:ascii="仿宋_GB2312" w:eastAsia="仿宋_GB2312" w:hAnsi="宋体" w:hint="eastAsia"/>
                <w:sz w:val="24"/>
                <w:shd w:val="clear" w:color="auto" w:fill="FFFFFF"/>
              </w:rPr>
              <w:t>竞赛场地前</w:t>
            </w:r>
          </w:p>
        </w:tc>
      </w:tr>
      <w:tr w:rsidR="006A7AEE">
        <w:trPr>
          <w:trHeight w:val="568"/>
        </w:trPr>
        <w:tc>
          <w:tcPr>
            <w:tcW w:w="967" w:type="dxa"/>
            <w:vMerge/>
            <w:vAlign w:val="center"/>
          </w:tcPr>
          <w:p w:rsidR="006A7AEE" w:rsidRDefault="006A7AEE">
            <w:pPr>
              <w:pStyle w:val="a3"/>
              <w:jc w:val="center"/>
              <w:rPr>
                <w:rFonts w:ascii="仿宋_GB2312" w:eastAsia="仿宋_GB2312" w:hAnsi="仿宋"/>
                <w:sz w:val="24"/>
                <w:lang w:val="en-US"/>
              </w:rPr>
            </w:pPr>
          </w:p>
        </w:tc>
        <w:tc>
          <w:tcPr>
            <w:tcW w:w="1615" w:type="dxa"/>
            <w:vAlign w:val="center"/>
          </w:tcPr>
          <w:p w:rsidR="006A7AEE" w:rsidRDefault="00726C9B">
            <w:pPr>
              <w:shd w:val="solid" w:color="FFFFFF" w:fill="auto"/>
              <w:autoSpaceDN w:val="0"/>
              <w:jc w:val="center"/>
              <w:rPr>
                <w:rFonts w:ascii="仿宋_GB2312" w:eastAsia="仿宋_GB2312" w:hAnsi="宋体"/>
                <w:sz w:val="24"/>
                <w:shd w:val="clear" w:color="auto" w:fill="FFFFFF"/>
              </w:rPr>
            </w:pPr>
            <w:r>
              <w:rPr>
                <w:rFonts w:ascii="仿宋_GB2312" w:eastAsia="仿宋_GB2312" w:hAnsi="宋体"/>
                <w:sz w:val="24"/>
                <w:shd w:val="clear" w:color="auto" w:fill="FFFFFF"/>
              </w:rPr>
              <w:t>08:20-08:</w:t>
            </w:r>
            <w:r>
              <w:rPr>
                <w:rFonts w:ascii="仿宋_GB2312" w:eastAsia="仿宋_GB2312" w:hAnsi="宋体" w:hint="eastAsia"/>
                <w:sz w:val="24"/>
                <w:shd w:val="clear" w:color="auto" w:fill="FFFFFF"/>
              </w:rPr>
              <w:t>35</w:t>
            </w:r>
          </w:p>
        </w:tc>
        <w:tc>
          <w:tcPr>
            <w:tcW w:w="4512" w:type="dxa"/>
            <w:vAlign w:val="center"/>
          </w:tcPr>
          <w:p w:rsidR="006A7AEE" w:rsidRDefault="00726C9B">
            <w:pPr>
              <w:shd w:val="solid" w:color="FFFFFF" w:fill="auto"/>
              <w:autoSpaceDN w:val="0"/>
              <w:jc w:val="center"/>
              <w:rPr>
                <w:rFonts w:ascii="仿宋_GB2312" w:eastAsia="仿宋_GB2312" w:hAnsi="宋体"/>
                <w:sz w:val="24"/>
                <w:shd w:val="clear" w:color="auto" w:fill="FFFFFF"/>
              </w:rPr>
            </w:pPr>
            <w:r>
              <w:rPr>
                <w:rFonts w:ascii="仿宋_GB2312" w:eastAsia="仿宋_GB2312" w:hAnsi="宋体" w:hint="eastAsia"/>
                <w:sz w:val="24"/>
                <w:shd w:val="clear" w:color="auto" w:fill="FFFFFF"/>
              </w:rPr>
              <w:t>第一次抽签加密（抽序号）</w:t>
            </w:r>
          </w:p>
        </w:tc>
        <w:tc>
          <w:tcPr>
            <w:tcW w:w="1447" w:type="dxa"/>
            <w:vAlign w:val="center"/>
          </w:tcPr>
          <w:p w:rsidR="006A7AEE" w:rsidRDefault="00726C9B">
            <w:pPr>
              <w:shd w:val="solid" w:color="FFFFFF" w:fill="auto"/>
              <w:autoSpaceDN w:val="0"/>
              <w:jc w:val="center"/>
              <w:rPr>
                <w:rFonts w:ascii="仿宋_GB2312" w:eastAsia="仿宋_GB2312" w:hAnsi="宋体"/>
                <w:sz w:val="24"/>
                <w:shd w:val="clear" w:color="auto" w:fill="FFFFFF"/>
              </w:rPr>
            </w:pPr>
            <w:r>
              <w:rPr>
                <w:rFonts w:ascii="仿宋_GB2312" w:eastAsia="仿宋_GB2312" w:hAnsi="宋体" w:hint="eastAsia"/>
                <w:sz w:val="24"/>
                <w:shd w:val="clear" w:color="auto" w:fill="FFFFFF"/>
              </w:rPr>
              <w:t>一次抽签区域</w:t>
            </w:r>
          </w:p>
        </w:tc>
      </w:tr>
      <w:tr w:rsidR="006A7AEE">
        <w:trPr>
          <w:trHeight w:val="568"/>
        </w:trPr>
        <w:tc>
          <w:tcPr>
            <w:tcW w:w="967" w:type="dxa"/>
            <w:vMerge/>
            <w:vAlign w:val="center"/>
          </w:tcPr>
          <w:p w:rsidR="006A7AEE" w:rsidRDefault="006A7AEE">
            <w:pPr>
              <w:pStyle w:val="a3"/>
              <w:jc w:val="center"/>
              <w:rPr>
                <w:rFonts w:ascii="仿宋_GB2312" w:eastAsia="仿宋_GB2312" w:hAnsi="仿宋"/>
                <w:sz w:val="24"/>
                <w:lang w:val="en-US"/>
              </w:rPr>
            </w:pPr>
          </w:p>
        </w:tc>
        <w:tc>
          <w:tcPr>
            <w:tcW w:w="1615" w:type="dxa"/>
            <w:vAlign w:val="center"/>
          </w:tcPr>
          <w:p w:rsidR="006A7AEE" w:rsidRDefault="00726C9B">
            <w:pPr>
              <w:shd w:val="solid" w:color="FFFFFF" w:fill="auto"/>
              <w:autoSpaceDN w:val="0"/>
              <w:jc w:val="center"/>
              <w:rPr>
                <w:rFonts w:ascii="仿宋_GB2312" w:eastAsia="仿宋_GB2312" w:hAnsi="宋体"/>
                <w:sz w:val="24"/>
                <w:shd w:val="clear" w:color="auto" w:fill="FFFFFF"/>
              </w:rPr>
            </w:pPr>
            <w:r>
              <w:rPr>
                <w:rFonts w:ascii="仿宋_GB2312" w:eastAsia="仿宋_GB2312" w:hAnsi="宋体"/>
                <w:sz w:val="24"/>
                <w:shd w:val="clear" w:color="auto" w:fill="FFFFFF"/>
              </w:rPr>
              <w:t>08:</w:t>
            </w:r>
            <w:r>
              <w:rPr>
                <w:rFonts w:ascii="仿宋_GB2312" w:eastAsia="仿宋_GB2312" w:hAnsi="宋体" w:hint="eastAsia"/>
                <w:sz w:val="24"/>
                <w:shd w:val="clear" w:color="auto" w:fill="FFFFFF"/>
              </w:rPr>
              <w:t>35</w:t>
            </w:r>
            <w:r>
              <w:rPr>
                <w:rFonts w:ascii="仿宋_GB2312" w:eastAsia="仿宋_GB2312" w:hAnsi="宋体"/>
                <w:sz w:val="24"/>
                <w:shd w:val="clear" w:color="auto" w:fill="FFFFFF"/>
              </w:rPr>
              <w:t>-08:</w:t>
            </w:r>
            <w:r>
              <w:rPr>
                <w:rFonts w:ascii="仿宋_GB2312" w:eastAsia="仿宋_GB2312" w:hAnsi="宋体" w:hint="eastAsia"/>
                <w:sz w:val="24"/>
                <w:shd w:val="clear" w:color="auto" w:fill="FFFFFF"/>
              </w:rPr>
              <w:t>5</w:t>
            </w:r>
            <w:r>
              <w:rPr>
                <w:rFonts w:ascii="仿宋_GB2312" w:eastAsia="仿宋_GB2312" w:hAnsi="宋体"/>
                <w:sz w:val="24"/>
                <w:shd w:val="clear" w:color="auto" w:fill="FFFFFF"/>
              </w:rPr>
              <w:t>0</w:t>
            </w:r>
          </w:p>
        </w:tc>
        <w:tc>
          <w:tcPr>
            <w:tcW w:w="4512" w:type="dxa"/>
            <w:vAlign w:val="center"/>
          </w:tcPr>
          <w:p w:rsidR="006A7AEE" w:rsidRDefault="00726C9B">
            <w:pPr>
              <w:shd w:val="solid" w:color="FFFFFF" w:fill="auto"/>
              <w:autoSpaceDN w:val="0"/>
              <w:jc w:val="center"/>
              <w:rPr>
                <w:rFonts w:ascii="仿宋_GB2312" w:eastAsia="仿宋_GB2312" w:hAnsi="宋体"/>
                <w:sz w:val="24"/>
                <w:shd w:val="clear" w:color="auto" w:fill="FFFFFF"/>
              </w:rPr>
            </w:pPr>
            <w:r>
              <w:rPr>
                <w:rFonts w:ascii="仿宋_GB2312" w:eastAsia="仿宋_GB2312" w:hAnsi="宋体" w:hint="eastAsia"/>
                <w:sz w:val="24"/>
                <w:shd w:val="clear" w:color="auto" w:fill="FFFFFF"/>
              </w:rPr>
              <w:t>第二次抽签加密（抽工位号）</w:t>
            </w:r>
          </w:p>
        </w:tc>
        <w:tc>
          <w:tcPr>
            <w:tcW w:w="1447" w:type="dxa"/>
            <w:vAlign w:val="center"/>
          </w:tcPr>
          <w:p w:rsidR="006A7AEE" w:rsidRDefault="00726C9B">
            <w:pPr>
              <w:shd w:val="solid" w:color="FFFFFF" w:fill="auto"/>
              <w:autoSpaceDN w:val="0"/>
              <w:jc w:val="center"/>
              <w:rPr>
                <w:rFonts w:ascii="仿宋_GB2312" w:eastAsia="仿宋_GB2312" w:hAnsi="宋体"/>
                <w:sz w:val="24"/>
                <w:shd w:val="clear" w:color="auto" w:fill="FFFFFF"/>
              </w:rPr>
            </w:pPr>
            <w:r>
              <w:rPr>
                <w:rFonts w:ascii="仿宋_GB2312" w:eastAsia="仿宋_GB2312" w:hAnsi="宋体" w:hint="eastAsia"/>
                <w:sz w:val="24"/>
                <w:shd w:val="clear" w:color="auto" w:fill="FFFFFF"/>
              </w:rPr>
              <w:t>二次抽签区域</w:t>
            </w:r>
          </w:p>
        </w:tc>
      </w:tr>
      <w:tr w:rsidR="006A7AEE">
        <w:trPr>
          <w:trHeight w:val="568"/>
        </w:trPr>
        <w:tc>
          <w:tcPr>
            <w:tcW w:w="967" w:type="dxa"/>
            <w:vMerge/>
            <w:vAlign w:val="center"/>
          </w:tcPr>
          <w:p w:rsidR="006A7AEE" w:rsidRDefault="006A7AEE">
            <w:pPr>
              <w:pStyle w:val="a3"/>
              <w:jc w:val="center"/>
              <w:rPr>
                <w:rFonts w:ascii="仿宋_GB2312" w:eastAsia="仿宋_GB2312" w:hAnsi="仿宋"/>
                <w:sz w:val="24"/>
                <w:lang w:val="en-US"/>
              </w:rPr>
            </w:pPr>
          </w:p>
        </w:tc>
        <w:tc>
          <w:tcPr>
            <w:tcW w:w="1615" w:type="dxa"/>
            <w:vAlign w:val="center"/>
          </w:tcPr>
          <w:p w:rsidR="006A7AEE" w:rsidRDefault="00726C9B">
            <w:pPr>
              <w:shd w:val="solid" w:color="FFFFFF" w:fill="auto"/>
              <w:autoSpaceDN w:val="0"/>
              <w:jc w:val="center"/>
              <w:rPr>
                <w:rFonts w:ascii="仿宋_GB2312" w:eastAsia="仿宋_GB2312" w:hAnsi="仿宋"/>
                <w:sz w:val="24"/>
              </w:rPr>
            </w:pPr>
            <w:r>
              <w:rPr>
                <w:rFonts w:ascii="仿宋_GB2312" w:eastAsia="仿宋_GB2312" w:hAnsi="宋体"/>
                <w:sz w:val="24"/>
                <w:shd w:val="clear" w:color="auto" w:fill="FFFFFF"/>
              </w:rPr>
              <w:t>08:</w:t>
            </w:r>
            <w:r>
              <w:rPr>
                <w:rFonts w:ascii="仿宋_GB2312" w:eastAsia="仿宋_GB2312" w:hAnsi="宋体" w:hint="eastAsia"/>
                <w:sz w:val="24"/>
                <w:shd w:val="clear" w:color="auto" w:fill="FFFFFF"/>
              </w:rPr>
              <w:t>55</w:t>
            </w:r>
            <w:r>
              <w:rPr>
                <w:rFonts w:ascii="仿宋_GB2312" w:eastAsia="仿宋_GB2312" w:hAnsi="宋体"/>
                <w:sz w:val="24"/>
                <w:shd w:val="clear" w:color="auto" w:fill="FFFFFF"/>
              </w:rPr>
              <w:t>-09:</w:t>
            </w:r>
            <w:r>
              <w:rPr>
                <w:rFonts w:ascii="仿宋_GB2312" w:eastAsia="仿宋_GB2312" w:hAnsi="宋体" w:hint="eastAsia"/>
                <w:sz w:val="24"/>
                <w:shd w:val="clear" w:color="auto" w:fill="FFFFFF"/>
              </w:rPr>
              <w:t>0</w:t>
            </w:r>
            <w:r>
              <w:rPr>
                <w:rFonts w:ascii="仿宋_GB2312" w:eastAsia="仿宋_GB2312" w:hAnsi="宋体"/>
                <w:sz w:val="24"/>
                <w:shd w:val="clear" w:color="auto" w:fill="FFFFFF"/>
              </w:rPr>
              <w:t>0</w:t>
            </w:r>
          </w:p>
        </w:tc>
        <w:tc>
          <w:tcPr>
            <w:tcW w:w="4512" w:type="dxa"/>
            <w:vAlign w:val="center"/>
          </w:tcPr>
          <w:p w:rsidR="006A7AEE" w:rsidRDefault="00726C9B">
            <w:pPr>
              <w:shd w:val="solid" w:color="FFFFFF" w:fill="auto"/>
              <w:autoSpaceDN w:val="0"/>
              <w:jc w:val="center"/>
              <w:rPr>
                <w:rFonts w:ascii="仿宋_GB2312" w:eastAsia="仿宋_GB2312" w:hAnsi="仿宋"/>
                <w:sz w:val="24"/>
              </w:rPr>
            </w:pPr>
            <w:r>
              <w:rPr>
                <w:rFonts w:ascii="仿宋_GB2312" w:eastAsia="仿宋_GB2312" w:hAnsi="宋体" w:hint="eastAsia"/>
                <w:sz w:val="24"/>
                <w:shd w:val="clear" w:color="auto" w:fill="FFFFFF"/>
              </w:rPr>
              <w:t>比赛选手就位，裁判员宣读竞赛须知</w:t>
            </w:r>
          </w:p>
        </w:tc>
        <w:tc>
          <w:tcPr>
            <w:tcW w:w="1447" w:type="dxa"/>
            <w:vAlign w:val="center"/>
          </w:tcPr>
          <w:p w:rsidR="006A7AEE" w:rsidRDefault="00726C9B">
            <w:pPr>
              <w:shd w:val="solid" w:color="FFFFFF" w:fill="auto"/>
              <w:autoSpaceDN w:val="0"/>
              <w:jc w:val="center"/>
              <w:rPr>
                <w:rFonts w:ascii="仿宋_GB2312" w:eastAsia="仿宋_GB2312" w:hAnsi="仿宋"/>
                <w:sz w:val="24"/>
              </w:rPr>
            </w:pPr>
            <w:r>
              <w:rPr>
                <w:rFonts w:ascii="仿宋_GB2312" w:eastAsia="仿宋_GB2312" w:hAnsi="宋体" w:hint="eastAsia"/>
                <w:sz w:val="24"/>
                <w:shd w:val="clear" w:color="auto" w:fill="FFFFFF"/>
              </w:rPr>
              <w:t>竞赛场地</w:t>
            </w:r>
          </w:p>
        </w:tc>
      </w:tr>
      <w:tr w:rsidR="006A7AEE">
        <w:trPr>
          <w:trHeight w:val="568"/>
        </w:trPr>
        <w:tc>
          <w:tcPr>
            <w:tcW w:w="967" w:type="dxa"/>
            <w:vMerge/>
            <w:vAlign w:val="center"/>
          </w:tcPr>
          <w:p w:rsidR="006A7AEE" w:rsidRDefault="006A7AEE">
            <w:pPr>
              <w:pStyle w:val="a3"/>
              <w:jc w:val="center"/>
              <w:rPr>
                <w:rFonts w:ascii="仿宋_GB2312" w:eastAsia="仿宋_GB2312" w:hAnsi="仿宋"/>
                <w:sz w:val="24"/>
                <w:lang w:val="en-US"/>
              </w:rPr>
            </w:pPr>
          </w:p>
        </w:tc>
        <w:tc>
          <w:tcPr>
            <w:tcW w:w="1615" w:type="dxa"/>
            <w:vAlign w:val="center"/>
          </w:tcPr>
          <w:p w:rsidR="006A7AEE" w:rsidRDefault="00726C9B">
            <w:pPr>
              <w:shd w:val="solid" w:color="FFFFFF" w:fill="auto"/>
              <w:autoSpaceDN w:val="0"/>
              <w:jc w:val="center"/>
              <w:rPr>
                <w:rFonts w:ascii="仿宋_GB2312" w:eastAsia="仿宋_GB2312" w:hAnsi="仿宋"/>
                <w:sz w:val="24"/>
              </w:rPr>
            </w:pPr>
            <w:r>
              <w:rPr>
                <w:rFonts w:ascii="仿宋_GB2312" w:eastAsia="仿宋_GB2312" w:hAnsi="宋体"/>
                <w:sz w:val="24"/>
                <w:shd w:val="clear" w:color="auto" w:fill="FFFFFF"/>
              </w:rPr>
              <w:t>09:</w:t>
            </w:r>
            <w:r>
              <w:rPr>
                <w:rFonts w:ascii="仿宋_GB2312" w:eastAsia="仿宋_GB2312" w:hAnsi="宋体" w:hint="eastAsia"/>
                <w:sz w:val="24"/>
                <w:shd w:val="clear" w:color="auto" w:fill="FFFFFF"/>
              </w:rPr>
              <w:t>0</w:t>
            </w:r>
            <w:r>
              <w:rPr>
                <w:rFonts w:ascii="仿宋_GB2312" w:eastAsia="仿宋_GB2312" w:hAnsi="宋体"/>
                <w:sz w:val="24"/>
                <w:shd w:val="clear" w:color="auto" w:fill="FFFFFF"/>
              </w:rPr>
              <w:t>0-1</w:t>
            </w:r>
            <w:r>
              <w:rPr>
                <w:rFonts w:ascii="仿宋_GB2312" w:eastAsia="仿宋_GB2312" w:hAnsi="宋体" w:hint="eastAsia"/>
                <w:sz w:val="24"/>
                <w:shd w:val="clear" w:color="auto" w:fill="FFFFFF"/>
              </w:rPr>
              <w:t>3</w:t>
            </w:r>
            <w:r>
              <w:rPr>
                <w:rFonts w:ascii="仿宋_GB2312" w:eastAsia="仿宋_GB2312" w:hAnsi="宋体"/>
                <w:sz w:val="24"/>
                <w:shd w:val="clear" w:color="auto" w:fill="FFFFFF"/>
              </w:rPr>
              <w:t>:</w:t>
            </w:r>
            <w:r>
              <w:rPr>
                <w:rFonts w:ascii="仿宋_GB2312" w:eastAsia="仿宋_GB2312" w:hAnsi="宋体" w:hint="eastAsia"/>
                <w:sz w:val="24"/>
                <w:shd w:val="clear" w:color="auto" w:fill="FFFFFF"/>
              </w:rPr>
              <w:t>0</w:t>
            </w:r>
            <w:r>
              <w:rPr>
                <w:rFonts w:ascii="仿宋_GB2312" w:eastAsia="仿宋_GB2312" w:hAnsi="宋体"/>
                <w:sz w:val="24"/>
                <w:shd w:val="clear" w:color="auto" w:fill="FFFFFF"/>
              </w:rPr>
              <w:t>0</w:t>
            </w:r>
          </w:p>
        </w:tc>
        <w:tc>
          <w:tcPr>
            <w:tcW w:w="4512" w:type="dxa"/>
            <w:vAlign w:val="center"/>
          </w:tcPr>
          <w:p w:rsidR="006A7AEE" w:rsidRDefault="00726C9B">
            <w:pPr>
              <w:shd w:val="solid" w:color="FFFFFF" w:fill="auto"/>
              <w:autoSpaceDN w:val="0"/>
              <w:jc w:val="center"/>
              <w:rPr>
                <w:rFonts w:ascii="仿宋_GB2312" w:eastAsia="仿宋_GB2312" w:hAnsi="Calibri"/>
                <w:sz w:val="24"/>
              </w:rPr>
            </w:pPr>
            <w:r>
              <w:rPr>
                <w:rFonts w:ascii="仿宋_GB2312" w:eastAsia="仿宋_GB2312" w:hAnsi="仿宋_GB2312" w:cs="仿宋_GB2312" w:hint="eastAsia"/>
                <w:kern w:val="0"/>
                <w:sz w:val="24"/>
              </w:rPr>
              <w:t>第二阶段竞赛</w:t>
            </w:r>
          </w:p>
        </w:tc>
        <w:tc>
          <w:tcPr>
            <w:tcW w:w="1447" w:type="dxa"/>
            <w:vAlign w:val="center"/>
          </w:tcPr>
          <w:p w:rsidR="006A7AEE" w:rsidRDefault="00726C9B">
            <w:pPr>
              <w:shd w:val="solid" w:color="FFFFFF" w:fill="auto"/>
              <w:autoSpaceDN w:val="0"/>
              <w:jc w:val="center"/>
              <w:rPr>
                <w:rFonts w:ascii="仿宋_GB2312" w:eastAsia="仿宋_GB2312" w:hAnsi="仿宋"/>
                <w:sz w:val="24"/>
              </w:rPr>
            </w:pPr>
            <w:r>
              <w:rPr>
                <w:rFonts w:ascii="仿宋_GB2312" w:eastAsia="仿宋_GB2312" w:hAnsi="宋体" w:hint="eastAsia"/>
                <w:sz w:val="24"/>
                <w:shd w:val="clear" w:color="auto" w:fill="FFFFFF"/>
              </w:rPr>
              <w:t>竞赛场地</w:t>
            </w:r>
          </w:p>
        </w:tc>
      </w:tr>
      <w:tr w:rsidR="006A7AEE">
        <w:trPr>
          <w:trHeight w:val="568"/>
        </w:trPr>
        <w:tc>
          <w:tcPr>
            <w:tcW w:w="967" w:type="dxa"/>
            <w:vMerge/>
            <w:vAlign w:val="center"/>
          </w:tcPr>
          <w:p w:rsidR="006A7AEE" w:rsidRDefault="006A7AEE">
            <w:pPr>
              <w:pStyle w:val="a3"/>
              <w:jc w:val="center"/>
              <w:rPr>
                <w:rFonts w:ascii="仿宋_GB2312" w:eastAsia="仿宋_GB2312" w:hAnsi="仿宋"/>
                <w:sz w:val="24"/>
                <w:lang w:val="en-US"/>
              </w:rPr>
            </w:pPr>
          </w:p>
        </w:tc>
        <w:tc>
          <w:tcPr>
            <w:tcW w:w="1615" w:type="dxa"/>
            <w:vAlign w:val="center"/>
          </w:tcPr>
          <w:p w:rsidR="006A7AEE" w:rsidRDefault="00726C9B">
            <w:pPr>
              <w:shd w:val="solid" w:color="FFFFFF" w:fill="auto"/>
              <w:autoSpaceDN w:val="0"/>
              <w:jc w:val="center"/>
              <w:rPr>
                <w:rFonts w:ascii="仿宋_GB2312" w:eastAsia="仿宋_GB2312" w:hAnsi="宋体"/>
                <w:sz w:val="24"/>
                <w:shd w:val="clear" w:color="auto" w:fill="FFFFFF"/>
              </w:rPr>
            </w:pPr>
            <w:r>
              <w:rPr>
                <w:rFonts w:ascii="仿宋_GB2312" w:eastAsia="仿宋_GB2312" w:hAnsi="宋体"/>
                <w:sz w:val="24"/>
                <w:shd w:val="clear" w:color="auto" w:fill="FFFFFF"/>
              </w:rPr>
              <w:t>1</w:t>
            </w:r>
            <w:r>
              <w:rPr>
                <w:rFonts w:ascii="仿宋_GB2312" w:eastAsia="仿宋_GB2312" w:hAnsi="宋体" w:hint="eastAsia"/>
                <w:sz w:val="24"/>
                <w:shd w:val="clear" w:color="auto" w:fill="FFFFFF"/>
              </w:rPr>
              <w:t>3</w:t>
            </w:r>
            <w:r>
              <w:rPr>
                <w:rFonts w:ascii="仿宋_GB2312" w:eastAsia="仿宋_GB2312" w:hAnsi="宋体"/>
                <w:sz w:val="24"/>
                <w:shd w:val="clear" w:color="auto" w:fill="FFFFFF"/>
              </w:rPr>
              <w:t>:</w:t>
            </w:r>
            <w:r>
              <w:rPr>
                <w:rFonts w:ascii="仿宋_GB2312" w:eastAsia="仿宋_GB2312" w:hAnsi="宋体" w:hint="eastAsia"/>
                <w:sz w:val="24"/>
                <w:shd w:val="clear" w:color="auto" w:fill="FFFFFF"/>
              </w:rPr>
              <w:t>0</w:t>
            </w:r>
            <w:r>
              <w:rPr>
                <w:rFonts w:ascii="仿宋_GB2312" w:eastAsia="仿宋_GB2312" w:hAnsi="宋体"/>
                <w:sz w:val="24"/>
                <w:shd w:val="clear" w:color="auto" w:fill="FFFFFF"/>
              </w:rPr>
              <w:t>0-1</w:t>
            </w:r>
            <w:r>
              <w:rPr>
                <w:rFonts w:ascii="仿宋_GB2312" w:eastAsia="仿宋_GB2312" w:hAnsi="宋体" w:hint="eastAsia"/>
                <w:sz w:val="24"/>
                <w:shd w:val="clear" w:color="auto" w:fill="FFFFFF"/>
              </w:rPr>
              <w:t>3</w:t>
            </w:r>
            <w:r>
              <w:rPr>
                <w:rFonts w:ascii="仿宋_GB2312" w:eastAsia="仿宋_GB2312" w:hAnsi="宋体"/>
                <w:sz w:val="24"/>
                <w:shd w:val="clear" w:color="auto" w:fill="FFFFFF"/>
              </w:rPr>
              <w:t>:</w:t>
            </w:r>
            <w:r>
              <w:rPr>
                <w:rFonts w:ascii="仿宋_GB2312" w:eastAsia="仿宋_GB2312" w:hAnsi="宋体" w:hint="eastAsia"/>
                <w:sz w:val="24"/>
                <w:shd w:val="clear" w:color="auto" w:fill="FFFFFF"/>
              </w:rPr>
              <w:t>1</w:t>
            </w:r>
            <w:r>
              <w:rPr>
                <w:rFonts w:ascii="仿宋_GB2312" w:eastAsia="仿宋_GB2312" w:hAnsi="宋体"/>
                <w:sz w:val="24"/>
                <w:shd w:val="clear" w:color="auto" w:fill="FFFFFF"/>
              </w:rPr>
              <w:t>0</w:t>
            </w:r>
          </w:p>
        </w:tc>
        <w:tc>
          <w:tcPr>
            <w:tcW w:w="4512" w:type="dxa"/>
            <w:vAlign w:val="center"/>
          </w:tcPr>
          <w:p w:rsidR="006A7AEE" w:rsidRDefault="00726C9B">
            <w:pPr>
              <w:shd w:val="solid" w:color="FFFFFF" w:fill="auto"/>
              <w:autoSpaceDN w:val="0"/>
              <w:jc w:val="center"/>
              <w:rPr>
                <w:rFonts w:ascii="仿宋_GB2312" w:eastAsia="仿宋_GB2312" w:hAnsi="宋体"/>
                <w:sz w:val="24"/>
                <w:shd w:val="clear" w:color="auto" w:fill="FFFFFF"/>
              </w:rPr>
            </w:pPr>
            <w:r>
              <w:rPr>
                <w:rFonts w:ascii="仿宋_GB2312" w:eastAsia="仿宋_GB2312" w:hAnsi="宋体" w:hint="eastAsia"/>
                <w:sz w:val="24"/>
                <w:shd w:val="clear" w:color="auto" w:fill="FFFFFF"/>
              </w:rPr>
              <w:t>竞赛结束，上交资料，有序退场</w:t>
            </w:r>
          </w:p>
        </w:tc>
        <w:tc>
          <w:tcPr>
            <w:tcW w:w="1447" w:type="dxa"/>
            <w:vAlign w:val="center"/>
          </w:tcPr>
          <w:p w:rsidR="006A7AEE" w:rsidRDefault="00726C9B">
            <w:pPr>
              <w:shd w:val="solid" w:color="FFFFFF" w:fill="auto"/>
              <w:autoSpaceDN w:val="0"/>
              <w:jc w:val="center"/>
              <w:rPr>
                <w:rFonts w:ascii="仿宋_GB2312" w:eastAsia="仿宋_GB2312" w:hAnsi="宋体"/>
                <w:sz w:val="24"/>
                <w:shd w:val="clear" w:color="auto" w:fill="FFFFFF"/>
              </w:rPr>
            </w:pPr>
            <w:r>
              <w:rPr>
                <w:rFonts w:ascii="仿宋_GB2312" w:eastAsia="仿宋_GB2312" w:hAnsi="宋体" w:hint="eastAsia"/>
                <w:sz w:val="24"/>
                <w:shd w:val="clear" w:color="auto" w:fill="FFFFFF"/>
              </w:rPr>
              <w:t>竞赛场地</w:t>
            </w:r>
          </w:p>
        </w:tc>
      </w:tr>
      <w:tr w:rsidR="006A7AEE">
        <w:trPr>
          <w:trHeight w:val="568"/>
        </w:trPr>
        <w:tc>
          <w:tcPr>
            <w:tcW w:w="967" w:type="dxa"/>
            <w:vMerge w:val="restart"/>
            <w:vAlign w:val="center"/>
          </w:tcPr>
          <w:p w:rsidR="006A7AEE" w:rsidRDefault="00726C9B">
            <w:pPr>
              <w:pStyle w:val="a3"/>
              <w:jc w:val="center"/>
              <w:rPr>
                <w:rFonts w:ascii="仿宋_GB2312" w:eastAsia="仿宋_GB2312" w:hAnsi="仿宋"/>
                <w:sz w:val="24"/>
                <w:lang w:val="en-US"/>
              </w:rPr>
            </w:pPr>
            <w:r>
              <w:rPr>
                <w:rFonts w:ascii="仿宋_GB2312" w:eastAsia="仿宋_GB2312" w:hAnsi="仿宋" w:hint="eastAsia"/>
                <w:sz w:val="24"/>
                <w:lang w:val="en-US"/>
              </w:rPr>
              <w:t>竞赛后</w:t>
            </w:r>
            <w:r>
              <w:rPr>
                <w:rFonts w:ascii="仿宋_GB2312" w:eastAsia="仿宋_GB2312" w:hAnsi="仿宋"/>
                <w:sz w:val="24"/>
                <w:lang w:val="en-US"/>
              </w:rPr>
              <w:t>1</w:t>
            </w:r>
            <w:r>
              <w:rPr>
                <w:rFonts w:ascii="仿宋_GB2312" w:eastAsia="仿宋_GB2312" w:hAnsi="仿宋" w:hint="eastAsia"/>
                <w:sz w:val="24"/>
                <w:lang w:val="en-US"/>
              </w:rPr>
              <w:t>日</w:t>
            </w:r>
          </w:p>
        </w:tc>
        <w:tc>
          <w:tcPr>
            <w:tcW w:w="1615" w:type="dxa"/>
            <w:vAlign w:val="center"/>
          </w:tcPr>
          <w:p w:rsidR="006A7AEE" w:rsidRDefault="00726C9B">
            <w:pPr>
              <w:shd w:val="solid" w:color="FFFFFF" w:fill="auto"/>
              <w:autoSpaceDN w:val="0"/>
              <w:jc w:val="center"/>
              <w:rPr>
                <w:rFonts w:ascii="仿宋_GB2312" w:eastAsia="仿宋_GB2312" w:hAnsi="宋体"/>
                <w:sz w:val="24"/>
                <w:shd w:val="clear" w:color="auto" w:fill="FFFFFF"/>
              </w:rPr>
            </w:pPr>
            <w:r>
              <w:rPr>
                <w:rFonts w:ascii="仿宋_GB2312" w:eastAsia="仿宋_GB2312" w:hAnsi="宋体"/>
                <w:sz w:val="24"/>
                <w:shd w:val="clear" w:color="auto" w:fill="FFFFFF"/>
              </w:rPr>
              <w:t>0</w:t>
            </w:r>
            <w:r>
              <w:rPr>
                <w:rFonts w:ascii="仿宋_GB2312" w:eastAsia="仿宋_GB2312" w:hAnsi="宋体" w:hint="eastAsia"/>
                <w:sz w:val="24"/>
                <w:shd w:val="clear" w:color="auto" w:fill="FFFFFF"/>
              </w:rPr>
              <w:t>8</w:t>
            </w:r>
            <w:r>
              <w:rPr>
                <w:rFonts w:ascii="仿宋_GB2312" w:eastAsia="仿宋_GB2312" w:hAnsi="宋体"/>
                <w:sz w:val="24"/>
                <w:shd w:val="clear" w:color="auto" w:fill="FFFFFF"/>
              </w:rPr>
              <w:t>:</w:t>
            </w:r>
            <w:r>
              <w:rPr>
                <w:rFonts w:ascii="仿宋_GB2312" w:eastAsia="仿宋_GB2312" w:hAnsi="宋体" w:hint="eastAsia"/>
                <w:sz w:val="24"/>
                <w:shd w:val="clear" w:color="auto" w:fill="FFFFFF"/>
              </w:rPr>
              <w:t>0</w:t>
            </w:r>
            <w:r>
              <w:rPr>
                <w:rFonts w:ascii="仿宋_GB2312" w:eastAsia="仿宋_GB2312" w:hAnsi="宋体"/>
                <w:sz w:val="24"/>
                <w:shd w:val="clear" w:color="auto" w:fill="FFFFFF"/>
              </w:rPr>
              <w:t>0-</w:t>
            </w:r>
            <w:r>
              <w:rPr>
                <w:rFonts w:ascii="仿宋_GB2312" w:eastAsia="仿宋_GB2312" w:hAnsi="宋体" w:hint="eastAsia"/>
                <w:sz w:val="24"/>
                <w:shd w:val="clear" w:color="auto" w:fill="FFFFFF"/>
              </w:rPr>
              <w:t>12</w:t>
            </w:r>
            <w:r>
              <w:rPr>
                <w:rFonts w:ascii="仿宋_GB2312" w:eastAsia="仿宋_GB2312" w:hAnsi="宋体"/>
                <w:sz w:val="24"/>
                <w:shd w:val="clear" w:color="auto" w:fill="FFFFFF"/>
              </w:rPr>
              <w:t>:</w:t>
            </w:r>
            <w:r>
              <w:rPr>
                <w:rFonts w:ascii="仿宋_GB2312" w:eastAsia="仿宋_GB2312" w:hAnsi="宋体" w:hint="eastAsia"/>
                <w:sz w:val="24"/>
                <w:shd w:val="clear" w:color="auto" w:fill="FFFFFF"/>
              </w:rPr>
              <w:t>0</w:t>
            </w:r>
            <w:r>
              <w:rPr>
                <w:rFonts w:ascii="仿宋_GB2312" w:eastAsia="仿宋_GB2312" w:hAnsi="宋体"/>
                <w:sz w:val="24"/>
                <w:shd w:val="clear" w:color="auto" w:fill="FFFFFF"/>
              </w:rPr>
              <w:t>0</w:t>
            </w:r>
          </w:p>
        </w:tc>
        <w:tc>
          <w:tcPr>
            <w:tcW w:w="4512" w:type="dxa"/>
            <w:vAlign w:val="center"/>
          </w:tcPr>
          <w:p w:rsidR="006A7AEE" w:rsidRDefault="00726C9B">
            <w:pPr>
              <w:shd w:val="solid" w:color="FFFFFF" w:fill="auto"/>
              <w:autoSpaceDN w:val="0"/>
              <w:jc w:val="center"/>
              <w:rPr>
                <w:rFonts w:ascii="仿宋_GB2312" w:eastAsia="仿宋_GB2312" w:hAnsi="宋体"/>
                <w:sz w:val="24"/>
                <w:shd w:val="clear" w:color="auto" w:fill="FFFFFF"/>
              </w:rPr>
            </w:pPr>
            <w:r>
              <w:rPr>
                <w:rFonts w:ascii="仿宋_GB2312" w:eastAsia="仿宋_GB2312" w:hAnsi="宋体" w:hint="eastAsia"/>
                <w:sz w:val="24"/>
                <w:shd w:val="clear" w:color="auto" w:fill="FFFFFF"/>
              </w:rPr>
              <w:t>竞赛作品展示</w:t>
            </w:r>
          </w:p>
        </w:tc>
        <w:tc>
          <w:tcPr>
            <w:tcW w:w="1447" w:type="dxa"/>
            <w:vAlign w:val="center"/>
          </w:tcPr>
          <w:p w:rsidR="006A7AEE" w:rsidRDefault="00726C9B">
            <w:pPr>
              <w:shd w:val="solid" w:color="FFFFFF" w:fill="auto"/>
              <w:autoSpaceDN w:val="0"/>
              <w:jc w:val="center"/>
              <w:rPr>
                <w:rFonts w:ascii="仿宋_GB2312" w:eastAsia="仿宋_GB2312" w:hAnsi="宋体"/>
                <w:sz w:val="24"/>
                <w:shd w:val="clear" w:color="auto" w:fill="FFFFFF"/>
              </w:rPr>
            </w:pPr>
            <w:r>
              <w:rPr>
                <w:rFonts w:ascii="仿宋_GB2312" w:eastAsia="仿宋_GB2312" w:hAnsi="宋体" w:hint="eastAsia"/>
                <w:sz w:val="24"/>
                <w:shd w:val="clear" w:color="auto" w:fill="FFFFFF"/>
              </w:rPr>
              <w:t>闭幕式会场</w:t>
            </w:r>
          </w:p>
        </w:tc>
      </w:tr>
      <w:tr w:rsidR="006A7AEE">
        <w:trPr>
          <w:trHeight w:val="568"/>
        </w:trPr>
        <w:tc>
          <w:tcPr>
            <w:tcW w:w="967" w:type="dxa"/>
            <w:vMerge/>
            <w:vAlign w:val="center"/>
          </w:tcPr>
          <w:p w:rsidR="006A7AEE" w:rsidRDefault="006A7AEE">
            <w:pPr>
              <w:pStyle w:val="a3"/>
              <w:jc w:val="center"/>
              <w:rPr>
                <w:rFonts w:ascii="仿宋_GB2312" w:eastAsia="仿宋_GB2312" w:hAnsi="仿宋"/>
                <w:sz w:val="24"/>
                <w:lang w:val="en-US"/>
              </w:rPr>
            </w:pPr>
          </w:p>
        </w:tc>
        <w:tc>
          <w:tcPr>
            <w:tcW w:w="1615" w:type="dxa"/>
            <w:vAlign w:val="center"/>
          </w:tcPr>
          <w:p w:rsidR="006A7AEE" w:rsidRDefault="00726C9B">
            <w:pPr>
              <w:shd w:val="solid" w:color="FFFFFF" w:fill="auto"/>
              <w:autoSpaceDN w:val="0"/>
              <w:jc w:val="center"/>
              <w:rPr>
                <w:rFonts w:ascii="仿宋_GB2312" w:eastAsia="仿宋_GB2312" w:hAnsi="宋体"/>
                <w:sz w:val="24"/>
                <w:shd w:val="clear" w:color="auto" w:fill="FFFFFF"/>
              </w:rPr>
            </w:pPr>
            <w:r>
              <w:rPr>
                <w:rFonts w:ascii="仿宋_GB2312" w:eastAsia="仿宋_GB2312" w:hAnsi="宋体"/>
                <w:sz w:val="24"/>
                <w:shd w:val="clear" w:color="auto" w:fill="FFFFFF"/>
              </w:rPr>
              <w:t>0</w:t>
            </w:r>
            <w:r>
              <w:rPr>
                <w:rFonts w:ascii="仿宋_GB2312" w:eastAsia="仿宋_GB2312" w:hAnsi="宋体" w:hint="eastAsia"/>
                <w:sz w:val="24"/>
                <w:shd w:val="clear" w:color="auto" w:fill="FFFFFF"/>
              </w:rPr>
              <w:t>9</w:t>
            </w:r>
            <w:r>
              <w:rPr>
                <w:rFonts w:ascii="仿宋_GB2312" w:eastAsia="仿宋_GB2312" w:hAnsi="宋体"/>
                <w:sz w:val="24"/>
                <w:shd w:val="clear" w:color="auto" w:fill="FFFFFF"/>
              </w:rPr>
              <w:t>:</w:t>
            </w:r>
            <w:r>
              <w:rPr>
                <w:rFonts w:ascii="仿宋_GB2312" w:eastAsia="仿宋_GB2312" w:hAnsi="宋体" w:hint="eastAsia"/>
                <w:sz w:val="24"/>
                <w:shd w:val="clear" w:color="auto" w:fill="FFFFFF"/>
              </w:rPr>
              <w:t>0</w:t>
            </w:r>
            <w:r>
              <w:rPr>
                <w:rFonts w:ascii="仿宋_GB2312" w:eastAsia="仿宋_GB2312" w:hAnsi="宋体"/>
                <w:sz w:val="24"/>
                <w:shd w:val="clear" w:color="auto" w:fill="FFFFFF"/>
              </w:rPr>
              <w:t>0-</w:t>
            </w:r>
            <w:r>
              <w:rPr>
                <w:rFonts w:ascii="仿宋_GB2312" w:eastAsia="仿宋_GB2312" w:hAnsi="宋体" w:hint="eastAsia"/>
                <w:sz w:val="24"/>
                <w:shd w:val="clear" w:color="auto" w:fill="FFFFFF"/>
              </w:rPr>
              <w:t>11</w:t>
            </w:r>
            <w:r>
              <w:rPr>
                <w:rFonts w:ascii="仿宋_GB2312" w:eastAsia="仿宋_GB2312" w:hAnsi="宋体"/>
                <w:sz w:val="24"/>
                <w:shd w:val="clear" w:color="auto" w:fill="FFFFFF"/>
              </w:rPr>
              <w:t>:</w:t>
            </w:r>
            <w:r>
              <w:rPr>
                <w:rFonts w:ascii="仿宋_GB2312" w:eastAsia="仿宋_GB2312" w:hAnsi="宋体" w:hint="eastAsia"/>
                <w:sz w:val="24"/>
                <w:shd w:val="clear" w:color="auto" w:fill="FFFFFF"/>
              </w:rPr>
              <w:t>0</w:t>
            </w:r>
            <w:r>
              <w:rPr>
                <w:rFonts w:ascii="仿宋_GB2312" w:eastAsia="仿宋_GB2312" w:hAnsi="宋体"/>
                <w:sz w:val="24"/>
                <w:shd w:val="clear" w:color="auto" w:fill="FFFFFF"/>
              </w:rPr>
              <w:t>0</w:t>
            </w:r>
          </w:p>
        </w:tc>
        <w:tc>
          <w:tcPr>
            <w:tcW w:w="4512" w:type="dxa"/>
            <w:vAlign w:val="center"/>
          </w:tcPr>
          <w:p w:rsidR="006A7AEE" w:rsidRDefault="00726C9B">
            <w:pPr>
              <w:shd w:val="solid" w:color="FFFFFF" w:fill="auto"/>
              <w:autoSpaceDN w:val="0"/>
              <w:jc w:val="center"/>
              <w:rPr>
                <w:rFonts w:ascii="仿宋_GB2312" w:eastAsia="仿宋_GB2312" w:hAnsi="宋体"/>
                <w:sz w:val="24"/>
                <w:shd w:val="clear" w:color="auto" w:fill="FFFFFF"/>
              </w:rPr>
            </w:pPr>
            <w:r>
              <w:rPr>
                <w:rFonts w:ascii="仿宋_GB2312" w:eastAsia="仿宋_GB2312" w:hAnsi="宋体" w:hint="eastAsia"/>
                <w:sz w:val="24"/>
                <w:shd w:val="clear" w:color="auto" w:fill="FFFFFF"/>
              </w:rPr>
              <w:t>闭幕式</w:t>
            </w:r>
          </w:p>
        </w:tc>
        <w:tc>
          <w:tcPr>
            <w:tcW w:w="1447" w:type="dxa"/>
            <w:vAlign w:val="center"/>
          </w:tcPr>
          <w:p w:rsidR="006A7AEE" w:rsidRDefault="00726C9B">
            <w:pPr>
              <w:shd w:val="solid" w:color="FFFFFF" w:fill="auto"/>
              <w:autoSpaceDN w:val="0"/>
              <w:jc w:val="center"/>
              <w:rPr>
                <w:rFonts w:ascii="仿宋_GB2312" w:eastAsia="仿宋_GB2312" w:hAnsi="宋体"/>
                <w:sz w:val="24"/>
                <w:shd w:val="clear" w:color="auto" w:fill="FFFFFF"/>
              </w:rPr>
            </w:pPr>
            <w:r>
              <w:rPr>
                <w:rFonts w:ascii="仿宋_GB2312" w:eastAsia="仿宋_GB2312" w:hAnsi="宋体" w:hint="eastAsia"/>
                <w:sz w:val="24"/>
                <w:shd w:val="clear" w:color="auto" w:fill="FFFFFF"/>
              </w:rPr>
              <w:t>闭幕式会场</w:t>
            </w:r>
          </w:p>
        </w:tc>
      </w:tr>
    </w:tbl>
    <w:p w:rsidR="006A7AEE" w:rsidRPr="008B5C46" w:rsidRDefault="00726C9B" w:rsidP="00E137F4">
      <w:pPr>
        <w:spacing w:line="560" w:lineRule="atLeast"/>
        <w:ind w:leftChars="200" w:left="420"/>
        <w:rPr>
          <w:rFonts w:ascii="Arial Narrow" w:eastAsia="仿宋_GB2312" w:hAnsi="Arial Narrow"/>
          <w:b/>
          <w:sz w:val="28"/>
          <w:szCs w:val="28"/>
        </w:rPr>
      </w:pPr>
      <w:r w:rsidRPr="008B5C46">
        <w:rPr>
          <w:rFonts w:ascii="Arial Narrow" w:eastAsia="仿宋_GB2312" w:hAnsi="Arial Narrow" w:hint="eastAsia"/>
          <w:b/>
          <w:sz w:val="28"/>
          <w:szCs w:val="28"/>
        </w:rPr>
        <w:t xml:space="preserve"> </w:t>
      </w:r>
      <w:r w:rsidRPr="008B5C46">
        <w:rPr>
          <w:rFonts w:ascii="Arial Narrow" w:eastAsia="仿宋_GB2312" w:hAnsi="Arial Narrow" w:hint="eastAsia"/>
          <w:b/>
          <w:sz w:val="28"/>
          <w:szCs w:val="28"/>
        </w:rPr>
        <w:t>六、竞赛试题</w:t>
      </w:r>
    </w:p>
    <w:p w:rsidR="006A7AEE" w:rsidRPr="008B5C46" w:rsidRDefault="00726C9B" w:rsidP="00E137F4">
      <w:pPr>
        <w:spacing w:line="560" w:lineRule="atLeast"/>
        <w:ind w:firstLineChars="200" w:firstLine="560"/>
        <w:rPr>
          <w:rFonts w:ascii="仿宋_GB2312" w:eastAsia="仿宋_GB2312" w:hAnsi="Arial Narrow"/>
          <w:b/>
          <w:sz w:val="28"/>
          <w:szCs w:val="28"/>
        </w:rPr>
      </w:pPr>
      <w:r w:rsidRPr="008B5C46">
        <w:rPr>
          <w:rFonts w:ascii="仿宋_GB2312" w:eastAsia="仿宋_GB2312" w:hAnsi="仿宋" w:cs="仿宋" w:hint="eastAsia"/>
          <w:sz w:val="28"/>
          <w:szCs w:val="28"/>
        </w:rPr>
        <w:t>本赛项采用非公开试题，建立数量不少于10套试题。在开赛一个月前在大赛网络信息发布平台公布样题。正式赛题要求于比赛前三天内，在现场监督人员监督下由裁判长指定相关人员抽取其中的一份作为正式赛题。样题与正式赛题的任务书格式、竞赛流程、竞赛方式、主要技能点等竞赛内容一致。考核命题虽然不同，但其内容具有一定的相关度和参考价值。赛项比赛结束后一周内，正式赛题和试题库所有试题通过大赛网络信息发布平台发布。</w:t>
      </w:r>
    </w:p>
    <w:p w:rsidR="006A7AEE" w:rsidRPr="008B5C46" w:rsidRDefault="00726C9B" w:rsidP="00E137F4">
      <w:pPr>
        <w:spacing w:line="560" w:lineRule="atLeast"/>
        <w:ind w:firstLineChars="200" w:firstLine="562"/>
        <w:rPr>
          <w:rFonts w:ascii="Arial Narrow" w:eastAsia="仿宋_GB2312" w:hAnsi="Arial Narrow"/>
          <w:b/>
          <w:sz w:val="28"/>
          <w:szCs w:val="28"/>
        </w:rPr>
      </w:pPr>
      <w:r w:rsidRPr="008B5C46">
        <w:rPr>
          <w:rFonts w:ascii="Arial Narrow" w:eastAsia="仿宋_GB2312" w:hAnsi="Arial Narrow" w:hint="eastAsia"/>
          <w:b/>
          <w:sz w:val="28"/>
          <w:szCs w:val="28"/>
        </w:rPr>
        <w:t>七、竞赛规则</w:t>
      </w:r>
    </w:p>
    <w:p w:rsidR="006A7AEE" w:rsidRPr="008B5C46" w:rsidRDefault="00726C9B" w:rsidP="00E137F4">
      <w:pPr>
        <w:spacing w:line="560" w:lineRule="atLeast"/>
        <w:ind w:firstLineChars="200" w:firstLine="560"/>
        <w:rPr>
          <w:rFonts w:ascii="仿宋_GB2312" w:eastAsia="仿宋_GB2312" w:hAnsi="仿宋" w:cs="仿宋"/>
          <w:sz w:val="28"/>
          <w:szCs w:val="28"/>
        </w:rPr>
      </w:pPr>
      <w:r w:rsidRPr="008B5C46">
        <w:rPr>
          <w:rFonts w:ascii="仿宋_GB2312" w:eastAsia="仿宋_GB2312" w:hAnsi="仿宋" w:cs="仿宋" w:hint="eastAsia"/>
          <w:sz w:val="28"/>
          <w:szCs w:val="28"/>
        </w:rPr>
        <w:t>竞赛分为两个阶段，每个阶段所有参赛队集中完成比赛任务，每个阶段进场前抽签决定各参赛队工位。</w:t>
      </w:r>
      <w:r w:rsidRPr="008B5C46">
        <w:rPr>
          <w:rFonts w:ascii="仿宋_GB2312" w:eastAsia="仿宋_GB2312" w:hAnsi="仿宋" w:cs="仿宋" w:hint="eastAsia"/>
          <w:sz w:val="28"/>
          <w:szCs w:val="28"/>
        </w:rPr>
        <w:br/>
        <w:t xml:space="preserve">    （一）比赛入场</w:t>
      </w:r>
      <w:r w:rsidRPr="008B5C46">
        <w:rPr>
          <w:rFonts w:ascii="仿宋_GB2312" w:eastAsia="仿宋_GB2312" w:hAnsi="仿宋" w:cs="仿宋" w:hint="eastAsia"/>
          <w:sz w:val="28"/>
          <w:szCs w:val="28"/>
        </w:rPr>
        <w:br/>
        <w:t xml:space="preserve">    1.参赛选手凭参赛证、身份证按每个阶段正式比赛开始时间提前30分</w:t>
      </w:r>
      <w:r w:rsidRPr="008B5C46">
        <w:rPr>
          <w:rFonts w:ascii="仿宋_GB2312" w:eastAsia="仿宋_GB2312" w:hAnsi="仿宋" w:cs="仿宋" w:hint="eastAsia"/>
          <w:sz w:val="28"/>
          <w:szCs w:val="28"/>
        </w:rPr>
        <w:lastRenderedPageBreak/>
        <w:t>钟准时到达赛场指定地点集合，核对身份，抽签以参赛证、身份证换取第一次加密号。赛前15分钟进行二次加密程序，抽签以一次加密号换取赛位号。选手按赛位号提前5分钟进场，进行各项准备工作，现场裁判将对各参赛选手的身份核对。比赛开始15分钟后不得入场。</w:t>
      </w:r>
      <w:r w:rsidRPr="008B5C46">
        <w:rPr>
          <w:rFonts w:ascii="仿宋_GB2312" w:eastAsia="仿宋_GB2312" w:hAnsi="仿宋" w:cs="仿宋" w:hint="eastAsia"/>
          <w:sz w:val="28"/>
          <w:szCs w:val="28"/>
        </w:rPr>
        <w:br/>
        <w:t xml:space="preserve">    2.参赛选手不允许携带任何通讯及存储设备、纸质材料等进入赛场，赛场内提供比赛必备用品。赛场不提供网络环境。</w:t>
      </w:r>
      <w:r w:rsidRPr="008B5C46">
        <w:rPr>
          <w:rFonts w:ascii="仿宋_GB2312" w:eastAsia="仿宋_GB2312" w:hAnsi="仿宋" w:cs="仿宋" w:hint="eastAsia"/>
          <w:sz w:val="28"/>
          <w:szCs w:val="28"/>
        </w:rPr>
        <w:br/>
        <w:t xml:space="preserve">    （二）比赛过程</w:t>
      </w:r>
      <w:r w:rsidRPr="008B5C46">
        <w:rPr>
          <w:rFonts w:ascii="仿宋_GB2312" w:eastAsia="仿宋_GB2312" w:hAnsi="仿宋" w:cs="仿宋" w:hint="eastAsia"/>
          <w:sz w:val="28"/>
          <w:szCs w:val="28"/>
        </w:rPr>
        <w:br/>
        <w:t xml:space="preserve">    1.选手进入赛场必须听从现场裁判人员的统一布置和指挥，首先需对比赛设备、选配部件、工量具等物品进行检查和测试，如有问题及时向裁判人员报告。</w:t>
      </w:r>
      <w:r w:rsidRPr="008B5C46">
        <w:rPr>
          <w:rFonts w:ascii="仿宋_GB2312" w:eastAsia="仿宋_GB2312" w:hAnsi="仿宋" w:cs="仿宋" w:hint="eastAsia"/>
          <w:sz w:val="28"/>
          <w:szCs w:val="28"/>
        </w:rPr>
        <w:br/>
        <w:t xml:space="preserve">    2.参赛选手必须在裁判宣布比赛开始后才能进行比赛。</w:t>
      </w:r>
      <w:r w:rsidRPr="008B5C46">
        <w:rPr>
          <w:rFonts w:ascii="仿宋_GB2312" w:eastAsia="仿宋_GB2312" w:hAnsi="仿宋" w:cs="仿宋" w:hint="eastAsia"/>
          <w:sz w:val="28"/>
          <w:szCs w:val="28"/>
        </w:rPr>
        <w:br/>
        <w:t xml:space="preserve">    3.参赛选手所携带进入赛场的参赛证件和其它物品，现场裁判员有权进行检验和核准。</w:t>
      </w:r>
      <w:r w:rsidRPr="008B5C46">
        <w:rPr>
          <w:rFonts w:ascii="仿宋_GB2312" w:eastAsia="仿宋_GB2312" w:hAnsi="仿宋" w:cs="仿宋" w:hint="eastAsia"/>
          <w:sz w:val="28"/>
          <w:szCs w:val="28"/>
        </w:rPr>
        <w:br/>
        <w:t xml:space="preserve">    4.比赛过程中选手不得随意离开工位范围，不得与其它选手交流或擅自离开赛场。如遇问题时须举手向裁判员示意询问后处理，否则按作弊行为处理。</w:t>
      </w:r>
      <w:r w:rsidRPr="008B5C46">
        <w:rPr>
          <w:rFonts w:ascii="仿宋_GB2312" w:eastAsia="仿宋_GB2312" w:hAnsi="仿宋" w:cs="仿宋" w:hint="eastAsia"/>
          <w:sz w:val="28"/>
          <w:szCs w:val="28"/>
        </w:rPr>
        <w:br/>
        <w:t xml:space="preserve">    5.在比赛过程中观摩人员在规定时间可以进入现场指定观摩区域，但是不准大声说话和做其他任何影响竞赛和不利于竞赛公平性的行为。</w:t>
      </w:r>
      <w:r w:rsidRPr="008B5C46">
        <w:rPr>
          <w:rFonts w:ascii="仿宋_GB2312" w:eastAsia="仿宋_GB2312" w:hAnsi="仿宋" w:cs="仿宋" w:hint="eastAsia"/>
          <w:sz w:val="28"/>
          <w:szCs w:val="28"/>
        </w:rPr>
        <w:br/>
        <w:t xml:space="preserve">    6.比赛过程中，选手必须严格遵守安全操作规程，确保人身和设备安全，并接受现场裁判和技术人员的监督和警示。因选手造成设备故障或损坏，无法继续比赛，裁判长有权决定终止比赛。因非选手个人因素造成设备故障，由裁判长视具体情况做出裁决（暂停竞赛计时或调整至备用赛位</w:t>
      </w:r>
      <w:r w:rsidRPr="008B5C46">
        <w:rPr>
          <w:rFonts w:ascii="仿宋_GB2312" w:eastAsia="仿宋_GB2312" w:hAnsi="仿宋" w:cs="仿宋" w:hint="eastAsia"/>
          <w:sz w:val="28"/>
          <w:szCs w:val="28"/>
        </w:rPr>
        <w:lastRenderedPageBreak/>
        <w:t>进行比赛等）。如果确定为设备故障问题，裁判长将酌情给予不超过15分钟的适当补时。</w:t>
      </w:r>
      <w:r w:rsidRPr="008B5C46">
        <w:rPr>
          <w:rFonts w:ascii="仿宋_GB2312" w:eastAsia="仿宋_GB2312" w:hAnsi="仿宋" w:cs="仿宋" w:hint="eastAsia"/>
          <w:sz w:val="28"/>
          <w:szCs w:val="28"/>
        </w:rPr>
        <w:br/>
        <w:t xml:space="preserve">    （三）比赛结束</w:t>
      </w:r>
      <w:r w:rsidRPr="008B5C46">
        <w:rPr>
          <w:rFonts w:ascii="仿宋_GB2312" w:eastAsia="仿宋_GB2312" w:hAnsi="仿宋" w:cs="仿宋" w:hint="eastAsia"/>
          <w:sz w:val="28"/>
          <w:szCs w:val="28"/>
        </w:rPr>
        <w:br/>
        <w:t xml:space="preserve">    1.在比赛结束前15分钟，裁判长提醒比赛即将结束，选手应做好结束准备，结束哨声响起时，宣布比赛正式结束，选手必须停止一切操作。</w:t>
      </w:r>
      <w:r w:rsidRPr="008B5C46">
        <w:rPr>
          <w:rFonts w:ascii="仿宋_GB2312" w:eastAsia="仿宋_GB2312" w:hAnsi="仿宋" w:cs="仿宋" w:hint="eastAsia"/>
          <w:sz w:val="28"/>
          <w:szCs w:val="28"/>
        </w:rPr>
        <w:br/>
        <w:t xml:space="preserve">    2.参赛队若提前结束竞赛，应由选手向裁判员举手示意，竞赛终止时间由裁判员记录，参赛队结束竞赛后不得再进行任何操作。</w:t>
      </w:r>
      <w:r w:rsidRPr="008B5C46">
        <w:rPr>
          <w:rFonts w:ascii="仿宋_GB2312" w:eastAsia="仿宋_GB2312" w:hAnsi="仿宋" w:cs="仿宋" w:hint="eastAsia"/>
          <w:sz w:val="28"/>
          <w:szCs w:val="28"/>
        </w:rPr>
        <w:br/>
        <w:t xml:space="preserve">    3.比赛结束后，选手应立即上交答题纸、工艺文件和比赛任务书等，做好比赛设备的整理工作，包括设备移动部件的复位，归还工具，整理个人物品。</w:t>
      </w:r>
      <w:r w:rsidRPr="008B5C46">
        <w:rPr>
          <w:rFonts w:ascii="仿宋_GB2312" w:eastAsia="仿宋_GB2312" w:hAnsi="仿宋" w:cs="仿宋" w:hint="eastAsia"/>
          <w:sz w:val="28"/>
          <w:szCs w:val="28"/>
        </w:rPr>
        <w:br/>
        <w:t xml:space="preserve">    4.比赛中有计算机编程、绘图内容的，需按要求保存相关文档，不要关闭计算机，不得对设备随意加设密码。</w:t>
      </w:r>
      <w:r w:rsidRPr="008B5C46">
        <w:rPr>
          <w:rFonts w:ascii="仿宋_GB2312" w:eastAsia="仿宋_GB2312" w:hAnsi="仿宋" w:cs="仿宋" w:hint="eastAsia"/>
          <w:sz w:val="28"/>
          <w:szCs w:val="28"/>
        </w:rPr>
        <w:br/>
        <w:t xml:space="preserve">    5.参赛选手不得将比赛任务书、图纸、草稿纸和工具等与比赛有关的物品带离赛场，选手必须经现场裁判员检查许可后方能离开赛场。</w:t>
      </w:r>
      <w:r w:rsidRPr="008B5C46">
        <w:rPr>
          <w:rFonts w:ascii="仿宋_GB2312" w:eastAsia="仿宋_GB2312" w:hAnsi="仿宋" w:cs="仿宋" w:hint="eastAsia"/>
          <w:sz w:val="28"/>
          <w:szCs w:val="28"/>
        </w:rPr>
        <w:br/>
        <w:t xml:space="preserve">    6.参赛队需按照竞赛要求提交竞赛结果，裁判员与参赛选手一起签字确认。</w:t>
      </w:r>
      <w:r w:rsidRPr="008B5C46">
        <w:rPr>
          <w:rFonts w:ascii="仿宋_GB2312" w:eastAsia="仿宋_GB2312" w:hAnsi="仿宋" w:cs="仿宋" w:hint="eastAsia"/>
          <w:sz w:val="28"/>
          <w:szCs w:val="28"/>
        </w:rPr>
        <w:br/>
        <w:t xml:space="preserve">    （四）其他</w:t>
      </w:r>
      <w:r w:rsidRPr="008B5C46">
        <w:rPr>
          <w:rFonts w:ascii="仿宋_GB2312" w:eastAsia="仿宋_GB2312" w:hAnsi="仿宋" w:cs="仿宋" w:hint="eastAsia"/>
          <w:sz w:val="28"/>
          <w:szCs w:val="28"/>
        </w:rPr>
        <w:br/>
        <w:t xml:space="preserve">    1.任何选手在比赛期间未经赛项组委会的批准不得接受其它单位和个人进行的与比赛内容相关的采访。</w:t>
      </w:r>
      <w:r w:rsidRPr="008B5C46">
        <w:rPr>
          <w:rFonts w:ascii="仿宋_GB2312" w:eastAsia="仿宋_GB2312" w:hAnsi="仿宋" w:cs="仿宋" w:hint="eastAsia"/>
          <w:sz w:val="28"/>
          <w:szCs w:val="28"/>
        </w:rPr>
        <w:br/>
        <w:t xml:space="preserve">    2.任何选手不得将比赛的相关信息私自公布。</w:t>
      </w:r>
      <w:r w:rsidRPr="008B5C46">
        <w:rPr>
          <w:rFonts w:ascii="仿宋_GB2312" w:eastAsia="仿宋_GB2312" w:hAnsi="仿宋" w:cs="仿宋" w:hint="eastAsia"/>
          <w:sz w:val="28"/>
          <w:szCs w:val="28"/>
        </w:rPr>
        <w:br/>
        <w:t xml:space="preserve">    3.参赛选手、领队和指导教师违反竞赛规则，取消比赛资格并进行通报。</w:t>
      </w:r>
      <w:r w:rsidRPr="008B5C46">
        <w:rPr>
          <w:rFonts w:ascii="仿宋_GB2312" w:eastAsia="仿宋_GB2312" w:hAnsi="仿宋" w:cs="仿宋" w:hint="eastAsia"/>
          <w:sz w:val="28"/>
          <w:szCs w:val="28"/>
        </w:rPr>
        <w:br/>
      </w:r>
      <w:r w:rsidRPr="008B5C46">
        <w:rPr>
          <w:rFonts w:ascii="仿宋_GB2312" w:eastAsia="仿宋_GB2312" w:hAnsi="仿宋" w:cs="仿宋" w:hint="eastAsia"/>
          <w:sz w:val="28"/>
          <w:szCs w:val="28"/>
        </w:rPr>
        <w:lastRenderedPageBreak/>
        <w:t xml:space="preserve">    4.其它未涉事项或突发事件，由大赛组委会负责解释或决定。</w:t>
      </w:r>
    </w:p>
    <w:p w:rsidR="006A7AEE" w:rsidRPr="008B5C46" w:rsidRDefault="00726C9B" w:rsidP="00E137F4">
      <w:pPr>
        <w:spacing w:line="560" w:lineRule="atLeast"/>
        <w:ind w:firstLineChars="200" w:firstLine="562"/>
        <w:rPr>
          <w:rFonts w:ascii="Arial Narrow" w:eastAsia="仿宋_GB2312" w:hAnsi="Arial Narrow"/>
          <w:b/>
          <w:sz w:val="28"/>
          <w:szCs w:val="28"/>
        </w:rPr>
      </w:pPr>
      <w:r w:rsidRPr="008B5C46">
        <w:rPr>
          <w:rFonts w:ascii="Arial Narrow" w:eastAsia="仿宋_GB2312" w:hAnsi="Arial Narrow" w:hint="eastAsia"/>
          <w:b/>
          <w:sz w:val="28"/>
          <w:szCs w:val="28"/>
        </w:rPr>
        <w:t>八、竞赛环境</w:t>
      </w:r>
    </w:p>
    <w:p w:rsidR="006A7AEE" w:rsidRPr="008B5C46" w:rsidRDefault="00726C9B" w:rsidP="00E137F4">
      <w:pPr>
        <w:spacing w:line="560" w:lineRule="atLeast"/>
        <w:ind w:firstLineChars="200" w:firstLine="560"/>
        <w:rPr>
          <w:rFonts w:ascii="仿宋_GB2312" w:eastAsia="仿宋_GB2312" w:hAnsi="仿宋" w:cs="仿宋"/>
          <w:sz w:val="28"/>
          <w:szCs w:val="28"/>
        </w:rPr>
      </w:pPr>
      <w:r w:rsidRPr="008B5C46">
        <w:rPr>
          <w:rFonts w:ascii="仿宋_GB2312" w:eastAsia="仿宋_GB2312" w:hAnsi="仿宋" w:cs="仿宋" w:hint="eastAsia"/>
          <w:sz w:val="28"/>
          <w:szCs w:val="28"/>
        </w:rPr>
        <w:t>（一）第一阶段赛场环境</w:t>
      </w:r>
      <w:r w:rsidRPr="008B5C46">
        <w:rPr>
          <w:rFonts w:ascii="仿宋_GB2312" w:eastAsia="仿宋_GB2312" w:hAnsi="仿宋" w:cs="仿宋" w:hint="eastAsia"/>
          <w:sz w:val="28"/>
          <w:szCs w:val="28"/>
        </w:rPr>
        <w:br/>
        <w:t xml:space="preserve">    每个赛位面积在3-4㎡之间，赛位内布置电脑席2个。赛位之间采取有效措施确保赛位互不干扰，从任何赛位的任一位置和角度，目光不能直视到其他任何赛位上的电脑屏幕。</w:t>
      </w:r>
      <w:r w:rsidRPr="008B5C46">
        <w:rPr>
          <w:rFonts w:ascii="仿宋_GB2312" w:eastAsia="仿宋_GB2312" w:hAnsi="仿宋" w:cs="仿宋" w:hint="eastAsia"/>
          <w:sz w:val="28"/>
          <w:szCs w:val="28"/>
        </w:rPr>
        <w:br/>
        <w:t xml:space="preserve">    （二）第二阶段赛区环境</w:t>
      </w:r>
      <w:r w:rsidRPr="008B5C46">
        <w:rPr>
          <w:rFonts w:ascii="仿宋_GB2312" w:eastAsia="仿宋_GB2312" w:hAnsi="仿宋" w:cs="仿宋" w:hint="eastAsia"/>
          <w:sz w:val="28"/>
          <w:szCs w:val="28"/>
        </w:rPr>
        <w:br/>
        <w:t xml:space="preserve">    每个赛位面积在4-5㎡之间，赛位内布置电脑席2个、快速成型设备1台。赛位间进行隔离，现场保证良好的采光、照明和通风，必要时设置抽风装置，提供稳定电源。</w:t>
      </w:r>
    </w:p>
    <w:p w:rsidR="006A7AEE" w:rsidRPr="008B5C46" w:rsidRDefault="00726C9B" w:rsidP="00E137F4">
      <w:pPr>
        <w:spacing w:line="560" w:lineRule="atLeast"/>
        <w:ind w:firstLineChars="200" w:firstLine="562"/>
        <w:rPr>
          <w:rFonts w:ascii="仿宋_GB2312" w:eastAsia="仿宋_GB2312" w:hAnsi="仿宋" w:cs="仿宋"/>
          <w:b/>
          <w:sz w:val="28"/>
          <w:szCs w:val="28"/>
        </w:rPr>
      </w:pPr>
      <w:r w:rsidRPr="008B5C46">
        <w:rPr>
          <w:rFonts w:ascii="仿宋_GB2312" w:eastAsia="仿宋_GB2312" w:hAnsi="仿宋" w:cs="仿宋" w:hint="eastAsia"/>
          <w:b/>
          <w:sz w:val="28"/>
          <w:szCs w:val="28"/>
        </w:rPr>
        <w:t>九、技术规范</w:t>
      </w:r>
    </w:p>
    <w:p w:rsidR="006A7AEE" w:rsidRPr="008B5C46" w:rsidRDefault="00726C9B" w:rsidP="00E137F4">
      <w:pPr>
        <w:spacing w:line="560" w:lineRule="atLeast"/>
        <w:ind w:firstLineChars="200" w:firstLine="560"/>
        <w:rPr>
          <w:rFonts w:ascii="仿宋_GB2312" w:eastAsia="仿宋_GB2312" w:hAnsi="仿宋" w:cs="仿宋"/>
          <w:sz w:val="28"/>
          <w:szCs w:val="28"/>
        </w:rPr>
      </w:pPr>
      <w:r w:rsidRPr="008B5C46">
        <w:rPr>
          <w:rFonts w:ascii="仿宋_GB2312" w:eastAsia="仿宋_GB2312" w:hAnsi="仿宋" w:cs="仿宋" w:hint="eastAsia"/>
          <w:sz w:val="28"/>
          <w:szCs w:val="28"/>
        </w:rPr>
        <w:t>竞赛先后分为两个阶段，按先后两场次进行，第一、第二两个阶段分别占60%和40%的权重。</w:t>
      </w:r>
    </w:p>
    <w:p w:rsidR="006A7AEE" w:rsidRPr="008B5C46" w:rsidRDefault="00726C9B" w:rsidP="00E137F4">
      <w:pPr>
        <w:spacing w:line="560" w:lineRule="atLeast"/>
        <w:ind w:firstLineChars="200" w:firstLine="560"/>
        <w:rPr>
          <w:rFonts w:ascii="仿宋_GB2312" w:eastAsia="仿宋_GB2312" w:hAnsi="仿宋" w:cs="仿宋"/>
          <w:sz w:val="28"/>
          <w:szCs w:val="28"/>
        </w:rPr>
      </w:pPr>
      <w:r w:rsidRPr="008B5C46">
        <w:rPr>
          <w:rFonts w:ascii="仿宋_GB2312" w:eastAsia="仿宋_GB2312" w:hAnsi="仿宋" w:cs="仿宋" w:hint="eastAsia"/>
          <w:sz w:val="28"/>
          <w:szCs w:val="28"/>
        </w:rPr>
        <w:t>（一）第一阶段（5小时）</w:t>
      </w:r>
      <w:r w:rsidRPr="008B5C46">
        <w:rPr>
          <w:rFonts w:ascii="仿宋_GB2312" w:eastAsia="仿宋_GB2312" w:hAnsi="仿宋" w:cs="仿宋" w:hint="eastAsia"/>
          <w:sz w:val="28"/>
          <w:szCs w:val="28"/>
        </w:rPr>
        <w:br/>
        <w:t xml:space="preserve">    1.产品创意草图绘制：根据任务书要求，利用油性黑式、中灰、浅灰、浅蓝、浅黄、草绿马克笔和4B铅笔、水笔在A3打印纸上采用透视画法完成产品创意设计的手绘表达并含必要的创意说明。</w:t>
      </w:r>
      <w:r w:rsidRPr="008B5C46">
        <w:rPr>
          <w:rFonts w:ascii="仿宋_GB2312" w:eastAsia="仿宋_GB2312" w:hAnsi="仿宋" w:cs="仿宋" w:hint="eastAsia"/>
          <w:sz w:val="28"/>
          <w:szCs w:val="28"/>
        </w:rPr>
        <w:br/>
        <w:t xml:space="preserve">    2.产品三维数字化设计：利用给定三维软件，结合工业设计专业知识，进行产品外观三维造型设计和指定零件的结构设计。要求产品外形美观，功能满足创意要求并且可行、可靠，具有良好的人机协调性和制造可行性。</w:t>
      </w:r>
    </w:p>
    <w:p w:rsidR="006A7AEE" w:rsidRPr="008B5C46" w:rsidRDefault="00726C9B" w:rsidP="00E137F4">
      <w:pPr>
        <w:spacing w:line="560" w:lineRule="atLeast"/>
        <w:ind w:firstLineChars="200" w:firstLine="560"/>
        <w:rPr>
          <w:rFonts w:ascii="仿宋_GB2312" w:eastAsia="仿宋_GB2312" w:hAnsi="仿宋" w:cs="仿宋"/>
          <w:sz w:val="28"/>
          <w:szCs w:val="28"/>
        </w:rPr>
      </w:pPr>
      <w:r w:rsidRPr="008B5C46">
        <w:rPr>
          <w:rFonts w:ascii="仿宋_GB2312" w:eastAsia="仿宋_GB2312" w:hAnsi="仿宋" w:cs="仿宋" w:hint="eastAsia"/>
          <w:sz w:val="28"/>
          <w:szCs w:val="28"/>
        </w:rPr>
        <w:t>（二）第二阶段（4小时）</w:t>
      </w:r>
    </w:p>
    <w:p w:rsidR="006A7AEE" w:rsidRPr="008B5C46" w:rsidRDefault="00726C9B" w:rsidP="00E137F4">
      <w:pPr>
        <w:spacing w:line="560" w:lineRule="atLeast"/>
        <w:ind w:firstLineChars="200" w:firstLine="560"/>
        <w:rPr>
          <w:rFonts w:ascii="仿宋_GB2312" w:eastAsia="仿宋_GB2312" w:hAnsi="仿宋" w:cs="仿宋"/>
          <w:sz w:val="28"/>
          <w:szCs w:val="28"/>
        </w:rPr>
      </w:pPr>
      <w:r w:rsidRPr="008B5C46">
        <w:rPr>
          <w:rFonts w:ascii="仿宋_GB2312" w:eastAsia="仿宋_GB2312" w:hAnsi="仿宋" w:cs="仿宋" w:hint="eastAsia"/>
          <w:sz w:val="28"/>
          <w:szCs w:val="28"/>
        </w:rPr>
        <w:t>1、展板设计：利用给定的平面设计软件，用展板形式表现产品创意设</w:t>
      </w:r>
      <w:r w:rsidRPr="008B5C46">
        <w:rPr>
          <w:rFonts w:ascii="仿宋_GB2312" w:eastAsia="仿宋_GB2312" w:hAnsi="仿宋" w:cs="仿宋" w:hint="eastAsia"/>
          <w:sz w:val="28"/>
          <w:szCs w:val="28"/>
        </w:rPr>
        <w:lastRenderedPageBreak/>
        <w:t>计方案。展板规格为横幅A3，精度300dpi，jpg格式。以产品渲染图为视觉中心，包含产品创意设计说明、产品色彩方案和产品结构分解图（爆炸图）等图文内容。展板要求整体布局合理、效果漂亮，图文信息清晰直观，层次分明。</w:t>
      </w:r>
    </w:p>
    <w:p w:rsidR="006A7AEE" w:rsidRPr="008B5C46" w:rsidRDefault="00726C9B" w:rsidP="00E137F4">
      <w:pPr>
        <w:spacing w:line="560" w:lineRule="atLeast"/>
        <w:ind w:firstLineChars="200" w:firstLine="560"/>
        <w:rPr>
          <w:rFonts w:ascii="仿宋_GB2312" w:eastAsia="仿宋_GB2312" w:hAnsi="仿宋" w:cs="仿宋"/>
          <w:sz w:val="28"/>
          <w:szCs w:val="28"/>
        </w:rPr>
      </w:pPr>
      <w:r w:rsidRPr="008B5C46">
        <w:rPr>
          <w:rFonts w:ascii="仿宋_GB2312" w:eastAsia="仿宋_GB2312" w:hAnsi="仿宋" w:cs="仿宋" w:hint="eastAsia"/>
          <w:sz w:val="28"/>
          <w:szCs w:val="28"/>
        </w:rPr>
        <w:t>2、样品快速成型加工：导入第一阶段的三维零件数据模型文件至赛场提供的快速成型设备配套的编程软件中，进行产品零件的工艺设计及数控程序的编制。选择工作参数，进行指定产品零件的3D打印制作。打印制作完成后，剥离产品的支撑材料，进行产品的表面打磨加工。一个零件如果分件制作，应完成必要的粘结（不同零件不允许相互粘结）。</w:t>
      </w:r>
    </w:p>
    <w:p w:rsidR="006A7AEE" w:rsidRPr="008B5C46" w:rsidRDefault="00726C9B" w:rsidP="00E137F4">
      <w:pPr>
        <w:spacing w:line="560" w:lineRule="atLeast"/>
        <w:ind w:firstLineChars="200" w:firstLine="562"/>
        <w:rPr>
          <w:rFonts w:ascii="仿宋_GB2312" w:eastAsia="仿宋_GB2312" w:hAnsi="仿宋" w:cs="仿宋"/>
          <w:b/>
          <w:sz w:val="28"/>
          <w:szCs w:val="28"/>
        </w:rPr>
      </w:pPr>
      <w:r w:rsidRPr="008B5C46">
        <w:rPr>
          <w:rFonts w:ascii="仿宋_GB2312" w:eastAsia="仿宋_GB2312" w:hAnsi="仿宋" w:cs="仿宋" w:hint="eastAsia"/>
          <w:b/>
          <w:sz w:val="28"/>
          <w:szCs w:val="28"/>
        </w:rPr>
        <w:t>十、技术平台</w:t>
      </w:r>
    </w:p>
    <w:p w:rsidR="006A7AEE" w:rsidRPr="008B5C46" w:rsidRDefault="00726C9B" w:rsidP="00E137F4">
      <w:pPr>
        <w:spacing w:line="560" w:lineRule="atLeast"/>
        <w:ind w:firstLineChars="200" w:firstLine="560"/>
        <w:rPr>
          <w:rFonts w:ascii="仿宋_GB2312" w:eastAsia="仿宋_GB2312" w:hAnsi="仿宋" w:cs="仿宋"/>
          <w:sz w:val="28"/>
          <w:szCs w:val="28"/>
        </w:rPr>
      </w:pPr>
      <w:r w:rsidRPr="008B5C46">
        <w:rPr>
          <w:rFonts w:ascii="仿宋_GB2312" w:eastAsia="仿宋_GB2312" w:hAnsi="仿宋" w:cs="仿宋" w:hint="eastAsia"/>
          <w:sz w:val="28"/>
          <w:szCs w:val="28"/>
        </w:rPr>
        <w:t>（一）计算机</w:t>
      </w:r>
    </w:p>
    <w:p w:rsidR="006A7AEE" w:rsidRPr="008B5C46" w:rsidRDefault="00726C9B" w:rsidP="00E137F4">
      <w:pPr>
        <w:spacing w:line="560" w:lineRule="atLeast"/>
        <w:ind w:firstLineChars="200" w:firstLine="560"/>
        <w:rPr>
          <w:rFonts w:ascii="仿宋_GB2312" w:eastAsia="仿宋_GB2312" w:hAnsi="仿宋" w:cs="仿宋"/>
          <w:sz w:val="28"/>
          <w:szCs w:val="28"/>
        </w:rPr>
      </w:pPr>
      <w:r w:rsidRPr="008B5C46">
        <w:rPr>
          <w:rFonts w:ascii="仿宋_GB2312" w:eastAsia="仿宋_GB2312" w:hAnsi="仿宋" w:cs="仿宋" w:hint="eastAsia"/>
          <w:sz w:val="28"/>
          <w:szCs w:val="28"/>
        </w:rPr>
        <w:t>同一赛场提供统一品牌计算机，参考配置为：</w:t>
      </w:r>
    </w:p>
    <w:p w:rsidR="006A7AEE" w:rsidRPr="008B5C46" w:rsidRDefault="00726C9B" w:rsidP="00E137F4">
      <w:pPr>
        <w:spacing w:line="560" w:lineRule="atLeast"/>
        <w:ind w:firstLineChars="200" w:firstLine="560"/>
        <w:rPr>
          <w:rFonts w:ascii="仿宋_GB2312" w:eastAsia="仿宋_GB2312" w:hAnsi="仿宋" w:cs="仿宋"/>
          <w:sz w:val="28"/>
          <w:szCs w:val="28"/>
        </w:rPr>
      </w:pPr>
      <w:r w:rsidRPr="008B5C46">
        <w:rPr>
          <w:rFonts w:ascii="仿宋_GB2312" w:eastAsia="仿宋_GB2312" w:hAnsi="仿宋" w:cs="仿宋" w:hint="eastAsia"/>
          <w:sz w:val="28"/>
          <w:szCs w:val="28"/>
        </w:rPr>
        <w:t>处理器：至强四核专业版≥E3-1245 v3；</w:t>
      </w:r>
    </w:p>
    <w:p w:rsidR="006A7AEE" w:rsidRPr="008B5C46" w:rsidRDefault="00726C9B" w:rsidP="00E137F4">
      <w:pPr>
        <w:spacing w:line="560" w:lineRule="atLeast"/>
        <w:ind w:firstLineChars="200" w:firstLine="560"/>
        <w:rPr>
          <w:rFonts w:ascii="仿宋_GB2312" w:eastAsia="仿宋_GB2312" w:hAnsi="仿宋" w:cs="仿宋"/>
          <w:sz w:val="28"/>
          <w:szCs w:val="28"/>
        </w:rPr>
      </w:pPr>
      <w:r w:rsidRPr="008B5C46">
        <w:rPr>
          <w:rFonts w:ascii="仿宋_GB2312" w:eastAsia="仿宋_GB2312" w:hAnsi="仿宋" w:cs="仿宋" w:hint="eastAsia"/>
          <w:sz w:val="28"/>
          <w:szCs w:val="28"/>
        </w:rPr>
        <w:t>主板：英特尔</w:t>
      </w:r>
      <w:r w:rsidRPr="008B5C46">
        <w:rPr>
          <w:rFonts w:ascii="仿宋_GB2312" w:eastAsia="仿宋_GB2312" w:hAnsi="仿宋" w:cs="仿宋" w:hint="eastAsia"/>
          <w:sz w:val="28"/>
          <w:szCs w:val="28"/>
        </w:rPr>
        <w:t>®</w:t>
      </w:r>
      <w:r w:rsidRPr="008B5C46">
        <w:rPr>
          <w:rFonts w:ascii="仿宋_GB2312" w:eastAsia="仿宋_GB2312" w:hAnsi="仿宋" w:cs="仿宋" w:hint="eastAsia"/>
          <w:sz w:val="28"/>
          <w:szCs w:val="28"/>
        </w:rPr>
        <w:t>C216芯片组系；</w:t>
      </w:r>
    </w:p>
    <w:p w:rsidR="006A7AEE" w:rsidRPr="008B5C46" w:rsidRDefault="00726C9B" w:rsidP="00E137F4">
      <w:pPr>
        <w:spacing w:line="560" w:lineRule="atLeast"/>
        <w:ind w:firstLineChars="200" w:firstLine="560"/>
        <w:rPr>
          <w:rFonts w:ascii="仿宋_GB2312" w:eastAsia="仿宋_GB2312" w:hAnsi="仿宋" w:cs="仿宋"/>
          <w:sz w:val="28"/>
          <w:szCs w:val="28"/>
        </w:rPr>
      </w:pPr>
      <w:r w:rsidRPr="008B5C46">
        <w:rPr>
          <w:rFonts w:ascii="仿宋_GB2312" w:eastAsia="仿宋_GB2312" w:hAnsi="仿宋" w:cs="仿宋" w:hint="eastAsia"/>
          <w:sz w:val="28"/>
          <w:szCs w:val="28"/>
        </w:rPr>
        <w:t>内存：8GB (2x4GB) 2400MHz DDR3 ECC UDIMM；</w:t>
      </w:r>
    </w:p>
    <w:p w:rsidR="006A7AEE" w:rsidRPr="008B5C46" w:rsidRDefault="00726C9B" w:rsidP="00E137F4">
      <w:pPr>
        <w:spacing w:line="560" w:lineRule="atLeast"/>
        <w:ind w:firstLineChars="200" w:firstLine="560"/>
        <w:rPr>
          <w:rFonts w:ascii="仿宋_GB2312" w:eastAsia="仿宋_GB2312" w:hAnsi="仿宋" w:cs="仿宋"/>
          <w:sz w:val="28"/>
          <w:szCs w:val="28"/>
        </w:rPr>
      </w:pPr>
      <w:r w:rsidRPr="008B5C46">
        <w:rPr>
          <w:rFonts w:ascii="仿宋_GB2312" w:eastAsia="仿宋_GB2312" w:hAnsi="仿宋" w:cs="仿宋" w:hint="eastAsia"/>
          <w:sz w:val="28"/>
          <w:szCs w:val="28"/>
        </w:rPr>
        <w:t>硬盘：≥1T</w:t>
      </w:r>
      <w:r w:rsidR="00906757" w:rsidRPr="008B5C46">
        <w:rPr>
          <w:rFonts w:ascii="仿宋_GB2312" w:eastAsia="仿宋_GB2312" w:hAnsi="仿宋" w:cs="仿宋" w:hint="eastAsia"/>
          <w:sz w:val="28"/>
          <w:szCs w:val="28"/>
        </w:rPr>
        <w:t>B</w:t>
      </w:r>
      <w:r w:rsidRPr="008B5C46">
        <w:rPr>
          <w:rFonts w:ascii="仿宋_GB2312" w:eastAsia="仿宋_GB2312" w:hAnsi="仿宋" w:cs="仿宋" w:hint="eastAsia"/>
          <w:sz w:val="28"/>
          <w:szCs w:val="28"/>
        </w:rPr>
        <w:t xml:space="preserve"> SATA；</w:t>
      </w:r>
    </w:p>
    <w:p w:rsidR="006A7AEE" w:rsidRPr="008B5C46" w:rsidRDefault="00726C9B" w:rsidP="00E137F4">
      <w:pPr>
        <w:spacing w:line="560" w:lineRule="atLeast"/>
        <w:ind w:firstLineChars="200" w:firstLine="560"/>
        <w:rPr>
          <w:rFonts w:ascii="仿宋_GB2312" w:eastAsia="仿宋_GB2312" w:hAnsi="仿宋" w:cs="仿宋"/>
          <w:sz w:val="28"/>
          <w:szCs w:val="28"/>
        </w:rPr>
      </w:pPr>
      <w:r w:rsidRPr="008B5C46">
        <w:rPr>
          <w:rFonts w:ascii="仿宋_GB2312" w:eastAsia="仿宋_GB2312" w:hAnsi="仿宋" w:cs="仿宋" w:hint="eastAsia"/>
          <w:sz w:val="28"/>
          <w:szCs w:val="28"/>
        </w:rPr>
        <w:t>显卡：3 GB NVIDIA</w:t>
      </w:r>
      <w:r w:rsidRPr="008B5C46">
        <w:rPr>
          <w:rFonts w:ascii="仿宋_GB2312" w:eastAsia="仿宋_GB2312" w:hAnsi="仿宋" w:cs="仿宋" w:hint="eastAsia"/>
          <w:sz w:val="28"/>
          <w:szCs w:val="28"/>
        </w:rPr>
        <w:t>®</w:t>
      </w:r>
      <w:r w:rsidRPr="008B5C46">
        <w:rPr>
          <w:rFonts w:ascii="仿宋_GB2312" w:eastAsia="仿宋_GB2312" w:hAnsi="仿宋" w:cs="仿宋" w:hint="eastAsia"/>
          <w:sz w:val="28"/>
          <w:szCs w:val="28"/>
        </w:rPr>
        <w:t xml:space="preserve"> Quadro</w:t>
      </w:r>
      <w:r w:rsidRPr="008B5C46">
        <w:rPr>
          <w:rFonts w:ascii="仿宋_GB2312" w:eastAsia="仿宋_GB2312" w:hAnsi="仿宋" w:cs="仿宋" w:hint="eastAsia"/>
          <w:sz w:val="28"/>
          <w:szCs w:val="28"/>
        </w:rPr>
        <w:t>®</w:t>
      </w:r>
      <w:r w:rsidRPr="008B5C46">
        <w:rPr>
          <w:rFonts w:ascii="仿宋_GB2312" w:eastAsia="仿宋_GB2312" w:hAnsi="仿宋" w:cs="仿宋" w:hint="eastAsia"/>
          <w:sz w:val="28"/>
          <w:szCs w:val="28"/>
        </w:rPr>
        <w:t xml:space="preserve"> K2000；</w:t>
      </w:r>
    </w:p>
    <w:p w:rsidR="006A7AEE" w:rsidRPr="008B5C46" w:rsidRDefault="00726C9B" w:rsidP="00E137F4">
      <w:pPr>
        <w:spacing w:line="560" w:lineRule="atLeast"/>
        <w:ind w:firstLineChars="200" w:firstLine="560"/>
        <w:rPr>
          <w:rFonts w:ascii="仿宋_GB2312" w:eastAsia="仿宋_GB2312" w:hAnsi="仿宋" w:cs="仿宋"/>
          <w:sz w:val="28"/>
          <w:szCs w:val="28"/>
        </w:rPr>
      </w:pPr>
      <w:r w:rsidRPr="008B5C46">
        <w:rPr>
          <w:rFonts w:ascii="仿宋_GB2312" w:eastAsia="仿宋_GB2312" w:hAnsi="仿宋" w:cs="仿宋" w:hint="eastAsia"/>
          <w:sz w:val="28"/>
          <w:szCs w:val="28"/>
        </w:rPr>
        <w:t>显示器：≥19寸宽屏LED显示器分辨率1280x1024亮度不低于250，对比度不低于1000:1，响应时间 ≤5ms；</w:t>
      </w:r>
    </w:p>
    <w:p w:rsidR="006A7AEE" w:rsidRPr="008B5C46" w:rsidRDefault="00726C9B" w:rsidP="00E137F4">
      <w:pPr>
        <w:spacing w:line="560" w:lineRule="atLeast"/>
        <w:ind w:firstLineChars="200" w:firstLine="560"/>
        <w:rPr>
          <w:rFonts w:ascii="仿宋_GB2312" w:eastAsia="仿宋_GB2312" w:hAnsi="仿宋" w:cs="仿宋"/>
          <w:sz w:val="28"/>
          <w:szCs w:val="28"/>
        </w:rPr>
      </w:pPr>
      <w:r w:rsidRPr="008B5C46">
        <w:rPr>
          <w:rFonts w:ascii="仿宋_GB2312" w:eastAsia="仿宋_GB2312" w:hAnsi="仿宋" w:cs="仿宋" w:hint="eastAsia"/>
          <w:sz w:val="28"/>
          <w:szCs w:val="28"/>
        </w:rPr>
        <w:t>键鼠：防水键盘，光电鼠标。</w:t>
      </w:r>
    </w:p>
    <w:p w:rsidR="006A7AEE" w:rsidRPr="008B5C46" w:rsidRDefault="00726C9B" w:rsidP="00E137F4">
      <w:pPr>
        <w:spacing w:line="560" w:lineRule="atLeast"/>
        <w:ind w:firstLineChars="200" w:firstLine="560"/>
        <w:rPr>
          <w:rFonts w:ascii="仿宋_GB2312" w:eastAsia="仿宋_GB2312" w:hAnsi="仿宋" w:cs="仿宋"/>
          <w:sz w:val="28"/>
          <w:szCs w:val="28"/>
        </w:rPr>
      </w:pPr>
      <w:r w:rsidRPr="008B5C46">
        <w:rPr>
          <w:rFonts w:ascii="仿宋_GB2312" w:eastAsia="仿宋_GB2312" w:hAnsi="仿宋" w:cs="仿宋" w:hint="eastAsia"/>
          <w:sz w:val="28"/>
          <w:szCs w:val="28"/>
        </w:rPr>
        <w:t xml:space="preserve">（二）预装软件 </w:t>
      </w:r>
    </w:p>
    <w:p w:rsidR="006A7AEE" w:rsidRPr="008B5C46" w:rsidRDefault="00726C9B" w:rsidP="00E137F4">
      <w:pPr>
        <w:spacing w:line="560" w:lineRule="atLeast"/>
        <w:ind w:firstLineChars="200" w:firstLine="560"/>
        <w:rPr>
          <w:rFonts w:ascii="仿宋_GB2312" w:eastAsia="仿宋_GB2312" w:hAnsi="仿宋" w:cs="仿宋"/>
          <w:sz w:val="28"/>
          <w:szCs w:val="28"/>
        </w:rPr>
      </w:pPr>
      <w:r w:rsidRPr="008B5C46">
        <w:rPr>
          <w:rFonts w:ascii="仿宋_GB2312" w:eastAsia="仿宋_GB2312" w:hAnsi="仿宋" w:cs="仿宋" w:hint="eastAsia"/>
          <w:sz w:val="28"/>
          <w:szCs w:val="28"/>
        </w:rPr>
        <w:t>操作系统：Windows 7；</w:t>
      </w:r>
      <w:r w:rsidRPr="008B5C46">
        <w:rPr>
          <w:rFonts w:ascii="仿宋_GB2312" w:eastAsia="仿宋_GB2312" w:hAnsi="仿宋" w:cs="仿宋" w:hint="eastAsia"/>
          <w:sz w:val="28"/>
          <w:szCs w:val="28"/>
        </w:rPr>
        <w:br/>
      </w:r>
      <w:r w:rsidRPr="008B5C46">
        <w:rPr>
          <w:rFonts w:ascii="仿宋_GB2312" w:eastAsia="仿宋_GB2312" w:hAnsi="仿宋" w:cs="仿宋" w:hint="eastAsia"/>
          <w:sz w:val="28"/>
          <w:szCs w:val="28"/>
        </w:rPr>
        <w:lastRenderedPageBreak/>
        <w:t xml:space="preserve">    2．文字处理软件：Office 2010；</w:t>
      </w:r>
      <w:r w:rsidRPr="008B5C46">
        <w:rPr>
          <w:rFonts w:ascii="仿宋_GB2312" w:eastAsia="仿宋_GB2312" w:hAnsi="仿宋" w:cs="仿宋" w:hint="eastAsia"/>
          <w:sz w:val="28"/>
          <w:szCs w:val="28"/>
        </w:rPr>
        <w:br/>
        <w:t xml:space="preserve">    3．三维造型设计软件：可选用</w:t>
      </w:r>
      <w:r w:rsidR="00686122" w:rsidRPr="008B5C46">
        <w:rPr>
          <w:rFonts w:ascii="仿宋_GB2312" w:eastAsia="仿宋_GB2312" w:hAnsi="仿宋" w:cs="仿宋" w:hint="eastAsia"/>
          <w:sz w:val="28"/>
          <w:szCs w:val="28"/>
        </w:rPr>
        <w:t>PRO/E WILDFIRE5.0、</w:t>
      </w:r>
      <w:r w:rsidRPr="008B5C46">
        <w:rPr>
          <w:rFonts w:ascii="仿宋_GB2312" w:eastAsia="仿宋_GB2312" w:hAnsi="仿宋" w:cs="仿宋" w:hint="eastAsia"/>
          <w:sz w:val="28"/>
          <w:szCs w:val="28"/>
        </w:rPr>
        <w:t>UG NX10.0、 Keyshot3.0、Rhinoceros4.0；</w:t>
      </w:r>
      <w:r w:rsidRPr="008B5C46">
        <w:rPr>
          <w:rFonts w:ascii="仿宋_GB2312" w:eastAsia="仿宋_GB2312" w:hAnsi="仿宋" w:cs="仿宋" w:hint="eastAsia"/>
          <w:sz w:val="28"/>
          <w:szCs w:val="28"/>
        </w:rPr>
        <w:br/>
        <w:t xml:space="preserve">    4．平面设计软件：Adobe Photoshop CS6、CorelDraw X6、Adobe Illustrator CS6。</w:t>
      </w:r>
    </w:p>
    <w:p w:rsidR="006A7AEE" w:rsidRPr="008B5C46" w:rsidRDefault="00726C9B" w:rsidP="00E137F4">
      <w:pPr>
        <w:spacing w:line="560" w:lineRule="atLeast"/>
        <w:ind w:firstLineChars="200" w:firstLine="560"/>
        <w:rPr>
          <w:rFonts w:ascii="仿宋_GB2312" w:eastAsia="仿宋_GB2312" w:hAnsi="仿宋" w:cs="仿宋"/>
          <w:sz w:val="28"/>
          <w:szCs w:val="28"/>
        </w:rPr>
      </w:pPr>
      <w:r w:rsidRPr="008B5C46">
        <w:rPr>
          <w:rFonts w:ascii="仿宋_GB2312" w:eastAsia="仿宋_GB2312" w:hAnsi="仿宋" w:cs="仿宋" w:hint="eastAsia"/>
          <w:sz w:val="28"/>
          <w:szCs w:val="28"/>
        </w:rPr>
        <w:t>（三）快速成型设备</w:t>
      </w:r>
    </w:p>
    <w:p w:rsidR="00E21F49" w:rsidRPr="00E21F49" w:rsidRDefault="00726C9B" w:rsidP="00E137F4">
      <w:pPr>
        <w:spacing w:line="560" w:lineRule="atLeast"/>
        <w:ind w:firstLineChars="200" w:firstLine="560"/>
        <w:rPr>
          <w:rFonts w:ascii="仿宋_GB2312" w:eastAsia="仿宋_GB2312" w:hAnsi="仿宋" w:cs="仿宋"/>
          <w:sz w:val="28"/>
          <w:szCs w:val="28"/>
        </w:rPr>
      </w:pPr>
      <w:r w:rsidRPr="008B5C46">
        <w:rPr>
          <w:rFonts w:ascii="仿宋_GB2312" w:eastAsia="仿宋_GB2312" w:hAnsi="仿宋" w:cs="仿宋" w:hint="eastAsia"/>
          <w:sz w:val="28"/>
          <w:szCs w:val="28"/>
        </w:rPr>
        <w:t>赛场提供由北京太尔时代科技有限公司生产的桌面级三维打印机（UP BOX）。具体参数如下表：</w:t>
      </w:r>
    </w:p>
    <w:tbl>
      <w:tblPr>
        <w:tblW w:w="8408" w:type="dxa"/>
        <w:tblInd w:w="108" w:type="dxa"/>
        <w:tblLayout w:type="fixed"/>
        <w:tblLook w:val="04A0" w:firstRow="1" w:lastRow="0" w:firstColumn="1" w:lastColumn="0" w:noHBand="0" w:noVBand="1"/>
      </w:tblPr>
      <w:tblGrid>
        <w:gridCol w:w="3508"/>
        <w:gridCol w:w="1717"/>
        <w:gridCol w:w="3183"/>
      </w:tblGrid>
      <w:tr w:rsidR="006A7AEE" w:rsidRPr="00E21F49">
        <w:trPr>
          <w:trHeight w:val="89"/>
        </w:trPr>
        <w:tc>
          <w:tcPr>
            <w:tcW w:w="3508" w:type="dxa"/>
            <w:vMerge w:val="restart"/>
            <w:tcBorders>
              <w:top w:val="single" w:sz="8" w:space="0" w:color="auto"/>
              <w:left w:val="single" w:sz="8" w:space="0" w:color="auto"/>
              <w:right w:val="single" w:sz="4" w:space="0" w:color="auto"/>
            </w:tcBorders>
            <w:vAlign w:val="center"/>
          </w:tcPr>
          <w:p w:rsidR="006A7AEE" w:rsidRPr="00E21F49" w:rsidRDefault="00726C9B">
            <w:pPr>
              <w:snapToGrid w:val="0"/>
              <w:jc w:val="center"/>
              <w:rPr>
                <w:rFonts w:ascii="仿宋_GB2312" w:eastAsia="仿宋_GB2312" w:hAnsi="宋体" w:cs="Arial"/>
                <w:b/>
                <w:kern w:val="0"/>
                <w:sz w:val="24"/>
              </w:rPr>
            </w:pPr>
            <w:r w:rsidRPr="00E21F49">
              <w:rPr>
                <w:rFonts w:ascii="仿宋_GB2312" w:eastAsia="仿宋_GB2312" w:hint="eastAsia"/>
                <w:b/>
                <w:noProof/>
                <w:sz w:val="24"/>
              </w:rPr>
              <w:drawing>
                <wp:anchor distT="0" distB="0" distL="114300" distR="114300" simplePos="0" relativeHeight="251659264" behindDoc="0" locked="0" layoutInCell="1" allowOverlap="1">
                  <wp:simplePos x="0" y="0"/>
                  <wp:positionH relativeFrom="column">
                    <wp:posOffset>-156210</wp:posOffset>
                  </wp:positionH>
                  <wp:positionV relativeFrom="paragraph">
                    <wp:posOffset>180975</wp:posOffset>
                  </wp:positionV>
                  <wp:extent cx="2534285" cy="2441575"/>
                  <wp:effectExtent l="0" t="0" r="0" b="0"/>
                  <wp:wrapNone/>
                  <wp:docPr id="5" name="图片 5" descr="box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box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2534285" cy="2441575"/>
                          </a:xfrm>
                          <a:prstGeom prst="rect">
                            <a:avLst/>
                          </a:prstGeom>
                          <a:noFill/>
                          <a:ln>
                            <a:noFill/>
                          </a:ln>
                        </pic:spPr>
                      </pic:pic>
                    </a:graphicData>
                  </a:graphic>
                </wp:anchor>
              </w:drawing>
            </w:r>
          </w:p>
        </w:tc>
        <w:tc>
          <w:tcPr>
            <w:tcW w:w="4900" w:type="dxa"/>
            <w:gridSpan w:val="2"/>
            <w:tcBorders>
              <w:top w:val="single" w:sz="8" w:space="0" w:color="auto"/>
              <w:left w:val="single" w:sz="4" w:space="0" w:color="auto"/>
              <w:bottom w:val="single" w:sz="8" w:space="0" w:color="auto"/>
              <w:right w:val="single" w:sz="8" w:space="0" w:color="auto"/>
            </w:tcBorders>
          </w:tcPr>
          <w:p w:rsidR="006A7AEE" w:rsidRPr="00E21F49" w:rsidRDefault="00726C9B" w:rsidP="00934AC3">
            <w:pPr>
              <w:snapToGrid w:val="0"/>
              <w:spacing w:beforeLines="25" w:before="78" w:afterLines="25" w:after="78"/>
              <w:ind w:firstLineChars="200" w:firstLine="480"/>
              <w:jc w:val="center"/>
              <w:rPr>
                <w:rFonts w:ascii="仿宋_GB2312" w:eastAsia="仿宋_GB2312" w:hAnsi="仿宋" w:cs="仿宋"/>
                <w:kern w:val="0"/>
                <w:sz w:val="24"/>
              </w:rPr>
            </w:pPr>
            <w:r w:rsidRPr="00E21F49">
              <w:rPr>
                <w:rFonts w:ascii="仿宋_GB2312" w:eastAsia="仿宋_GB2312" w:hAnsi="仿宋" w:cs="仿宋" w:hint="eastAsia"/>
                <w:kern w:val="0"/>
                <w:sz w:val="24"/>
              </w:rPr>
              <w:t>设备参数概要</w:t>
            </w:r>
          </w:p>
        </w:tc>
      </w:tr>
      <w:tr w:rsidR="006A7AEE" w:rsidRPr="00E21F49">
        <w:trPr>
          <w:trHeight w:val="89"/>
        </w:trPr>
        <w:tc>
          <w:tcPr>
            <w:tcW w:w="3508" w:type="dxa"/>
            <w:vMerge/>
            <w:tcBorders>
              <w:left w:val="single" w:sz="8" w:space="0" w:color="auto"/>
              <w:right w:val="single" w:sz="4" w:space="0" w:color="auto"/>
            </w:tcBorders>
          </w:tcPr>
          <w:p w:rsidR="006A7AEE" w:rsidRPr="00E21F49" w:rsidRDefault="006A7AEE">
            <w:pPr>
              <w:snapToGrid w:val="0"/>
              <w:ind w:firstLineChars="200" w:firstLine="480"/>
              <w:jc w:val="left"/>
              <w:rPr>
                <w:rFonts w:ascii="仿宋_GB2312" w:eastAsia="仿宋_GB2312" w:hAnsi="宋体" w:cs="Arial"/>
                <w:kern w:val="0"/>
                <w:sz w:val="24"/>
              </w:rPr>
            </w:pPr>
          </w:p>
        </w:tc>
        <w:tc>
          <w:tcPr>
            <w:tcW w:w="1717" w:type="dxa"/>
            <w:tcBorders>
              <w:top w:val="single" w:sz="8" w:space="0" w:color="auto"/>
              <w:left w:val="single" w:sz="4" w:space="0" w:color="auto"/>
              <w:bottom w:val="single" w:sz="8" w:space="0" w:color="auto"/>
              <w:right w:val="single" w:sz="8" w:space="0" w:color="auto"/>
            </w:tcBorders>
          </w:tcPr>
          <w:p w:rsidR="006A7AEE" w:rsidRPr="00E21F49" w:rsidRDefault="00726C9B" w:rsidP="00934AC3">
            <w:pPr>
              <w:snapToGrid w:val="0"/>
              <w:spacing w:beforeLines="25" w:before="78" w:afterLines="25" w:after="78"/>
              <w:jc w:val="left"/>
              <w:rPr>
                <w:rFonts w:ascii="仿宋_GB2312" w:eastAsia="仿宋_GB2312" w:hAnsi="仿宋" w:cs="仿宋"/>
                <w:kern w:val="0"/>
                <w:sz w:val="24"/>
              </w:rPr>
            </w:pPr>
            <w:r w:rsidRPr="00E21F49">
              <w:rPr>
                <w:rFonts w:ascii="仿宋_GB2312" w:eastAsia="仿宋_GB2312" w:hAnsi="仿宋" w:cs="仿宋" w:hint="eastAsia"/>
                <w:kern w:val="0"/>
                <w:sz w:val="24"/>
              </w:rPr>
              <w:t xml:space="preserve">设备名称 </w:t>
            </w:r>
          </w:p>
        </w:tc>
        <w:tc>
          <w:tcPr>
            <w:tcW w:w="3183" w:type="dxa"/>
            <w:tcBorders>
              <w:top w:val="single" w:sz="8" w:space="0" w:color="auto"/>
              <w:left w:val="single" w:sz="8" w:space="0" w:color="auto"/>
              <w:bottom w:val="single" w:sz="8" w:space="0" w:color="auto"/>
              <w:right w:val="single" w:sz="8" w:space="0" w:color="auto"/>
            </w:tcBorders>
          </w:tcPr>
          <w:p w:rsidR="0007037C" w:rsidRPr="00E21F49" w:rsidRDefault="00726C9B" w:rsidP="00934AC3">
            <w:pPr>
              <w:snapToGrid w:val="0"/>
              <w:spacing w:beforeLines="25" w:before="78" w:afterLines="25" w:after="78"/>
              <w:jc w:val="left"/>
              <w:rPr>
                <w:rFonts w:ascii="仿宋_GB2312" w:eastAsia="仿宋_GB2312" w:hAnsi="仿宋" w:cs="仿宋"/>
                <w:kern w:val="0"/>
                <w:sz w:val="24"/>
              </w:rPr>
            </w:pPr>
            <w:r w:rsidRPr="00E21F49">
              <w:rPr>
                <w:rFonts w:ascii="仿宋_GB2312" w:eastAsia="仿宋_GB2312" w:hAnsi="仿宋" w:cs="仿宋" w:hint="eastAsia"/>
                <w:kern w:val="0"/>
                <w:sz w:val="24"/>
              </w:rPr>
              <w:t>UP BOX</w:t>
            </w:r>
          </w:p>
        </w:tc>
      </w:tr>
      <w:tr w:rsidR="006A7AEE" w:rsidRPr="00E21F49">
        <w:trPr>
          <w:trHeight w:val="89"/>
        </w:trPr>
        <w:tc>
          <w:tcPr>
            <w:tcW w:w="3508" w:type="dxa"/>
            <w:vMerge/>
            <w:tcBorders>
              <w:left w:val="single" w:sz="8" w:space="0" w:color="auto"/>
              <w:right w:val="single" w:sz="4" w:space="0" w:color="auto"/>
            </w:tcBorders>
          </w:tcPr>
          <w:p w:rsidR="006A7AEE" w:rsidRPr="00E21F49" w:rsidRDefault="006A7AEE">
            <w:pPr>
              <w:snapToGrid w:val="0"/>
              <w:ind w:firstLineChars="200" w:firstLine="480"/>
              <w:jc w:val="left"/>
              <w:rPr>
                <w:rFonts w:ascii="仿宋_GB2312" w:eastAsia="仿宋_GB2312" w:hAnsi="宋体" w:cs="Arial"/>
                <w:kern w:val="0"/>
                <w:sz w:val="24"/>
              </w:rPr>
            </w:pPr>
          </w:p>
        </w:tc>
        <w:tc>
          <w:tcPr>
            <w:tcW w:w="1717" w:type="dxa"/>
            <w:tcBorders>
              <w:top w:val="single" w:sz="8" w:space="0" w:color="auto"/>
              <w:left w:val="single" w:sz="4" w:space="0" w:color="auto"/>
              <w:bottom w:val="single" w:sz="8" w:space="0" w:color="auto"/>
              <w:right w:val="single" w:sz="8" w:space="0" w:color="auto"/>
            </w:tcBorders>
          </w:tcPr>
          <w:p w:rsidR="006A7AEE" w:rsidRPr="00E21F49" w:rsidRDefault="00726C9B" w:rsidP="00934AC3">
            <w:pPr>
              <w:snapToGrid w:val="0"/>
              <w:spacing w:beforeLines="25" w:before="78" w:afterLines="25" w:after="78"/>
              <w:jc w:val="left"/>
              <w:rPr>
                <w:rFonts w:ascii="仿宋_GB2312" w:eastAsia="仿宋_GB2312" w:hAnsi="仿宋" w:cs="仿宋"/>
                <w:kern w:val="0"/>
                <w:sz w:val="24"/>
              </w:rPr>
            </w:pPr>
            <w:r w:rsidRPr="00E21F49">
              <w:rPr>
                <w:rFonts w:ascii="仿宋_GB2312" w:eastAsia="仿宋_GB2312" w:hAnsi="仿宋" w:cs="仿宋" w:hint="eastAsia"/>
                <w:kern w:val="0"/>
                <w:sz w:val="24"/>
              </w:rPr>
              <w:t xml:space="preserve">成型工艺 </w:t>
            </w:r>
          </w:p>
        </w:tc>
        <w:tc>
          <w:tcPr>
            <w:tcW w:w="3183" w:type="dxa"/>
            <w:tcBorders>
              <w:top w:val="single" w:sz="8" w:space="0" w:color="auto"/>
              <w:left w:val="single" w:sz="8" w:space="0" w:color="auto"/>
              <w:bottom w:val="single" w:sz="8" w:space="0" w:color="auto"/>
              <w:right w:val="single" w:sz="8" w:space="0" w:color="auto"/>
            </w:tcBorders>
          </w:tcPr>
          <w:p w:rsidR="0007037C" w:rsidRPr="00E21F49" w:rsidRDefault="00726C9B" w:rsidP="00934AC3">
            <w:pPr>
              <w:snapToGrid w:val="0"/>
              <w:spacing w:beforeLines="25" w:before="78" w:afterLines="25" w:after="78"/>
              <w:jc w:val="left"/>
              <w:rPr>
                <w:rFonts w:ascii="仿宋_GB2312" w:eastAsia="仿宋_GB2312" w:hAnsi="仿宋" w:cs="仿宋"/>
                <w:kern w:val="0"/>
                <w:sz w:val="24"/>
              </w:rPr>
            </w:pPr>
            <w:r w:rsidRPr="00E21F49">
              <w:rPr>
                <w:rFonts w:ascii="仿宋_GB2312" w:eastAsia="仿宋_GB2312" w:hAnsi="仿宋" w:cs="仿宋" w:hint="eastAsia"/>
                <w:kern w:val="0"/>
                <w:sz w:val="24"/>
              </w:rPr>
              <w:t>熔融挤压快速成型</w:t>
            </w:r>
          </w:p>
        </w:tc>
      </w:tr>
      <w:tr w:rsidR="006A7AEE" w:rsidRPr="00E21F49">
        <w:trPr>
          <w:trHeight w:val="89"/>
        </w:trPr>
        <w:tc>
          <w:tcPr>
            <w:tcW w:w="3508" w:type="dxa"/>
            <w:vMerge/>
            <w:tcBorders>
              <w:left w:val="single" w:sz="8" w:space="0" w:color="auto"/>
              <w:right w:val="single" w:sz="4" w:space="0" w:color="auto"/>
            </w:tcBorders>
          </w:tcPr>
          <w:p w:rsidR="006A7AEE" w:rsidRPr="00E21F49" w:rsidRDefault="006A7AEE">
            <w:pPr>
              <w:snapToGrid w:val="0"/>
              <w:ind w:firstLineChars="200" w:firstLine="480"/>
              <w:jc w:val="left"/>
              <w:rPr>
                <w:rFonts w:ascii="仿宋_GB2312" w:eastAsia="仿宋_GB2312" w:hAnsi="宋体" w:cs="Arial"/>
                <w:kern w:val="0"/>
                <w:sz w:val="24"/>
              </w:rPr>
            </w:pPr>
          </w:p>
        </w:tc>
        <w:tc>
          <w:tcPr>
            <w:tcW w:w="1717" w:type="dxa"/>
            <w:tcBorders>
              <w:top w:val="single" w:sz="8" w:space="0" w:color="auto"/>
              <w:left w:val="single" w:sz="4" w:space="0" w:color="auto"/>
              <w:bottom w:val="single" w:sz="8" w:space="0" w:color="auto"/>
              <w:right w:val="single" w:sz="8" w:space="0" w:color="auto"/>
            </w:tcBorders>
          </w:tcPr>
          <w:p w:rsidR="006A7AEE" w:rsidRPr="00E21F49" w:rsidRDefault="00726C9B" w:rsidP="00934AC3">
            <w:pPr>
              <w:snapToGrid w:val="0"/>
              <w:spacing w:beforeLines="25" w:before="78" w:afterLines="25" w:after="78"/>
              <w:jc w:val="left"/>
              <w:rPr>
                <w:rFonts w:ascii="仿宋_GB2312" w:eastAsia="仿宋_GB2312" w:hAnsi="仿宋" w:cs="仿宋"/>
                <w:kern w:val="0"/>
                <w:sz w:val="24"/>
              </w:rPr>
            </w:pPr>
            <w:r w:rsidRPr="00E21F49">
              <w:rPr>
                <w:rFonts w:ascii="仿宋_GB2312" w:eastAsia="仿宋_GB2312" w:hAnsi="仿宋" w:cs="仿宋" w:hint="eastAsia"/>
                <w:kern w:val="0"/>
                <w:sz w:val="24"/>
              </w:rPr>
              <w:t>喷头系统</w:t>
            </w:r>
          </w:p>
        </w:tc>
        <w:tc>
          <w:tcPr>
            <w:tcW w:w="3183" w:type="dxa"/>
            <w:tcBorders>
              <w:top w:val="single" w:sz="8" w:space="0" w:color="auto"/>
              <w:left w:val="single" w:sz="8" w:space="0" w:color="auto"/>
              <w:bottom w:val="single" w:sz="8" w:space="0" w:color="auto"/>
              <w:right w:val="single" w:sz="8" w:space="0" w:color="auto"/>
            </w:tcBorders>
          </w:tcPr>
          <w:p w:rsidR="0007037C" w:rsidRPr="00E21F49" w:rsidRDefault="00726C9B" w:rsidP="00934AC3">
            <w:pPr>
              <w:snapToGrid w:val="0"/>
              <w:spacing w:beforeLines="25" w:before="78" w:afterLines="25" w:after="78"/>
              <w:jc w:val="left"/>
              <w:rPr>
                <w:rFonts w:ascii="仿宋_GB2312" w:eastAsia="仿宋_GB2312" w:hAnsi="仿宋" w:cs="仿宋"/>
                <w:kern w:val="0"/>
                <w:sz w:val="24"/>
              </w:rPr>
            </w:pPr>
            <w:r w:rsidRPr="00E21F49">
              <w:rPr>
                <w:rFonts w:ascii="仿宋_GB2312" w:eastAsia="仿宋_GB2312" w:hAnsi="仿宋" w:cs="仿宋" w:hint="eastAsia"/>
                <w:kern w:val="0"/>
                <w:sz w:val="24"/>
              </w:rPr>
              <w:t>单喷头系统</w:t>
            </w:r>
          </w:p>
        </w:tc>
      </w:tr>
      <w:tr w:rsidR="006A7AEE" w:rsidRPr="00E21F49">
        <w:trPr>
          <w:trHeight w:val="89"/>
        </w:trPr>
        <w:tc>
          <w:tcPr>
            <w:tcW w:w="3508" w:type="dxa"/>
            <w:vMerge/>
            <w:tcBorders>
              <w:left w:val="single" w:sz="8" w:space="0" w:color="auto"/>
              <w:right w:val="single" w:sz="4" w:space="0" w:color="auto"/>
            </w:tcBorders>
          </w:tcPr>
          <w:p w:rsidR="006A7AEE" w:rsidRPr="00E21F49" w:rsidRDefault="006A7AEE">
            <w:pPr>
              <w:snapToGrid w:val="0"/>
              <w:ind w:firstLineChars="200" w:firstLine="480"/>
              <w:jc w:val="left"/>
              <w:rPr>
                <w:rFonts w:ascii="仿宋_GB2312" w:eastAsia="仿宋_GB2312" w:hAnsi="宋体" w:cs="Arial"/>
                <w:kern w:val="0"/>
                <w:sz w:val="24"/>
              </w:rPr>
            </w:pPr>
          </w:p>
        </w:tc>
        <w:tc>
          <w:tcPr>
            <w:tcW w:w="1717" w:type="dxa"/>
            <w:tcBorders>
              <w:top w:val="single" w:sz="8" w:space="0" w:color="auto"/>
              <w:left w:val="single" w:sz="4" w:space="0" w:color="auto"/>
              <w:bottom w:val="single" w:sz="8" w:space="0" w:color="auto"/>
              <w:right w:val="single" w:sz="8" w:space="0" w:color="auto"/>
            </w:tcBorders>
          </w:tcPr>
          <w:p w:rsidR="006A7AEE" w:rsidRPr="00E21F49" w:rsidRDefault="00726C9B" w:rsidP="00934AC3">
            <w:pPr>
              <w:snapToGrid w:val="0"/>
              <w:spacing w:beforeLines="25" w:before="78" w:afterLines="25" w:after="78"/>
              <w:jc w:val="left"/>
              <w:rPr>
                <w:rFonts w:ascii="仿宋_GB2312" w:eastAsia="仿宋_GB2312" w:hAnsi="仿宋" w:cs="仿宋"/>
                <w:kern w:val="0"/>
                <w:sz w:val="24"/>
              </w:rPr>
            </w:pPr>
            <w:r w:rsidRPr="00E21F49">
              <w:rPr>
                <w:rFonts w:ascii="仿宋_GB2312" w:eastAsia="仿宋_GB2312" w:hAnsi="仿宋" w:cs="仿宋" w:hint="eastAsia"/>
                <w:kern w:val="0"/>
                <w:sz w:val="24"/>
              </w:rPr>
              <w:t>输入格式</w:t>
            </w:r>
          </w:p>
        </w:tc>
        <w:tc>
          <w:tcPr>
            <w:tcW w:w="3183" w:type="dxa"/>
            <w:tcBorders>
              <w:top w:val="single" w:sz="8" w:space="0" w:color="auto"/>
              <w:left w:val="single" w:sz="8" w:space="0" w:color="auto"/>
              <w:bottom w:val="single" w:sz="8" w:space="0" w:color="auto"/>
              <w:right w:val="single" w:sz="8" w:space="0" w:color="auto"/>
            </w:tcBorders>
          </w:tcPr>
          <w:p w:rsidR="0007037C" w:rsidRPr="00E21F49" w:rsidRDefault="00726C9B" w:rsidP="00934AC3">
            <w:pPr>
              <w:snapToGrid w:val="0"/>
              <w:spacing w:beforeLines="25" w:before="78" w:afterLines="25" w:after="78"/>
              <w:jc w:val="left"/>
              <w:rPr>
                <w:rFonts w:ascii="仿宋_GB2312" w:eastAsia="仿宋_GB2312" w:hAnsi="仿宋" w:cs="仿宋"/>
                <w:kern w:val="0"/>
                <w:sz w:val="24"/>
              </w:rPr>
            </w:pPr>
            <w:r w:rsidRPr="00E21F49">
              <w:rPr>
                <w:rFonts w:ascii="仿宋_GB2312" w:eastAsia="仿宋_GB2312" w:hAnsi="仿宋" w:cs="仿宋" w:hint="eastAsia"/>
                <w:kern w:val="0"/>
                <w:sz w:val="24"/>
              </w:rPr>
              <w:t>STL文件格式</w:t>
            </w:r>
          </w:p>
        </w:tc>
      </w:tr>
      <w:tr w:rsidR="006A7AEE" w:rsidRPr="00E21F49">
        <w:trPr>
          <w:trHeight w:val="89"/>
        </w:trPr>
        <w:tc>
          <w:tcPr>
            <w:tcW w:w="3508" w:type="dxa"/>
            <w:vMerge/>
            <w:tcBorders>
              <w:left w:val="single" w:sz="8" w:space="0" w:color="auto"/>
              <w:right w:val="single" w:sz="4" w:space="0" w:color="auto"/>
            </w:tcBorders>
          </w:tcPr>
          <w:p w:rsidR="006A7AEE" w:rsidRPr="00E21F49" w:rsidRDefault="006A7AEE">
            <w:pPr>
              <w:snapToGrid w:val="0"/>
              <w:ind w:firstLineChars="200" w:firstLine="480"/>
              <w:jc w:val="left"/>
              <w:rPr>
                <w:rFonts w:ascii="仿宋_GB2312" w:eastAsia="仿宋_GB2312" w:hAnsi="宋体" w:cs="Arial"/>
                <w:kern w:val="0"/>
                <w:sz w:val="24"/>
              </w:rPr>
            </w:pPr>
          </w:p>
        </w:tc>
        <w:tc>
          <w:tcPr>
            <w:tcW w:w="1717" w:type="dxa"/>
            <w:tcBorders>
              <w:top w:val="single" w:sz="8" w:space="0" w:color="auto"/>
              <w:left w:val="single" w:sz="4" w:space="0" w:color="auto"/>
              <w:bottom w:val="single" w:sz="8" w:space="0" w:color="auto"/>
              <w:right w:val="single" w:sz="8" w:space="0" w:color="auto"/>
            </w:tcBorders>
          </w:tcPr>
          <w:p w:rsidR="006A7AEE" w:rsidRPr="00E21F49" w:rsidRDefault="00726C9B" w:rsidP="00934AC3">
            <w:pPr>
              <w:snapToGrid w:val="0"/>
              <w:spacing w:beforeLines="25" w:before="78" w:afterLines="25" w:after="78"/>
              <w:jc w:val="left"/>
              <w:rPr>
                <w:rFonts w:ascii="仿宋_GB2312" w:eastAsia="仿宋_GB2312" w:hAnsi="仿宋" w:cs="仿宋"/>
                <w:kern w:val="0"/>
                <w:sz w:val="24"/>
              </w:rPr>
            </w:pPr>
            <w:r w:rsidRPr="00E21F49">
              <w:rPr>
                <w:rFonts w:ascii="仿宋_GB2312" w:eastAsia="仿宋_GB2312" w:hAnsi="仿宋" w:cs="仿宋" w:hint="eastAsia"/>
                <w:kern w:val="0"/>
                <w:sz w:val="24"/>
              </w:rPr>
              <w:t xml:space="preserve">成型尺寸 </w:t>
            </w:r>
          </w:p>
        </w:tc>
        <w:tc>
          <w:tcPr>
            <w:tcW w:w="3183" w:type="dxa"/>
            <w:tcBorders>
              <w:top w:val="single" w:sz="8" w:space="0" w:color="auto"/>
              <w:left w:val="single" w:sz="8" w:space="0" w:color="auto"/>
              <w:bottom w:val="single" w:sz="8" w:space="0" w:color="auto"/>
              <w:right w:val="single" w:sz="8" w:space="0" w:color="auto"/>
            </w:tcBorders>
          </w:tcPr>
          <w:p w:rsidR="0007037C" w:rsidRPr="00E21F49" w:rsidRDefault="00726C9B" w:rsidP="00934AC3">
            <w:pPr>
              <w:snapToGrid w:val="0"/>
              <w:spacing w:beforeLines="25" w:before="78" w:afterLines="25" w:after="78"/>
              <w:jc w:val="left"/>
              <w:rPr>
                <w:rFonts w:ascii="仿宋_GB2312" w:eastAsia="仿宋_GB2312" w:hAnsi="仿宋" w:cs="仿宋"/>
                <w:kern w:val="0"/>
                <w:sz w:val="24"/>
              </w:rPr>
            </w:pPr>
            <w:r w:rsidRPr="00E21F49">
              <w:rPr>
                <w:rFonts w:ascii="仿宋_GB2312" w:eastAsia="仿宋_GB2312" w:hAnsi="仿宋" w:cs="仿宋" w:hint="eastAsia"/>
                <w:kern w:val="0"/>
                <w:sz w:val="24"/>
              </w:rPr>
              <w:t>宽255 x 长205 x 高205mm</w:t>
            </w:r>
          </w:p>
        </w:tc>
      </w:tr>
      <w:tr w:rsidR="006A7AEE" w:rsidRPr="00E21F49">
        <w:trPr>
          <w:trHeight w:val="89"/>
        </w:trPr>
        <w:tc>
          <w:tcPr>
            <w:tcW w:w="3508" w:type="dxa"/>
            <w:vMerge/>
            <w:tcBorders>
              <w:left w:val="single" w:sz="8" w:space="0" w:color="auto"/>
              <w:right w:val="single" w:sz="4" w:space="0" w:color="auto"/>
            </w:tcBorders>
          </w:tcPr>
          <w:p w:rsidR="006A7AEE" w:rsidRPr="00E21F49" w:rsidRDefault="006A7AEE">
            <w:pPr>
              <w:snapToGrid w:val="0"/>
              <w:ind w:firstLineChars="200" w:firstLine="480"/>
              <w:jc w:val="left"/>
              <w:rPr>
                <w:rFonts w:ascii="仿宋_GB2312" w:eastAsia="仿宋_GB2312" w:hAnsi="宋体" w:cs="Arial"/>
                <w:kern w:val="0"/>
                <w:sz w:val="24"/>
              </w:rPr>
            </w:pPr>
          </w:p>
        </w:tc>
        <w:tc>
          <w:tcPr>
            <w:tcW w:w="1717" w:type="dxa"/>
            <w:tcBorders>
              <w:top w:val="single" w:sz="8" w:space="0" w:color="auto"/>
              <w:left w:val="single" w:sz="4" w:space="0" w:color="auto"/>
              <w:bottom w:val="single" w:sz="8" w:space="0" w:color="auto"/>
              <w:right w:val="single" w:sz="8" w:space="0" w:color="auto"/>
            </w:tcBorders>
          </w:tcPr>
          <w:p w:rsidR="006A7AEE" w:rsidRPr="00E21F49" w:rsidRDefault="00726C9B" w:rsidP="00934AC3">
            <w:pPr>
              <w:snapToGrid w:val="0"/>
              <w:spacing w:beforeLines="25" w:before="78" w:afterLines="25" w:after="78"/>
              <w:jc w:val="left"/>
              <w:rPr>
                <w:rFonts w:ascii="仿宋_GB2312" w:eastAsia="仿宋_GB2312" w:hAnsi="仿宋" w:cs="仿宋"/>
                <w:kern w:val="0"/>
                <w:sz w:val="24"/>
              </w:rPr>
            </w:pPr>
            <w:r w:rsidRPr="00E21F49">
              <w:rPr>
                <w:rFonts w:ascii="仿宋_GB2312" w:eastAsia="仿宋_GB2312" w:hAnsi="仿宋" w:cs="仿宋" w:hint="eastAsia"/>
                <w:kern w:val="0"/>
                <w:sz w:val="24"/>
              </w:rPr>
              <w:t xml:space="preserve">分层厚度 </w:t>
            </w:r>
          </w:p>
        </w:tc>
        <w:tc>
          <w:tcPr>
            <w:tcW w:w="3183" w:type="dxa"/>
            <w:tcBorders>
              <w:top w:val="single" w:sz="8" w:space="0" w:color="auto"/>
              <w:left w:val="single" w:sz="8" w:space="0" w:color="auto"/>
              <w:bottom w:val="single" w:sz="8" w:space="0" w:color="auto"/>
              <w:right w:val="single" w:sz="8" w:space="0" w:color="auto"/>
            </w:tcBorders>
          </w:tcPr>
          <w:p w:rsidR="0007037C" w:rsidRPr="00E21F49" w:rsidRDefault="00726C9B" w:rsidP="00934AC3">
            <w:pPr>
              <w:snapToGrid w:val="0"/>
              <w:spacing w:beforeLines="25" w:before="78" w:afterLines="25" w:after="78"/>
              <w:jc w:val="left"/>
              <w:rPr>
                <w:rFonts w:ascii="仿宋_GB2312" w:eastAsia="仿宋_GB2312" w:hAnsi="仿宋" w:cs="仿宋"/>
                <w:kern w:val="0"/>
                <w:sz w:val="24"/>
              </w:rPr>
            </w:pPr>
            <w:r w:rsidRPr="00E21F49">
              <w:rPr>
                <w:rFonts w:ascii="仿宋_GB2312" w:eastAsia="仿宋_GB2312" w:hAnsi="仿宋" w:cs="仿宋" w:hint="eastAsia"/>
                <w:kern w:val="0"/>
                <w:sz w:val="24"/>
              </w:rPr>
              <w:t xml:space="preserve"> 0.10-0.40mm</w:t>
            </w:r>
          </w:p>
        </w:tc>
      </w:tr>
      <w:tr w:rsidR="006A7AEE" w:rsidRPr="00E21F49">
        <w:trPr>
          <w:trHeight w:val="89"/>
        </w:trPr>
        <w:tc>
          <w:tcPr>
            <w:tcW w:w="3508" w:type="dxa"/>
            <w:vMerge/>
            <w:tcBorders>
              <w:left w:val="single" w:sz="8" w:space="0" w:color="auto"/>
              <w:right w:val="single" w:sz="4" w:space="0" w:color="auto"/>
            </w:tcBorders>
          </w:tcPr>
          <w:p w:rsidR="006A7AEE" w:rsidRPr="00E21F49" w:rsidRDefault="006A7AEE">
            <w:pPr>
              <w:snapToGrid w:val="0"/>
              <w:ind w:firstLineChars="200" w:firstLine="480"/>
              <w:jc w:val="left"/>
              <w:rPr>
                <w:rFonts w:ascii="仿宋_GB2312" w:eastAsia="仿宋_GB2312" w:hAnsi="宋体" w:cs="Arial"/>
                <w:kern w:val="0"/>
                <w:sz w:val="24"/>
              </w:rPr>
            </w:pPr>
          </w:p>
        </w:tc>
        <w:tc>
          <w:tcPr>
            <w:tcW w:w="1717" w:type="dxa"/>
            <w:tcBorders>
              <w:top w:val="single" w:sz="8" w:space="0" w:color="auto"/>
              <w:left w:val="single" w:sz="4" w:space="0" w:color="auto"/>
              <w:bottom w:val="single" w:sz="8" w:space="0" w:color="auto"/>
              <w:right w:val="single" w:sz="8" w:space="0" w:color="auto"/>
            </w:tcBorders>
          </w:tcPr>
          <w:p w:rsidR="006A7AEE" w:rsidRPr="00E21F49" w:rsidRDefault="00726C9B" w:rsidP="00934AC3">
            <w:pPr>
              <w:snapToGrid w:val="0"/>
              <w:spacing w:beforeLines="25" w:before="78" w:afterLines="25" w:after="78"/>
              <w:jc w:val="left"/>
              <w:rPr>
                <w:rFonts w:ascii="仿宋_GB2312" w:eastAsia="仿宋_GB2312" w:hAnsi="仿宋" w:cs="仿宋"/>
                <w:kern w:val="0"/>
                <w:sz w:val="24"/>
              </w:rPr>
            </w:pPr>
            <w:r w:rsidRPr="00E21F49">
              <w:rPr>
                <w:rFonts w:ascii="仿宋_GB2312" w:eastAsia="仿宋_GB2312" w:hAnsi="仿宋" w:cs="仿宋" w:hint="eastAsia"/>
                <w:kern w:val="0"/>
                <w:sz w:val="24"/>
              </w:rPr>
              <w:t xml:space="preserve">精度 </w:t>
            </w:r>
          </w:p>
        </w:tc>
        <w:tc>
          <w:tcPr>
            <w:tcW w:w="3183" w:type="dxa"/>
            <w:tcBorders>
              <w:top w:val="single" w:sz="8" w:space="0" w:color="auto"/>
              <w:left w:val="single" w:sz="8" w:space="0" w:color="auto"/>
              <w:bottom w:val="single" w:sz="8" w:space="0" w:color="auto"/>
              <w:right w:val="single" w:sz="8" w:space="0" w:color="auto"/>
            </w:tcBorders>
          </w:tcPr>
          <w:p w:rsidR="0007037C" w:rsidRPr="00E21F49" w:rsidRDefault="00726C9B" w:rsidP="00934AC3">
            <w:pPr>
              <w:snapToGrid w:val="0"/>
              <w:spacing w:beforeLines="25" w:before="78" w:afterLines="25" w:after="78"/>
              <w:jc w:val="left"/>
              <w:rPr>
                <w:rFonts w:ascii="仿宋_GB2312" w:eastAsia="仿宋_GB2312" w:hAnsi="仿宋" w:cs="仿宋"/>
                <w:kern w:val="0"/>
                <w:sz w:val="24"/>
              </w:rPr>
            </w:pPr>
            <w:r w:rsidRPr="00E21F49">
              <w:rPr>
                <w:rFonts w:ascii="仿宋_GB2312" w:eastAsia="仿宋_GB2312" w:hAnsi="仿宋" w:cs="仿宋" w:hint="eastAsia"/>
                <w:kern w:val="0"/>
                <w:sz w:val="24"/>
              </w:rPr>
              <w:t>±0.2mm/100mm</w:t>
            </w:r>
          </w:p>
        </w:tc>
      </w:tr>
      <w:tr w:rsidR="006A7AEE" w:rsidRPr="00E21F49">
        <w:trPr>
          <w:trHeight w:val="89"/>
        </w:trPr>
        <w:tc>
          <w:tcPr>
            <w:tcW w:w="3508" w:type="dxa"/>
            <w:vMerge/>
            <w:tcBorders>
              <w:left w:val="single" w:sz="8" w:space="0" w:color="auto"/>
              <w:right w:val="single" w:sz="4" w:space="0" w:color="auto"/>
            </w:tcBorders>
          </w:tcPr>
          <w:p w:rsidR="006A7AEE" w:rsidRPr="00E21F49" w:rsidRDefault="006A7AEE">
            <w:pPr>
              <w:snapToGrid w:val="0"/>
              <w:ind w:firstLineChars="200" w:firstLine="480"/>
              <w:jc w:val="left"/>
              <w:rPr>
                <w:rFonts w:ascii="仿宋_GB2312" w:eastAsia="仿宋_GB2312" w:hAnsi="宋体" w:cs="Arial"/>
                <w:kern w:val="0"/>
                <w:sz w:val="24"/>
              </w:rPr>
            </w:pPr>
          </w:p>
        </w:tc>
        <w:tc>
          <w:tcPr>
            <w:tcW w:w="1717" w:type="dxa"/>
            <w:tcBorders>
              <w:top w:val="single" w:sz="8" w:space="0" w:color="auto"/>
              <w:left w:val="single" w:sz="4" w:space="0" w:color="auto"/>
              <w:bottom w:val="single" w:sz="8" w:space="0" w:color="auto"/>
              <w:right w:val="single" w:sz="8" w:space="0" w:color="auto"/>
            </w:tcBorders>
          </w:tcPr>
          <w:p w:rsidR="006A7AEE" w:rsidRPr="00E21F49" w:rsidRDefault="00726C9B" w:rsidP="00934AC3">
            <w:pPr>
              <w:snapToGrid w:val="0"/>
              <w:spacing w:beforeLines="25" w:before="78" w:afterLines="25" w:after="78"/>
              <w:jc w:val="left"/>
              <w:rPr>
                <w:rFonts w:ascii="仿宋_GB2312" w:eastAsia="仿宋_GB2312" w:hAnsi="仿宋" w:cs="仿宋"/>
                <w:kern w:val="0"/>
                <w:sz w:val="24"/>
              </w:rPr>
            </w:pPr>
            <w:r w:rsidRPr="00E21F49">
              <w:rPr>
                <w:rFonts w:ascii="仿宋_GB2312" w:eastAsia="仿宋_GB2312" w:hAnsi="仿宋" w:cs="仿宋" w:hint="eastAsia"/>
                <w:kern w:val="0"/>
                <w:sz w:val="24"/>
              </w:rPr>
              <w:t xml:space="preserve">支持材料 </w:t>
            </w:r>
          </w:p>
        </w:tc>
        <w:tc>
          <w:tcPr>
            <w:tcW w:w="3183" w:type="dxa"/>
            <w:tcBorders>
              <w:top w:val="single" w:sz="8" w:space="0" w:color="auto"/>
              <w:left w:val="single" w:sz="8" w:space="0" w:color="auto"/>
              <w:bottom w:val="single" w:sz="8" w:space="0" w:color="auto"/>
              <w:right w:val="single" w:sz="8" w:space="0" w:color="auto"/>
            </w:tcBorders>
          </w:tcPr>
          <w:p w:rsidR="0007037C" w:rsidRPr="00E21F49" w:rsidRDefault="00726C9B" w:rsidP="00934AC3">
            <w:pPr>
              <w:snapToGrid w:val="0"/>
              <w:spacing w:beforeLines="25" w:before="78" w:afterLines="25" w:after="78"/>
              <w:jc w:val="left"/>
              <w:rPr>
                <w:rFonts w:ascii="仿宋_GB2312" w:eastAsia="仿宋_GB2312" w:hAnsi="仿宋" w:cs="仿宋"/>
                <w:kern w:val="0"/>
                <w:sz w:val="24"/>
              </w:rPr>
            </w:pPr>
            <w:r w:rsidRPr="00E21F49">
              <w:rPr>
                <w:rFonts w:ascii="仿宋_GB2312" w:eastAsia="仿宋_GB2312" w:hAnsi="仿宋" w:cs="仿宋" w:hint="eastAsia"/>
                <w:kern w:val="0"/>
                <w:sz w:val="24"/>
              </w:rPr>
              <w:t>ABS工程塑料、ＰＬＡ</w:t>
            </w:r>
          </w:p>
        </w:tc>
      </w:tr>
      <w:tr w:rsidR="006A7AEE" w:rsidRPr="00E21F49">
        <w:trPr>
          <w:trHeight w:val="206"/>
        </w:trPr>
        <w:tc>
          <w:tcPr>
            <w:tcW w:w="3508" w:type="dxa"/>
            <w:vMerge/>
            <w:tcBorders>
              <w:left w:val="single" w:sz="8" w:space="0" w:color="auto"/>
              <w:right w:val="single" w:sz="4" w:space="0" w:color="auto"/>
            </w:tcBorders>
          </w:tcPr>
          <w:p w:rsidR="006A7AEE" w:rsidRPr="00E21F49" w:rsidRDefault="006A7AEE">
            <w:pPr>
              <w:snapToGrid w:val="0"/>
              <w:ind w:firstLineChars="200" w:firstLine="480"/>
              <w:jc w:val="left"/>
              <w:rPr>
                <w:rFonts w:ascii="仿宋_GB2312" w:eastAsia="仿宋_GB2312" w:hAnsi="宋体" w:cs="Arial"/>
                <w:kern w:val="0"/>
                <w:sz w:val="24"/>
              </w:rPr>
            </w:pPr>
          </w:p>
        </w:tc>
        <w:tc>
          <w:tcPr>
            <w:tcW w:w="1717" w:type="dxa"/>
            <w:tcBorders>
              <w:top w:val="single" w:sz="8" w:space="0" w:color="auto"/>
              <w:left w:val="single" w:sz="4" w:space="0" w:color="auto"/>
              <w:bottom w:val="single" w:sz="8" w:space="0" w:color="auto"/>
              <w:right w:val="single" w:sz="8" w:space="0" w:color="auto"/>
            </w:tcBorders>
          </w:tcPr>
          <w:p w:rsidR="006A7AEE" w:rsidRPr="00E21F49" w:rsidRDefault="00726C9B" w:rsidP="00934AC3">
            <w:pPr>
              <w:snapToGrid w:val="0"/>
              <w:spacing w:beforeLines="25" w:before="78" w:afterLines="25" w:after="78"/>
              <w:jc w:val="left"/>
              <w:rPr>
                <w:rFonts w:ascii="仿宋_GB2312" w:eastAsia="仿宋_GB2312" w:hAnsi="仿宋" w:cs="仿宋"/>
                <w:kern w:val="0"/>
                <w:sz w:val="24"/>
              </w:rPr>
            </w:pPr>
            <w:r w:rsidRPr="00E21F49">
              <w:rPr>
                <w:rFonts w:ascii="仿宋_GB2312" w:eastAsia="仿宋_GB2312" w:hAnsi="仿宋" w:cs="仿宋" w:hint="eastAsia"/>
                <w:kern w:val="0"/>
                <w:sz w:val="24"/>
              </w:rPr>
              <w:t>系统运行环境</w:t>
            </w:r>
          </w:p>
        </w:tc>
        <w:tc>
          <w:tcPr>
            <w:tcW w:w="3183" w:type="dxa"/>
            <w:tcBorders>
              <w:top w:val="single" w:sz="8" w:space="0" w:color="auto"/>
              <w:left w:val="single" w:sz="8" w:space="0" w:color="auto"/>
              <w:bottom w:val="single" w:sz="8" w:space="0" w:color="auto"/>
              <w:right w:val="single" w:sz="8" w:space="0" w:color="auto"/>
            </w:tcBorders>
          </w:tcPr>
          <w:p w:rsidR="0007037C" w:rsidRPr="00E21F49" w:rsidRDefault="00726C9B" w:rsidP="00934AC3">
            <w:pPr>
              <w:snapToGrid w:val="0"/>
              <w:spacing w:beforeLines="25" w:before="78" w:afterLines="25" w:after="78"/>
              <w:jc w:val="left"/>
              <w:rPr>
                <w:rFonts w:ascii="仿宋_GB2312" w:eastAsia="仿宋_GB2312" w:hAnsi="仿宋" w:cs="仿宋"/>
                <w:kern w:val="0"/>
                <w:sz w:val="24"/>
              </w:rPr>
            </w:pPr>
            <w:r w:rsidRPr="00E21F49">
              <w:rPr>
                <w:rFonts w:ascii="仿宋_GB2312" w:eastAsia="仿宋_GB2312" w:hAnsi="仿宋" w:cs="仿宋" w:hint="eastAsia"/>
                <w:kern w:val="0"/>
                <w:sz w:val="24"/>
              </w:rPr>
              <w:t>Windows/Mac</w:t>
            </w:r>
          </w:p>
        </w:tc>
      </w:tr>
      <w:tr w:rsidR="006A7AEE" w:rsidRPr="00E21F49">
        <w:trPr>
          <w:trHeight w:val="89"/>
        </w:trPr>
        <w:tc>
          <w:tcPr>
            <w:tcW w:w="3508" w:type="dxa"/>
            <w:vMerge/>
            <w:tcBorders>
              <w:left w:val="single" w:sz="8" w:space="0" w:color="auto"/>
              <w:right w:val="single" w:sz="4" w:space="0" w:color="auto"/>
            </w:tcBorders>
          </w:tcPr>
          <w:p w:rsidR="006A7AEE" w:rsidRPr="00E21F49" w:rsidRDefault="006A7AEE">
            <w:pPr>
              <w:snapToGrid w:val="0"/>
              <w:ind w:firstLineChars="200" w:firstLine="480"/>
              <w:jc w:val="left"/>
              <w:rPr>
                <w:rFonts w:ascii="仿宋_GB2312" w:eastAsia="仿宋_GB2312" w:hAnsi="宋体" w:cs="Arial"/>
                <w:kern w:val="0"/>
                <w:sz w:val="24"/>
              </w:rPr>
            </w:pPr>
          </w:p>
        </w:tc>
        <w:tc>
          <w:tcPr>
            <w:tcW w:w="1717" w:type="dxa"/>
            <w:tcBorders>
              <w:top w:val="single" w:sz="8" w:space="0" w:color="auto"/>
              <w:left w:val="single" w:sz="4" w:space="0" w:color="auto"/>
              <w:bottom w:val="single" w:sz="8" w:space="0" w:color="auto"/>
              <w:right w:val="single" w:sz="8" w:space="0" w:color="auto"/>
            </w:tcBorders>
          </w:tcPr>
          <w:p w:rsidR="006A7AEE" w:rsidRPr="00E21F49" w:rsidRDefault="00726C9B" w:rsidP="00934AC3">
            <w:pPr>
              <w:snapToGrid w:val="0"/>
              <w:spacing w:beforeLines="25" w:before="78" w:afterLines="25" w:after="78"/>
              <w:jc w:val="left"/>
              <w:rPr>
                <w:rFonts w:ascii="仿宋_GB2312" w:eastAsia="仿宋_GB2312" w:hAnsi="仿宋" w:cs="仿宋"/>
                <w:kern w:val="0"/>
                <w:sz w:val="24"/>
              </w:rPr>
            </w:pPr>
            <w:r w:rsidRPr="00E21F49">
              <w:rPr>
                <w:rFonts w:ascii="仿宋_GB2312" w:eastAsia="仿宋_GB2312" w:hAnsi="仿宋" w:cs="仿宋" w:hint="eastAsia"/>
                <w:kern w:val="0"/>
                <w:sz w:val="24"/>
              </w:rPr>
              <w:t xml:space="preserve">支撑结构 </w:t>
            </w:r>
          </w:p>
        </w:tc>
        <w:tc>
          <w:tcPr>
            <w:tcW w:w="3183" w:type="dxa"/>
            <w:tcBorders>
              <w:top w:val="single" w:sz="8" w:space="0" w:color="auto"/>
              <w:left w:val="single" w:sz="8" w:space="0" w:color="auto"/>
              <w:bottom w:val="single" w:sz="8" w:space="0" w:color="auto"/>
              <w:right w:val="single" w:sz="8" w:space="0" w:color="auto"/>
            </w:tcBorders>
          </w:tcPr>
          <w:p w:rsidR="0007037C" w:rsidRPr="00E21F49" w:rsidRDefault="00726C9B" w:rsidP="00934AC3">
            <w:pPr>
              <w:snapToGrid w:val="0"/>
              <w:spacing w:beforeLines="25" w:before="78" w:afterLines="25" w:after="78"/>
              <w:jc w:val="left"/>
              <w:rPr>
                <w:rFonts w:ascii="仿宋_GB2312" w:eastAsia="仿宋_GB2312" w:hAnsi="仿宋" w:cs="仿宋"/>
                <w:kern w:val="0"/>
                <w:sz w:val="24"/>
              </w:rPr>
            </w:pPr>
            <w:r w:rsidRPr="00E21F49">
              <w:rPr>
                <w:rFonts w:ascii="仿宋_GB2312" w:eastAsia="仿宋_GB2312" w:hAnsi="仿宋" w:cs="仿宋" w:hint="eastAsia"/>
                <w:kern w:val="0"/>
                <w:sz w:val="24"/>
              </w:rPr>
              <w:t>网格状支撑材料</w:t>
            </w:r>
          </w:p>
        </w:tc>
      </w:tr>
      <w:tr w:rsidR="006A7AEE" w:rsidRPr="00E21F49">
        <w:trPr>
          <w:trHeight w:val="89"/>
        </w:trPr>
        <w:tc>
          <w:tcPr>
            <w:tcW w:w="3508" w:type="dxa"/>
            <w:vMerge/>
            <w:tcBorders>
              <w:left w:val="single" w:sz="8" w:space="0" w:color="auto"/>
              <w:right w:val="single" w:sz="4" w:space="0" w:color="auto"/>
            </w:tcBorders>
          </w:tcPr>
          <w:p w:rsidR="006A7AEE" w:rsidRPr="00E21F49" w:rsidRDefault="006A7AEE">
            <w:pPr>
              <w:snapToGrid w:val="0"/>
              <w:ind w:firstLineChars="200" w:firstLine="480"/>
              <w:jc w:val="left"/>
              <w:rPr>
                <w:rFonts w:ascii="仿宋_GB2312" w:eastAsia="仿宋_GB2312" w:hAnsi="宋体" w:cs="Arial"/>
                <w:kern w:val="0"/>
                <w:sz w:val="24"/>
              </w:rPr>
            </w:pPr>
          </w:p>
        </w:tc>
        <w:tc>
          <w:tcPr>
            <w:tcW w:w="1717" w:type="dxa"/>
            <w:tcBorders>
              <w:top w:val="single" w:sz="8" w:space="0" w:color="auto"/>
              <w:left w:val="single" w:sz="4" w:space="0" w:color="auto"/>
              <w:bottom w:val="single" w:sz="8" w:space="0" w:color="auto"/>
              <w:right w:val="single" w:sz="8" w:space="0" w:color="auto"/>
            </w:tcBorders>
          </w:tcPr>
          <w:p w:rsidR="006A7AEE" w:rsidRPr="00E21F49" w:rsidRDefault="00726C9B" w:rsidP="00934AC3">
            <w:pPr>
              <w:snapToGrid w:val="0"/>
              <w:spacing w:beforeLines="25" w:before="78" w:afterLines="25" w:after="78"/>
              <w:jc w:val="left"/>
              <w:rPr>
                <w:rFonts w:ascii="仿宋_GB2312" w:eastAsia="仿宋_GB2312" w:hAnsi="仿宋" w:cs="仿宋"/>
                <w:kern w:val="0"/>
                <w:sz w:val="24"/>
              </w:rPr>
            </w:pPr>
            <w:r w:rsidRPr="00E21F49">
              <w:rPr>
                <w:rFonts w:ascii="仿宋_GB2312" w:eastAsia="仿宋_GB2312" w:hAnsi="仿宋" w:cs="仿宋" w:hint="eastAsia"/>
                <w:kern w:val="0"/>
                <w:sz w:val="24"/>
              </w:rPr>
              <w:t xml:space="preserve">设备软件 </w:t>
            </w:r>
          </w:p>
        </w:tc>
        <w:tc>
          <w:tcPr>
            <w:tcW w:w="3183" w:type="dxa"/>
            <w:tcBorders>
              <w:top w:val="single" w:sz="8" w:space="0" w:color="auto"/>
              <w:left w:val="single" w:sz="8" w:space="0" w:color="auto"/>
              <w:bottom w:val="single" w:sz="8" w:space="0" w:color="auto"/>
              <w:right w:val="single" w:sz="8" w:space="0" w:color="auto"/>
            </w:tcBorders>
          </w:tcPr>
          <w:p w:rsidR="0007037C" w:rsidRPr="00E21F49" w:rsidRDefault="00726C9B" w:rsidP="00934AC3">
            <w:pPr>
              <w:snapToGrid w:val="0"/>
              <w:spacing w:beforeLines="25" w:before="78" w:afterLines="25" w:after="78"/>
              <w:jc w:val="left"/>
              <w:rPr>
                <w:rFonts w:ascii="仿宋_GB2312" w:eastAsia="仿宋_GB2312" w:hAnsi="仿宋" w:cs="仿宋"/>
                <w:kern w:val="0"/>
                <w:sz w:val="24"/>
              </w:rPr>
            </w:pPr>
            <w:r w:rsidRPr="00E21F49">
              <w:rPr>
                <w:rFonts w:ascii="仿宋_GB2312" w:eastAsia="仿宋_GB2312" w:hAnsi="仿宋" w:cs="仿宋" w:hint="eastAsia"/>
                <w:kern w:val="0"/>
                <w:sz w:val="24"/>
              </w:rPr>
              <w:t>ＵＰ</w:t>
            </w:r>
          </w:p>
        </w:tc>
      </w:tr>
      <w:tr w:rsidR="006A7AEE" w:rsidRPr="00E21F49">
        <w:trPr>
          <w:trHeight w:val="323"/>
        </w:trPr>
        <w:tc>
          <w:tcPr>
            <w:tcW w:w="3508" w:type="dxa"/>
            <w:vMerge/>
            <w:tcBorders>
              <w:left w:val="single" w:sz="8" w:space="0" w:color="auto"/>
              <w:bottom w:val="single" w:sz="8" w:space="0" w:color="auto"/>
              <w:right w:val="single" w:sz="4" w:space="0" w:color="auto"/>
            </w:tcBorders>
          </w:tcPr>
          <w:p w:rsidR="006A7AEE" w:rsidRPr="00E21F49" w:rsidRDefault="006A7AEE">
            <w:pPr>
              <w:snapToGrid w:val="0"/>
              <w:ind w:firstLineChars="200" w:firstLine="480"/>
              <w:jc w:val="left"/>
              <w:rPr>
                <w:rFonts w:ascii="仿宋_GB2312" w:eastAsia="仿宋_GB2312" w:hAnsi="宋体" w:cs="Arial"/>
                <w:kern w:val="0"/>
                <w:sz w:val="24"/>
              </w:rPr>
            </w:pPr>
          </w:p>
        </w:tc>
        <w:tc>
          <w:tcPr>
            <w:tcW w:w="4900" w:type="dxa"/>
            <w:gridSpan w:val="2"/>
            <w:tcBorders>
              <w:top w:val="single" w:sz="8" w:space="0" w:color="auto"/>
              <w:left w:val="single" w:sz="4" w:space="0" w:color="auto"/>
              <w:bottom w:val="single" w:sz="8" w:space="0" w:color="auto"/>
              <w:right w:val="single" w:sz="8" w:space="0" w:color="auto"/>
            </w:tcBorders>
          </w:tcPr>
          <w:p w:rsidR="006A7AEE" w:rsidRPr="00E21F49" w:rsidRDefault="00726C9B" w:rsidP="00934AC3">
            <w:pPr>
              <w:snapToGrid w:val="0"/>
              <w:spacing w:beforeLines="25" w:before="78" w:afterLines="25" w:after="78"/>
              <w:jc w:val="left"/>
              <w:rPr>
                <w:rFonts w:ascii="仿宋_GB2312" w:eastAsia="仿宋_GB2312" w:hAnsi="仿宋" w:cs="仿宋"/>
                <w:kern w:val="0"/>
                <w:sz w:val="24"/>
              </w:rPr>
            </w:pPr>
            <w:r w:rsidRPr="00E21F49">
              <w:rPr>
                <w:rFonts w:ascii="仿宋_GB2312" w:eastAsia="仿宋_GB2312" w:hAnsi="仿宋" w:cs="仿宋" w:hint="eastAsia"/>
                <w:kern w:val="0"/>
                <w:sz w:val="24"/>
              </w:rPr>
              <w:t>全自动调整平台高度；全自动光电调整平台水平</w:t>
            </w:r>
          </w:p>
        </w:tc>
      </w:tr>
    </w:tbl>
    <w:p w:rsidR="006A7AEE" w:rsidRPr="008B5C46" w:rsidRDefault="00726C9B" w:rsidP="003755AC">
      <w:pPr>
        <w:spacing w:line="360" w:lineRule="auto"/>
        <w:ind w:firstLineChars="200" w:firstLine="562"/>
        <w:rPr>
          <w:rFonts w:ascii="Arial Narrow" w:eastAsia="仿宋_GB2312" w:hAnsi="Arial Narrow"/>
          <w:b/>
          <w:sz w:val="28"/>
          <w:szCs w:val="28"/>
        </w:rPr>
      </w:pPr>
      <w:r w:rsidRPr="008B5C46">
        <w:rPr>
          <w:rFonts w:ascii="Arial Narrow" w:eastAsia="仿宋_GB2312" w:hAnsi="Arial Narrow" w:hint="eastAsia"/>
          <w:b/>
          <w:sz w:val="28"/>
          <w:szCs w:val="28"/>
        </w:rPr>
        <w:t>十一、成绩评定</w:t>
      </w:r>
    </w:p>
    <w:p w:rsidR="006A7AEE" w:rsidRPr="008B5C46" w:rsidRDefault="00726C9B">
      <w:pPr>
        <w:widowControl/>
        <w:shd w:val="clear" w:color="auto" w:fill="FFFFFF"/>
        <w:spacing w:line="480" w:lineRule="exact"/>
        <w:ind w:firstLineChars="200" w:firstLine="560"/>
        <w:rPr>
          <w:rFonts w:ascii="仿宋_GB2312" w:eastAsia="仿宋_GB2312" w:hAnsi="仿宋_GB2312" w:cs="仿宋_GB2312"/>
          <w:kern w:val="0"/>
          <w:sz w:val="28"/>
          <w:szCs w:val="28"/>
        </w:rPr>
      </w:pPr>
      <w:r w:rsidRPr="008B5C46">
        <w:rPr>
          <w:rFonts w:ascii="仿宋_GB2312" w:eastAsia="仿宋_GB2312" w:hAnsi="仿宋_GB2312" w:cs="仿宋_GB2312" w:hint="eastAsia"/>
          <w:kern w:val="0"/>
          <w:sz w:val="28"/>
          <w:szCs w:val="28"/>
        </w:rPr>
        <w:t>（一）评分指标体系</w:t>
      </w:r>
    </w:p>
    <w:tbl>
      <w:tblPr>
        <w:tblW w:w="823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4"/>
        <w:gridCol w:w="1701"/>
        <w:gridCol w:w="709"/>
        <w:gridCol w:w="3827"/>
        <w:gridCol w:w="1276"/>
      </w:tblGrid>
      <w:tr w:rsidR="006A7AEE" w:rsidRPr="008B5C46">
        <w:tc>
          <w:tcPr>
            <w:tcW w:w="724" w:type="dxa"/>
          </w:tcPr>
          <w:p w:rsidR="006A7AEE" w:rsidRPr="008B5C46" w:rsidRDefault="00726C9B" w:rsidP="00934AC3">
            <w:pPr>
              <w:widowControl/>
              <w:spacing w:beforeLines="25" w:before="78" w:afterLines="25" w:after="78"/>
              <w:jc w:val="center"/>
              <w:rPr>
                <w:rFonts w:ascii="仿宋_GB2312" w:eastAsia="仿宋_GB2312" w:hAnsi="仿宋_GB2312" w:cs="仿宋_GB2312"/>
                <w:kern w:val="0"/>
                <w:sz w:val="24"/>
              </w:rPr>
            </w:pPr>
            <w:r w:rsidRPr="008B5C46">
              <w:rPr>
                <w:rFonts w:ascii="仿宋_GB2312" w:eastAsia="仿宋_GB2312" w:hAnsi="仿宋_GB2312" w:cs="仿宋_GB2312" w:hint="eastAsia"/>
                <w:b/>
                <w:bCs/>
                <w:kern w:val="0"/>
                <w:sz w:val="24"/>
              </w:rPr>
              <w:t>阶段</w:t>
            </w:r>
          </w:p>
        </w:tc>
        <w:tc>
          <w:tcPr>
            <w:tcW w:w="1701" w:type="dxa"/>
          </w:tcPr>
          <w:p w:rsidR="0007037C" w:rsidRPr="008B5C46" w:rsidRDefault="00726C9B" w:rsidP="00934AC3">
            <w:pPr>
              <w:widowControl/>
              <w:spacing w:beforeLines="25" w:before="78" w:afterLines="25" w:after="78"/>
              <w:jc w:val="center"/>
              <w:rPr>
                <w:rFonts w:ascii="仿宋_GB2312" w:eastAsia="仿宋_GB2312" w:hAnsi="仿宋_GB2312" w:cs="仿宋_GB2312"/>
                <w:kern w:val="0"/>
                <w:sz w:val="24"/>
              </w:rPr>
            </w:pPr>
            <w:r w:rsidRPr="008B5C46">
              <w:rPr>
                <w:rFonts w:ascii="仿宋_GB2312" w:eastAsia="仿宋_GB2312" w:hAnsi="仿宋_GB2312" w:cs="仿宋_GB2312" w:hint="eastAsia"/>
                <w:b/>
                <w:bCs/>
                <w:kern w:val="0"/>
                <w:sz w:val="24"/>
              </w:rPr>
              <w:t>比赛内容</w:t>
            </w:r>
          </w:p>
        </w:tc>
        <w:tc>
          <w:tcPr>
            <w:tcW w:w="709" w:type="dxa"/>
          </w:tcPr>
          <w:p w:rsidR="0007037C" w:rsidRPr="008B5C46" w:rsidRDefault="00726C9B" w:rsidP="00934AC3">
            <w:pPr>
              <w:widowControl/>
              <w:spacing w:beforeLines="25" w:before="78" w:afterLines="25" w:after="78"/>
              <w:jc w:val="center"/>
              <w:rPr>
                <w:sz w:val="24"/>
              </w:rPr>
            </w:pPr>
            <w:r w:rsidRPr="008B5C46">
              <w:rPr>
                <w:rFonts w:ascii="仿宋_GB2312" w:eastAsia="仿宋_GB2312" w:hAnsi="仿宋_GB2312" w:cs="仿宋_GB2312" w:hint="eastAsia"/>
                <w:b/>
                <w:bCs/>
                <w:kern w:val="0"/>
                <w:sz w:val="24"/>
              </w:rPr>
              <w:t>比例</w:t>
            </w:r>
          </w:p>
        </w:tc>
        <w:tc>
          <w:tcPr>
            <w:tcW w:w="3827" w:type="dxa"/>
          </w:tcPr>
          <w:p w:rsidR="0007037C" w:rsidRPr="008B5C46" w:rsidRDefault="00726C9B" w:rsidP="00934AC3">
            <w:pPr>
              <w:widowControl/>
              <w:spacing w:beforeLines="25" w:before="78" w:afterLines="25" w:after="78"/>
              <w:jc w:val="center"/>
              <w:rPr>
                <w:rFonts w:ascii="仿宋_GB2312" w:eastAsia="仿宋_GB2312" w:hAnsi="仿宋_GB2312" w:cs="仿宋_GB2312"/>
                <w:b/>
                <w:bCs/>
                <w:kern w:val="0"/>
                <w:sz w:val="24"/>
              </w:rPr>
            </w:pPr>
            <w:r w:rsidRPr="008B5C46">
              <w:rPr>
                <w:rFonts w:ascii="仿宋_GB2312" w:eastAsia="仿宋_GB2312" w:hAnsi="仿宋_GB2312" w:cs="仿宋_GB2312" w:hint="eastAsia"/>
                <w:b/>
                <w:bCs/>
                <w:kern w:val="0"/>
                <w:sz w:val="24"/>
              </w:rPr>
              <w:t>分项指标</w:t>
            </w:r>
          </w:p>
        </w:tc>
        <w:tc>
          <w:tcPr>
            <w:tcW w:w="1276" w:type="dxa"/>
          </w:tcPr>
          <w:p w:rsidR="0007037C" w:rsidRPr="008B5C46" w:rsidRDefault="00726C9B" w:rsidP="00934AC3">
            <w:pPr>
              <w:widowControl/>
              <w:spacing w:beforeLines="25" w:before="78" w:afterLines="25" w:after="78"/>
              <w:jc w:val="center"/>
              <w:rPr>
                <w:rFonts w:ascii="仿宋_GB2312" w:eastAsia="仿宋_GB2312" w:hAnsi="仿宋_GB2312" w:cs="仿宋_GB2312"/>
                <w:b/>
                <w:bCs/>
                <w:kern w:val="0"/>
                <w:sz w:val="24"/>
              </w:rPr>
            </w:pPr>
            <w:r w:rsidRPr="008B5C46">
              <w:rPr>
                <w:rFonts w:ascii="仿宋_GB2312" w:eastAsia="仿宋_GB2312" w:hAnsi="仿宋_GB2312" w:cs="仿宋_GB2312" w:hint="eastAsia"/>
                <w:b/>
                <w:bCs/>
                <w:kern w:val="0"/>
                <w:sz w:val="24"/>
              </w:rPr>
              <w:t>预计分值</w:t>
            </w:r>
          </w:p>
        </w:tc>
      </w:tr>
      <w:tr w:rsidR="006A7AEE" w:rsidRPr="008B5C46">
        <w:trPr>
          <w:trHeight w:val="309"/>
        </w:trPr>
        <w:tc>
          <w:tcPr>
            <w:tcW w:w="724" w:type="dxa"/>
            <w:vMerge w:val="restart"/>
            <w:vAlign w:val="center"/>
          </w:tcPr>
          <w:p w:rsidR="006A7AEE" w:rsidRPr="008B5C46" w:rsidRDefault="00726C9B" w:rsidP="00934AC3">
            <w:pPr>
              <w:widowControl/>
              <w:spacing w:beforeLines="25" w:before="78" w:afterLines="25" w:after="78"/>
              <w:jc w:val="center"/>
              <w:rPr>
                <w:rFonts w:ascii="仿宋_GB2312" w:eastAsia="仿宋_GB2312" w:hAnsi="仿宋_GB2312" w:cs="仿宋_GB2312"/>
                <w:kern w:val="0"/>
                <w:sz w:val="24"/>
              </w:rPr>
            </w:pPr>
            <w:r w:rsidRPr="008B5C46">
              <w:rPr>
                <w:rFonts w:ascii="仿宋_GB2312" w:eastAsia="仿宋_GB2312" w:hAnsi="仿宋_GB2312" w:cs="仿宋_GB2312" w:hint="eastAsia"/>
                <w:kern w:val="0"/>
                <w:sz w:val="24"/>
              </w:rPr>
              <w:lastRenderedPageBreak/>
              <w:t>第一</w:t>
            </w:r>
          </w:p>
          <w:p w:rsidR="0007037C" w:rsidRPr="008B5C46" w:rsidRDefault="00726C9B" w:rsidP="00934AC3">
            <w:pPr>
              <w:widowControl/>
              <w:spacing w:beforeLines="25" w:before="78" w:afterLines="25" w:after="78"/>
              <w:jc w:val="center"/>
              <w:rPr>
                <w:rFonts w:ascii="仿宋_GB2312" w:eastAsia="仿宋_GB2312" w:hAnsi="仿宋_GB2312" w:cs="仿宋_GB2312"/>
                <w:kern w:val="0"/>
                <w:sz w:val="24"/>
              </w:rPr>
            </w:pPr>
            <w:r w:rsidRPr="008B5C46">
              <w:rPr>
                <w:rFonts w:ascii="仿宋_GB2312" w:eastAsia="仿宋_GB2312" w:hAnsi="仿宋_GB2312" w:cs="仿宋_GB2312" w:hint="eastAsia"/>
                <w:kern w:val="0"/>
                <w:sz w:val="24"/>
              </w:rPr>
              <w:t>阶段</w:t>
            </w:r>
          </w:p>
        </w:tc>
        <w:tc>
          <w:tcPr>
            <w:tcW w:w="1701" w:type="dxa"/>
            <w:vMerge w:val="restart"/>
            <w:vAlign w:val="center"/>
          </w:tcPr>
          <w:p w:rsidR="0007037C" w:rsidRPr="008B5C46" w:rsidRDefault="00726C9B" w:rsidP="00934AC3">
            <w:pPr>
              <w:widowControl/>
              <w:spacing w:beforeLines="25" w:before="78" w:afterLines="25" w:after="78"/>
              <w:jc w:val="center"/>
              <w:rPr>
                <w:rFonts w:ascii="仿宋_GB2312" w:eastAsia="仿宋_GB2312" w:hAnsi="仿宋_GB2312" w:cs="仿宋_GB2312"/>
                <w:kern w:val="0"/>
                <w:sz w:val="24"/>
              </w:rPr>
            </w:pPr>
            <w:r w:rsidRPr="008B5C46">
              <w:rPr>
                <w:rFonts w:ascii="仿宋_GB2312" w:eastAsia="仿宋_GB2312" w:hAnsi="仿宋_GB2312" w:cs="仿宋_GB2312" w:hint="eastAsia"/>
                <w:kern w:val="0"/>
                <w:sz w:val="24"/>
              </w:rPr>
              <w:t>产品创意草图绘制</w:t>
            </w:r>
          </w:p>
        </w:tc>
        <w:tc>
          <w:tcPr>
            <w:tcW w:w="709" w:type="dxa"/>
            <w:vMerge w:val="restart"/>
            <w:vAlign w:val="center"/>
          </w:tcPr>
          <w:p w:rsidR="0007037C" w:rsidRPr="008B5C46" w:rsidRDefault="00726C9B" w:rsidP="00934AC3">
            <w:pPr>
              <w:widowControl/>
              <w:spacing w:beforeLines="25" w:before="78" w:afterLines="25" w:after="78"/>
              <w:jc w:val="center"/>
              <w:rPr>
                <w:sz w:val="24"/>
              </w:rPr>
            </w:pPr>
            <w:r w:rsidRPr="008B5C46">
              <w:rPr>
                <w:rFonts w:ascii="仿宋_GB2312" w:eastAsia="仿宋_GB2312" w:hAnsi="仿宋_GB2312" w:cs="仿宋_GB2312" w:hint="eastAsia"/>
                <w:kern w:val="0"/>
                <w:sz w:val="24"/>
              </w:rPr>
              <w:t>25%</w:t>
            </w:r>
          </w:p>
        </w:tc>
        <w:tc>
          <w:tcPr>
            <w:tcW w:w="3827" w:type="dxa"/>
          </w:tcPr>
          <w:p w:rsidR="0007037C" w:rsidRPr="008B5C46" w:rsidRDefault="00726C9B" w:rsidP="00934AC3">
            <w:pPr>
              <w:widowControl/>
              <w:spacing w:beforeLines="25" w:before="78" w:afterLines="25" w:after="78"/>
              <w:jc w:val="left"/>
              <w:rPr>
                <w:rFonts w:ascii="仿宋_GB2312" w:eastAsia="仿宋_GB2312" w:hAnsi="仿宋_GB2312" w:cs="仿宋_GB2312"/>
                <w:kern w:val="0"/>
                <w:sz w:val="24"/>
              </w:rPr>
            </w:pPr>
            <w:r w:rsidRPr="008B5C46">
              <w:rPr>
                <w:rFonts w:ascii="仿宋_GB2312" w:eastAsia="仿宋_GB2312" w:hAnsi="仿宋_GB2312" w:cs="仿宋_GB2312" w:hint="eastAsia"/>
                <w:kern w:val="0"/>
                <w:sz w:val="24"/>
              </w:rPr>
              <w:t>创意符合题意，表达明确</w:t>
            </w:r>
          </w:p>
        </w:tc>
        <w:tc>
          <w:tcPr>
            <w:tcW w:w="1276" w:type="dxa"/>
            <w:vAlign w:val="center"/>
          </w:tcPr>
          <w:p w:rsidR="0007037C" w:rsidRPr="008B5C46" w:rsidRDefault="00726C9B" w:rsidP="00934AC3">
            <w:pPr>
              <w:widowControl/>
              <w:spacing w:beforeLines="25" w:before="78" w:afterLines="25" w:after="78"/>
              <w:jc w:val="center"/>
              <w:rPr>
                <w:rFonts w:ascii="仿宋_GB2312" w:eastAsia="仿宋_GB2312" w:hAnsi="仿宋_GB2312" w:cs="仿宋_GB2312"/>
                <w:kern w:val="0"/>
                <w:sz w:val="24"/>
              </w:rPr>
            </w:pPr>
            <w:r w:rsidRPr="008B5C46">
              <w:rPr>
                <w:rFonts w:ascii="仿宋_GB2312" w:eastAsia="仿宋_GB2312" w:hAnsi="仿宋_GB2312" w:cs="仿宋_GB2312" w:hint="eastAsia"/>
                <w:kern w:val="0"/>
                <w:sz w:val="24"/>
              </w:rPr>
              <w:t>15</w:t>
            </w:r>
          </w:p>
        </w:tc>
      </w:tr>
      <w:tr w:rsidR="006A7AEE" w:rsidRPr="008B5C46">
        <w:trPr>
          <w:trHeight w:val="271"/>
        </w:trPr>
        <w:tc>
          <w:tcPr>
            <w:tcW w:w="724" w:type="dxa"/>
            <w:vMerge/>
            <w:vAlign w:val="center"/>
          </w:tcPr>
          <w:p w:rsidR="0007037C" w:rsidRPr="008B5C46" w:rsidRDefault="0007037C" w:rsidP="00934AC3">
            <w:pPr>
              <w:widowControl/>
              <w:spacing w:beforeLines="25" w:before="78" w:afterLines="25" w:after="78"/>
              <w:jc w:val="center"/>
              <w:rPr>
                <w:rFonts w:ascii="仿宋_GB2312" w:eastAsia="仿宋_GB2312" w:hAnsi="仿宋_GB2312" w:cs="仿宋_GB2312"/>
                <w:kern w:val="0"/>
                <w:sz w:val="24"/>
              </w:rPr>
            </w:pPr>
          </w:p>
        </w:tc>
        <w:tc>
          <w:tcPr>
            <w:tcW w:w="1701" w:type="dxa"/>
            <w:vMerge/>
            <w:vAlign w:val="center"/>
          </w:tcPr>
          <w:p w:rsidR="0007037C" w:rsidRPr="008B5C46" w:rsidRDefault="0007037C" w:rsidP="00934AC3">
            <w:pPr>
              <w:widowControl/>
              <w:spacing w:beforeLines="25" w:before="78" w:afterLines="25" w:after="78"/>
              <w:jc w:val="center"/>
              <w:rPr>
                <w:rFonts w:ascii="仿宋_GB2312" w:eastAsia="仿宋_GB2312" w:hAnsi="仿宋_GB2312" w:cs="仿宋_GB2312"/>
                <w:kern w:val="0"/>
                <w:sz w:val="24"/>
              </w:rPr>
            </w:pPr>
          </w:p>
        </w:tc>
        <w:tc>
          <w:tcPr>
            <w:tcW w:w="709" w:type="dxa"/>
            <w:vMerge/>
            <w:vAlign w:val="center"/>
          </w:tcPr>
          <w:p w:rsidR="0007037C" w:rsidRPr="008B5C46" w:rsidRDefault="0007037C" w:rsidP="00934AC3">
            <w:pPr>
              <w:widowControl/>
              <w:spacing w:beforeLines="25" w:before="78" w:afterLines="25" w:after="78"/>
              <w:jc w:val="center"/>
              <w:rPr>
                <w:rFonts w:ascii="仿宋_GB2312" w:eastAsia="仿宋_GB2312" w:hAnsi="仿宋_GB2312" w:cs="仿宋_GB2312"/>
                <w:kern w:val="0"/>
                <w:sz w:val="24"/>
              </w:rPr>
            </w:pPr>
          </w:p>
        </w:tc>
        <w:tc>
          <w:tcPr>
            <w:tcW w:w="3827" w:type="dxa"/>
          </w:tcPr>
          <w:p w:rsidR="0007037C" w:rsidRPr="008B5C46" w:rsidRDefault="00726C9B" w:rsidP="00934AC3">
            <w:pPr>
              <w:widowControl/>
              <w:spacing w:beforeLines="25" w:before="78" w:afterLines="25" w:after="78"/>
              <w:jc w:val="left"/>
              <w:rPr>
                <w:rFonts w:ascii="仿宋_GB2312" w:eastAsia="仿宋_GB2312" w:hAnsi="仿宋_GB2312" w:cs="仿宋_GB2312"/>
                <w:kern w:val="0"/>
                <w:sz w:val="24"/>
              </w:rPr>
            </w:pPr>
            <w:r w:rsidRPr="008B5C46">
              <w:rPr>
                <w:rFonts w:ascii="仿宋_GB2312" w:eastAsia="仿宋_GB2312" w:hAnsi="仿宋_GB2312" w:cs="仿宋_GB2312" w:hint="eastAsia"/>
                <w:kern w:val="0"/>
                <w:sz w:val="24"/>
              </w:rPr>
              <w:t>产品手绘技能好，图面布局合理</w:t>
            </w:r>
          </w:p>
        </w:tc>
        <w:tc>
          <w:tcPr>
            <w:tcW w:w="1276" w:type="dxa"/>
            <w:vAlign w:val="center"/>
          </w:tcPr>
          <w:p w:rsidR="0007037C" w:rsidRPr="008B5C46" w:rsidRDefault="00726C9B" w:rsidP="00934AC3">
            <w:pPr>
              <w:widowControl/>
              <w:spacing w:beforeLines="25" w:before="78" w:afterLines="25" w:after="78"/>
              <w:jc w:val="center"/>
              <w:rPr>
                <w:rFonts w:ascii="仿宋_GB2312" w:eastAsia="仿宋_GB2312" w:hAnsi="仿宋_GB2312" w:cs="仿宋_GB2312"/>
                <w:kern w:val="0"/>
                <w:sz w:val="24"/>
              </w:rPr>
            </w:pPr>
            <w:r w:rsidRPr="008B5C46">
              <w:rPr>
                <w:rFonts w:ascii="仿宋_GB2312" w:eastAsia="仿宋_GB2312" w:hAnsi="仿宋_GB2312" w:cs="仿宋_GB2312" w:hint="eastAsia"/>
                <w:kern w:val="0"/>
                <w:sz w:val="24"/>
              </w:rPr>
              <w:t>10</w:t>
            </w:r>
          </w:p>
        </w:tc>
      </w:tr>
      <w:tr w:rsidR="006A7AEE" w:rsidRPr="008B5C46">
        <w:trPr>
          <w:trHeight w:val="385"/>
        </w:trPr>
        <w:tc>
          <w:tcPr>
            <w:tcW w:w="724" w:type="dxa"/>
            <w:vMerge/>
            <w:vAlign w:val="center"/>
          </w:tcPr>
          <w:p w:rsidR="0007037C" w:rsidRPr="008B5C46" w:rsidRDefault="0007037C" w:rsidP="00934AC3">
            <w:pPr>
              <w:widowControl/>
              <w:spacing w:beforeLines="25" w:before="78" w:afterLines="25" w:after="78"/>
              <w:jc w:val="center"/>
              <w:rPr>
                <w:rFonts w:ascii="仿宋_GB2312" w:eastAsia="仿宋_GB2312" w:hAnsi="仿宋_GB2312" w:cs="仿宋_GB2312"/>
                <w:kern w:val="0"/>
                <w:sz w:val="24"/>
              </w:rPr>
            </w:pPr>
          </w:p>
        </w:tc>
        <w:tc>
          <w:tcPr>
            <w:tcW w:w="1701" w:type="dxa"/>
            <w:vMerge w:val="restart"/>
            <w:vAlign w:val="center"/>
          </w:tcPr>
          <w:p w:rsidR="0007037C" w:rsidRPr="008B5C46" w:rsidRDefault="00726C9B" w:rsidP="00934AC3">
            <w:pPr>
              <w:widowControl/>
              <w:spacing w:beforeLines="25" w:before="78" w:afterLines="25" w:after="78"/>
              <w:jc w:val="center"/>
              <w:rPr>
                <w:rFonts w:ascii="仿宋_GB2312" w:eastAsia="仿宋_GB2312" w:hAnsi="仿宋_GB2312" w:cs="仿宋_GB2312"/>
                <w:kern w:val="0"/>
                <w:sz w:val="24"/>
              </w:rPr>
            </w:pPr>
            <w:r w:rsidRPr="008B5C46">
              <w:rPr>
                <w:rFonts w:ascii="仿宋_GB2312" w:eastAsia="仿宋_GB2312" w:hAnsi="仿宋_GB2312" w:cs="仿宋_GB2312" w:hint="eastAsia"/>
                <w:kern w:val="0"/>
                <w:sz w:val="24"/>
              </w:rPr>
              <w:t>产品三维数字化设计</w:t>
            </w:r>
          </w:p>
        </w:tc>
        <w:tc>
          <w:tcPr>
            <w:tcW w:w="709" w:type="dxa"/>
            <w:vMerge w:val="restart"/>
            <w:vAlign w:val="center"/>
          </w:tcPr>
          <w:p w:rsidR="0007037C" w:rsidRPr="008B5C46" w:rsidRDefault="00726C9B" w:rsidP="00934AC3">
            <w:pPr>
              <w:widowControl/>
              <w:spacing w:beforeLines="25" w:before="78" w:afterLines="25" w:after="78"/>
              <w:jc w:val="center"/>
              <w:rPr>
                <w:rFonts w:ascii="仿宋_GB2312" w:eastAsia="仿宋_GB2312" w:hAnsi="仿宋_GB2312" w:cs="仿宋_GB2312"/>
                <w:kern w:val="0"/>
                <w:sz w:val="24"/>
              </w:rPr>
            </w:pPr>
            <w:r w:rsidRPr="008B5C46">
              <w:rPr>
                <w:rFonts w:ascii="仿宋_GB2312" w:eastAsia="仿宋_GB2312" w:hAnsi="仿宋_GB2312" w:cs="仿宋_GB2312" w:hint="eastAsia"/>
                <w:kern w:val="0"/>
                <w:sz w:val="24"/>
              </w:rPr>
              <w:t>35%</w:t>
            </w:r>
          </w:p>
        </w:tc>
        <w:tc>
          <w:tcPr>
            <w:tcW w:w="3827" w:type="dxa"/>
          </w:tcPr>
          <w:p w:rsidR="0007037C" w:rsidRPr="008B5C46" w:rsidRDefault="00726C9B" w:rsidP="00934AC3">
            <w:pPr>
              <w:widowControl/>
              <w:spacing w:beforeLines="25" w:before="78" w:afterLines="25" w:after="78"/>
              <w:jc w:val="left"/>
              <w:rPr>
                <w:rFonts w:ascii="仿宋_GB2312" w:eastAsia="仿宋_GB2312" w:hAnsi="仿宋_GB2312" w:cs="仿宋_GB2312"/>
                <w:kern w:val="0"/>
                <w:sz w:val="24"/>
              </w:rPr>
            </w:pPr>
            <w:r w:rsidRPr="008B5C46">
              <w:rPr>
                <w:rFonts w:ascii="仿宋_GB2312" w:eastAsia="仿宋_GB2312" w:hAnsi="仿宋_GB2312" w:cs="仿宋_GB2312" w:hint="eastAsia"/>
                <w:kern w:val="0"/>
                <w:sz w:val="24"/>
              </w:rPr>
              <w:t>创意表达符合题意，与草图一致性强</w:t>
            </w:r>
          </w:p>
        </w:tc>
        <w:tc>
          <w:tcPr>
            <w:tcW w:w="1276" w:type="dxa"/>
            <w:vAlign w:val="center"/>
          </w:tcPr>
          <w:p w:rsidR="0007037C" w:rsidRPr="008B5C46" w:rsidRDefault="00726C9B" w:rsidP="00934AC3">
            <w:pPr>
              <w:widowControl/>
              <w:spacing w:beforeLines="25" w:before="78" w:afterLines="25" w:after="78"/>
              <w:jc w:val="center"/>
              <w:rPr>
                <w:rFonts w:ascii="仿宋_GB2312" w:eastAsia="仿宋_GB2312" w:hAnsi="仿宋_GB2312" w:cs="仿宋_GB2312"/>
                <w:kern w:val="0"/>
                <w:sz w:val="24"/>
              </w:rPr>
            </w:pPr>
            <w:r w:rsidRPr="008B5C46">
              <w:rPr>
                <w:rFonts w:ascii="仿宋_GB2312" w:eastAsia="仿宋_GB2312" w:hAnsi="仿宋_GB2312" w:cs="仿宋_GB2312" w:hint="eastAsia"/>
                <w:kern w:val="0"/>
                <w:sz w:val="24"/>
              </w:rPr>
              <w:t>12</w:t>
            </w:r>
          </w:p>
        </w:tc>
      </w:tr>
      <w:tr w:rsidR="006A7AEE" w:rsidRPr="008B5C46">
        <w:trPr>
          <w:trHeight w:val="274"/>
        </w:trPr>
        <w:tc>
          <w:tcPr>
            <w:tcW w:w="724" w:type="dxa"/>
            <w:vMerge/>
            <w:vAlign w:val="center"/>
          </w:tcPr>
          <w:p w:rsidR="0007037C" w:rsidRPr="008B5C46" w:rsidRDefault="0007037C" w:rsidP="00934AC3">
            <w:pPr>
              <w:widowControl/>
              <w:spacing w:beforeLines="25" w:before="78" w:afterLines="25" w:after="78"/>
              <w:jc w:val="center"/>
              <w:rPr>
                <w:rFonts w:ascii="仿宋_GB2312" w:eastAsia="仿宋_GB2312" w:hAnsi="仿宋_GB2312" w:cs="仿宋_GB2312"/>
                <w:kern w:val="0"/>
                <w:sz w:val="24"/>
              </w:rPr>
            </w:pPr>
          </w:p>
        </w:tc>
        <w:tc>
          <w:tcPr>
            <w:tcW w:w="1701" w:type="dxa"/>
            <w:vMerge/>
            <w:vAlign w:val="center"/>
          </w:tcPr>
          <w:p w:rsidR="0007037C" w:rsidRPr="008B5C46" w:rsidRDefault="0007037C" w:rsidP="00934AC3">
            <w:pPr>
              <w:widowControl/>
              <w:spacing w:beforeLines="25" w:before="78" w:afterLines="25" w:after="78"/>
              <w:jc w:val="center"/>
              <w:rPr>
                <w:rFonts w:ascii="仿宋_GB2312" w:eastAsia="仿宋_GB2312" w:hAnsi="仿宋_GB2312" w:cs="仿宋_GB2312"/>
                <w:kern w:val="0"/>
                <w:sz w:val="24"/>
              </w:rPr>
            </w:pPr>
          </w:p>
        </w:tc>
        <w:tc>
          <w:tcPr>
            <w:tcW w:w="709" w:type="dxa"/>
            <w:vMerge/>
            <w:vAlign w:val="center"/>
          </w:tcPr>
          <w:p w:rsidR="0007037C" w:rsidRPr="008B5C46" w:rsidRDefault="0007037C" w:rsidP="00934AC3">
            <w:pPr>
              <w:widowControl/>
              <w:spacing w:beforeLines="25" w:before="78" w:afterLines="25" w:after="78"/>
              <w:jc w:val="center"/>
              <w:rPr>
                <w:rFonts w:ascii="仿宋_GB2312" w:eastAsia="仿宋_GB2312" w:hAnsi="仿宋_GB2312" w:cs="仿宋_GB2312"/>
                <w:kern w:val="0"/>
                <w:sz w:val="24"/>
              </w:rPr>
            </w:pPr>
          </w:p>
        </w:tc>
        <w:tc>
          <w:tcPr>
            <w:tcW w:w="3827" w:type="dxa"/>
          </w:tcPr>
          <w:p w:rsidR="0007037C" w:rsidRPr="008B5C46" w:rsidRDefault="00726C9B" w:rsidP="00934AC3">
            <w:pPr>
              <w:widowControl/>
              <w:spacing w:beforeLines="25" w:before="78" w:afterLines="25" w:after="78"/>
              <w:jc w:val="left"/>
              <w:rPr>
                <w:rFonts w:ascii="仿宋_GB2312" w:eastAsia="仿宋_GB2312" w:hAnsi="仿宋_GB2312" w:cs="仿宋_GB2312"/>
                <w:kern w:val="0"/>
                <w:sz w:val="24"/>
              </w:rPr>
            </w:pPr>
            <w:r w:rsidRPr="008B5C46">
              <w:rPr>
                <w:rFonts w:ascii="仿宋_GB2312" w:eastAsia="仿宋_GB2312" w:hAnsi="仿宋_GB2312" w:cs="仿宋_GB2312" w:hint="eastAsia"/>
                <w:kern w:val="0"/>
                <w:sz w:val="24"/>
              </w:rPr>
              <w:t>产品外观造型美观性，三维软件应用能力强</w:t>
            </w:r>
          </w:p>
        </w:tc>
        <w:tc>
          <w:tcPr>
            <w:tcW w:w="1276" w:type="dxa"/>
            <w:vAlign w:val="center"/>
          </w:tcPr>
          <w:p w:rsidR="0007037C" w:rsidRPr="008B5C46" w:rsidRDefault="00726C9B" w:rsidP="00934AC3">
            <w:pPr>
              <w:widowControl/>
              <w:spacing w:beforeLines="25" w:before="78" w:afterLines="25" w:after="78"/>
              <w:jc w:val="center"/>
              <w:rPr>
                <w:rFonts w:ascii="仿宋_GB2312" w:eastAsia="仿宋_GB2312" w:hAnsi="仿宋_GB2312" w:cs="仿宋_GB2312"/>
                <w:kern w:val="0"/>
                <w:sz w:val="24"/>
              </w:rPr>
            </w:pPr>
            <w:r w:rsidRPr="008B5C46">
              <w:rPr>
                <w:rFonts w:ascii="仿宋_GB2312" w:eastAsia="仿宋_GB2312" w:hAnsi="仿宋_GB2312" w:cs="仿宋_GB2312" w:hint="eastAsia"/>
                <w:kern w:val="0"/>
                <w:sz w:val="24"/>
              </w:rPr>
              <w:t>10</w:t>
            </w:r>
          </w:p>
        </w:tc>
      </w:tr>
      <w:tr w:rsidR="006A7AEE" w:rsidRPr="008B5C46">
        <w:trPr>
          <w:trHeight w:val="274"/>
        </w:trPr>
        <w:tc>
          <w:tcPr>
            <w:tcW w:w="724" w:type="dxa"/>
            <w:vMerge/>
            <w:vAlign w:val="center"/>
          </w:tcPr>
          <w:p w:rsidR="0007037C" w:rsidRPr="008B5C46" w:rsidRDefault="0007037C" w:rsidP="00934AC3">
            <w:pPr>
              <w:widowControl/>
              <w:spacing w:beforeLines="25" w:before="78" w:afterLines="25" w:after="78"/>
              <w:jc w:val="center"/>
              <w:rPr>
                <w:rFonts w:ascii="仿宋_GB2312" w:eastAsia="仿宋_GB2312" w:hAnsi="仿宋_GB2312" w:cs="仿宋_GB2312"/>
                <w:kern w:val="0"/>
                <w:sz w:val="24"/>
              </w:rPr>
            </w:pPr>
          </w:p>
        </w:tc>
        <w:tc>
          <w:tcPr>
            <w:tcW w:w="1701" w:type="dxa"/>
            <w:vMerge/>
            <w:vAlign w:val="center"/>
          </w:tcPr>
          <w:p w:rsidR="0007037C" w:rsidRPr="008B5C46" w:rsidRDefault="0007037C" w:rsidP="00934AC3">
            <w:pPr>
              <w:widowControl/>
              <w:spacing w:beforeLines="25" w:before="78" w:afterLines="25" w:after="78"/>
              <w:jc w:val="center"/>
              <w:rPr>
                <w:rFonts w:ascii="仿宋_GB2312" w:eastAsia="仿宋_GB2312" w:hAnsi="仿宋_GB2312" w:cs="仿宋_GB2312"/>
                <w:kern w:val="0"/>
                <w:sz w:val="24"/>
              </w:rPr>
            </w:pPr>
          </w:p>
        </w:tc>
        <w:tc>
          <w:tcPr>
            <w:tcW w:w="709" w:type="dxa"/>
            <w:vMerge/>
            <w:vAlign w:val="center"/>
          </w:tcPr>
          <w:p w:rsidR="0007037C" w:rsidRPr="008B5C46" w:rsidRDefault="0007037C" w:rsidP="00934AC3">
            <w:pPr>
              <w:widowControl/>
              <w:spacing w:beforeLines="25" w:before="78" w:afterLines="25" w:after="78"/>
              <w:jc w:val="center"/>
              <w:rPr>
                <w:sz w:val="24"/>
              </w:rPr>
            </w:pPr>
          </w:p>
        </w:tc>
        <w:tc>
          <w:tcPr>
            <w:tcW w:w="3827" w:type="dxa"/>
          </w:tcPr>
          <w:p w:rsidR="0007037C" w:rsidRPr="008B5C46" w:rsidRDefault="00726C9B" w:rsidP="00934AC3">
            <w:pPr>
              <w:widowControl/>
              <w:spacing w:beforeLines="25" w:before="78" w:afterLines="25" w:after="78"/>
              <w:jc w:val="left"/>
              <w:rPr>
                <w:rFonts w:ascii="仿宋_GB2312" w:eastAsia="仿宋_GB2312" w:hAnsi="仿宋_GB2312" w:cs="仿宋_GB2312"/>
                <w:kern w:val="0"/>
                <w:sz w:val="24"/>
              </w:rPr>
            </w:pPr>
            <w:r w:rsidRPr="008B5C46">
              <w:rPr>
                <w:rFonts w:ascii="仿宋_GB2312" w:eastAsia="仿宋_GB2312" w:hAnsi="仿宋_GB2312" w:cs="仿宋_GB2312" w:hint="eastAsia"/>
                <w:kern w:val="0"/>
                <w:sz w:val="24"/>
              </w:rPr>
              <w:t>产品内部布局合理，功能可行，可靠性强</w:t>
            </w:r>
          </w:p>
        </w:tc>
        <w:tc>
          <w:tcPr>
            <w:tcW w:w="1276" w:type="dxa"/>
            <w:vAlign w:val="center"/>
          </w:tcPr>
          <w:p w:rsidR="0007037C" w:rsidRPr="008B5C46" w:rsidRDefault="00726C9B" w:rsidP="00934AC3">
            <w:pPr>
              <w:widowControl/>
              <w:spacing w:beforeLines="25" w:before="78" w:afterLines="25" w:after="78"/>
              <w:jc w:val="center"/>
              <w:rPr>
                <w:rFonts w:ascii="仿宋_GB2312" w:eastAsia="仿宋_GB2312" w:hAnsi="仿宋_GB2312" w:cs="仿宋_GB2312"/>
                <w:kern w:val="0"/>
                <w:sz w:val="24"/>
              </w:rPr>
            </w:pPr>
            <w:r w:rsidRPr="008B5C46">
              <w:rPr>
                <w:rFonts w:ascii="仿宋_GB2312" w:eastAsia="仿宋_GB2312" w:hAnsi="仿宋_GB2312" w:cs="仿宋_GB2312" w:hint="eastAsia"/>
                <w:kern w:val="0"/>
                <w:sz w:val="24"/>
              </w:rPr>
              <w:t>5</w:t>
            </w:r>
          </w:p>
        </w:tc>
      </w:tr>
      <w:tr w:rsidR="006A7AEE" w:rsidRPr="008B5C46">
        <w:trPr>
          <w:trHeight w:val="262"/>
        </w:trPr>
        <w:tc>
          <w:tcPr>
            <w:tcW w:w="724" w:type="dxa"/>
            <w:vMerge/>
            <w:vAlign w:val="center"/>
          </w:tcPr>
          <w:p w:rsidR="0007037C" w:rsidRPr="008B5C46" w:rsidRDefault="0007037C" w:rsidP="00934AC3">
            <w:pPr>
              <w:widowControl/>
              <w:spacing w:beforeLines="25" w:before="78" w:afterLines="25" w:after="78"/>
              <w:jc w:val="center"/>
              <w:rPr>
                <w:rFonts w:ascii="仿宋_GB2312" w:eastAsia="仿宋_GB2312" w:hAnsi="仿宋_GB2312" w:cs="仿宋_GB2312"/>
                <w:kern w:val="0"/>
                <w:sz w:val="24"/>
              </w:rPr>
            </w:pPr>
          </w:p>
        </w:tc>
        <w:tc>
          <w:tcPr>
            <w:tcW w:w="1701" w:type="dxa"/>
            <w:vMerge/>
            <w:vAlign w:val="center"/>
          </w:tcPr>
          <w:p w:rsidR="0007037C" w:rsidRPr="008B5C46" w:rsidRDefault="0007037C" w:rsidP="00934AC3">
            <w:pPr>
              <w:widowControl/>
              <w:spacing w:beforeLines="25" w:before="78" w:afterLines="25" w:after="78"/>
              <w:jc w:val="center"/>
              <w:rPr>
                <w:rFonts w:ascii="仿宋_GB2312" w:eastAsia="仿宋_GB2312" w:hAnsi="仿宋_GB2312" w:cs="仿宋_GB2312"/>
                <w:kern w:val="0"/>
                <w:sz w:val="24"/>
              </w:rPr>
            </w:pPr>
          </w:p>
        </w:tc>
        <w:tc>
          <w:tcPr>
            <w:tcW w:w="709" w:type="dxa"/>
            <w:vMerge/>
            <w:vAlign w:val="center"/>
          </w:tcPr>
          <w:p w:rsidR="0007037C" w:rsidRPr="008B5C46" w:rsidRDefault="0007037C" w:rsidP="00934AC3">
            <w:pPr>
              <w:widowControl/>
              <w:spacing w:beforeLines="25" w:before="78" w:afterLines="25" w:after="78"/>
              <w:jc w:val="center"/>
              <w:rPr>
                <w:sz w:val="24"/>
              </w:rPr>
            </w:pPr>
          </w:p>
        </w:tc>
        <w:tc>
          <w:tcPr>
            <w:tcW w:w="3827" w:type="dxa"/>
          </w:tcPr>
          <w:p w:rsidR="0007037C" w:rsidRPr="008B5C46" w:rsidRDefault="00726C9B" w:rsidP="00934AC3">
            <w:pPr>
              <w:widowControl/>
              <w:spacing w:beforeLines="25" w:before="78" w:afterLines="25" w:after="78"/>
              <w:jc w:val="left"/>
              <w:rPr>
                <w:rFonts w:ascii="仿宋_GB2312" w:eastAsia="仿宋_GB2312" w:hAnsi="仿宋_GB2312" w:cs="仿宋_GB2312"/>
                <w:kern w:val="0"/>
                <w:sz w:val="24"/>
              </w:rPr>
            </w:pPr>
            <w:r w:rsidRPr="008B5C46">
              <w:rPr>
                <w:rFonts w:ascii="仿宋_GB2312" w:eastAsia="仿宋_GB2312" w:hAnsi="仿宋_GB2312" w:cs="仿宋_GB2312" w:hint="eastAsia"/>
                <w:kern w:val="0"/>
                <w:sz w:val="24"/>
              </w:rPr>
              <w:t>零件的力学性、工艺性</w:t>
            </w:r>
          </w:p>
        </w:tc>
        <w:tc>
          <w:tcPr>
            <w:tcW w:w="1276" w:type="dxa"/>
            <w:vAlign w:val="center"/>
          </w:tcPr>
          <w:p w:rsidR="0007037C" w:rsidRPr="008B5C46" w:rsidRDefault="00726C9B" w:rsidP="00934AC3">
            <w:pPr>
              <w:widowControl/>
              <w:spacing w:beforeLines="25" w:before="78" w:afterLines="25" w:after="78"/>
              <w:jc w:val="center"/>
              <w:rPr>
                <w:rFonts w:ascii="仿宋_GB2312" w:eastAsia="仿宋_GB2312" w:hAnsi="仿宋_GB2312" w:cs="仿宋_GB2312"/>
                <w:kern w:val="0"/>
                <w:sz w:val="24"/>
              </w:rPr>
            </w:pPr>
            <w:r w:rsidRPr="008B5C46">
              <w:rPr>
                <w:rFonts w:ascii="仿宋_GB2312" w:eastAsia="仿宋_GB2312" w:hAnsi="仿宋_GB2312" w:cs="仿宋_GB2312" w:hint="eastAsia"/>
                <w:kern w:val="0"/>
                <w:sz w:val="24"/>
              </w:rPr>
              <w:t>5</w:t>
            </w:r>
          </w:p>
        </w:tc>
      </w:tr>
      <w:tr w:rsidR="006A7AEE" w:rsidRPr="008B5C46">
        <w:tc>
          <w:tcPr>
            <w:tcW w:w="724" w:type="dxa"/>
            <w:vMerge/>
            <w:vAlign w:val="center"/>
          </w:tcPr>
          <w:p w:rsidR="0007037C" w:rsidRPr="008B5C46" w:rsidRDefault="0007037C" w:rsidP="00934AC3">
            <w:pPr>
              <w:widowControl/>
              <w:spacing w:beforeLines="25" w:before="78" w:afterLines="25" w:after="78"/>
              <w:jc w:val="center"/>
              <w:rPr>
                <w:rFonts w:ascii="仿宋_GB2312" w:eastAsia="仿宋_GB2312" w:hAnsi="仿宋_GB2312" w:cs="仿宋_GB2312"/>
                <w:kern w:val="0"/>
                <w:sz w:val="24"/>
              </w:rPr>
            </w:pPr>
          </w:p>
        </w:tc>
        <w:tc>
          <w:tcPr>
            <w:tcW w:w="1701" w:type="dxa"/>
            <w:vMerge/>
            <w:vAlign w:val="center"/>
          </w:tcPr>
          <w:p w:rsidR="0007037C" w:rsidRPr="008B5C46" w:rsidRDefault="0007037C" w:rsidP="00934AC3">
            <w:pPr>
              <w:widowControl/>
              <w:spacing w:beforeLines="25" w:before="78" w:afterLines="25" w:after="78"/>
              <w:jc w:val="center"/>
              <w:rPr>
                <w:rFonts w:ascii="仿宋_GB2312" w:eastAsia="仿宋_GB2312" w:hAnsi="仿宋_GB2312" w:cs="仿宋_GB2312"/>
                <w:kern w:val="0"/>
                <w:sz w:val="24"/>
              </w:rPr>
            </w:pPr>
          </w:p>
        </w:tc>
        <w:tc>
          <w:tcPr>
            <w:tcW w:w="709" w:type="dxa"/>
            <w:vMerge/>
            <w:vAlign w:val="center"/>
          </w:tcPr>
          <w:p w:rsidR="0007037C" w:rsidRPr="008B5C46" w:rsidRDefault="0007037C" w:rsidP="00934AC3">
            <w:pPr>
              <w:widowControl/>
              <w:spacing w:beforeLines="25" w:before="78" w:afterLines="25" w:after="78"/>
              <w:jc w:val="center"/>
              <w:rPr>
                <w:sz w:val="24"/>
              </w:rPr>
            </w:pPr>
          </w:p>
        </w:tc>
        <w:tc>
          <w:tcPr>
            <w:tcW w:w="3827" w:type="dxa"/>
          </w:tcPr>
          <w:p w:rsidR="0007037C" w:rsidRPr="008B5C46" w:rsidRDefault="00726C9B" w:rsidP="00934AC3">
            <w:pPr>
              <w:widowControl/>
              <w:spacing w:beforeLines="25" w:before="78" w:afterLines="25" w:after="78"/>
              <w:jc w:val="left"/>
              <w:rPr>
                <w:rFonts w:ascii="仿宋_GB2312" w:eastAsia="仿宋_GB2312" w:hAnsi="仿宋_GB2312" w:cs="仿宋_GB2312"/>
                <w:kern w:val="0"/>
                <w:sz w:val="24"/>
              </w:rPr>
            </w:pPr>
            <w:r w:rsidRPr="008B5C46">
              <w:rPr>
                <w:rFonts w:ascii="仿宋_GB2312" w:eastAsia="仿宋_GB2312" w:hAnsi="仿宋_GB2312" w:cs="仿宋_GB2312" w:hint="eastAsia"/>
                <w:kern w:val="0"/>
                <w:sz w:val="24"/>
              </w:rPr>
              <w:t>零件之间装配可行性</w:t>
            </w:r>
          </w:p>
        </w:tc>
        <w:tc>
          <w:tcPr>
            <w:tcW w:w="1276" w:type="dxa"/>
            <w:vAlign w:val="center"/>
          </w:tcPr>
          <w:p w:rsidR="0007037C" w:rsidRPr="008B5C46" w:rsidRDefault="00726C9B" w:rsidP="00934AC3">
            <w:pPr>
              <w:widowControl/>
              <w:spacing w:beforeLines="25" w:before="78" w:afterLines="25" w:after="78"/>
              <w:jc w:val="center"/>
              <w:rPr>
                <w:rFonts w:ascii="仿宋_GB2312" w:eastAsia="仿宋_GB2312" w:hAnsi="仿宋_GB2312" w:cs="仿宋_GB2312"/>
                <w:kern w:val="0"/>
                <w:sz w:val="24"/>
              </w:rPr>
            </w:pPr>
            <w:r w:rsidRPr="008B5C46">
              <w:rPr>
                <w:rFonts w:ascii="仿宋_GB2312" w:eastAsia="仿宋_GB2312" w:hAnsi="仿宋_GB2312" w:cs="仿宋_GB2312" w:hint="eastAsia"/>
                <w:kern w:val="0"/>
                <w:sz w:val="24"/>
              </w:rPr>
              <w:t>3</w:t>
            </w:r>
          </w:p>
        </w:tc>
      </w:tr>
      <w:tr w:rsidR="006A7AEE" w:rsidRPr="008B5C46">
        <w:trPr>
          <w:trHeight w:val="251"/>
        </w:trPr>
        <w:tc>
          <w:tcPr>
            <w:tcW w:w="724" w:type="dxa"/>
            <w:vMerge w:val="restart"/>
            <w:vAlign w:val="center"/>
          </w:tcPr>
          <w:p w:rsidR="006A7AEE" w:rsidRPr="008B5C46" w:rsidRDefault="00726C9B" w:rsidP="00934AC3">
            <w:pPr>
              <w:widowControl/>
              <w:spacing w:beforeLines="25" w:before="78" w:afterLines="25" w:after="78"/>
              <w:jc w:val="center"/>
              <w:rPr>
                <w:rFonts w:ascii="仿宋_GB2312" w:eastAsia="仿宋_GB2312" w:hAnsi="仿宋_GB2312" w:cs="仿宋_GB2312"/>
                <w:kern w:val="0"/>
                <w:sz w:val="24"/>
              </w:rPr>
            </w:pPr>
            <w:r w:rsidRPr="008B5C46">
              <w:rPr>
                <w:rFonts w:ascii="仿宋_GB2312" w:eastAsia="仿宋_GB2312" w:hAnsi="仿宋_GB2312" w:cs="仿宋_GB2312" w:hint="eastAsia"/>
                <w:kern w:val="0"/>
                <w:sz w:val="24"/>
              </w:rPr>
              <w:t>第二</w:t>
            </w:r>
          </w:p>
          <w:p w:rsidR="0007037C" w:rsidRPr="008B5C46" w:rsidRDefault="00726C9B" w:rsidP="00934AC3">
            <w:pPr>
              <w:widowControl/>
              <w:spacing w:beforeLines="25" w:before="78" w:afterLines="25" w:after="78"/>
              <w:jc w:val="center"/>
              <w:rPr>
                <w:rFonts w:ascii="仿宋_GB2312" w:eastAsia="仿宋_GB2312" w:hAnsi="仿宋_GB2312" w:cs="仿宋_GB2312"/>
                <w:kern w:val="0"/>
                <w:sz w:val="24"/>
              </w:rPr>
            </w:pPr>
            <w:r w:rsidRPr="008B5C46">
              <w:rPr>
                <w:rFonts w:ascii="仿宋_GB2312" w:eastAsia="仿宋_GB2312" w:hAnsi="仿宋_GB2312" w:cs="仿宋_GB2312" w:hint="eastAsia"/>
                <w:kern w:val="0"/>
                <w:sz w:val="24"/>
              </w:rPr>
              <w:t>阶段</w:t>
            </w:r>
          </w:p>
        </w:tc>
        <w:tc>
          <w:tcPr>
            <w:tcW w:w="1701" w:type="dxa"/>
            <w:vMerge w:val="restart"/>
            <w:vAlign w:val="center"/>
          </w:tcPr>
          <w:p w:rsidR="0007037C" w:rsidRPr="008B5C46" w:rsidRDefault="00726C9B" w:rsidP="00934AC3">
            <w:pPr>
              <w:widowControl/>
              <w:spacing w:beforeLines="25" w:before="78" w:afterLines="25" w:after="78"/>
              <w:jc w:val="center"/>
              <w:rPr>
                <w:rFonts w:ascii="仿宋_GB2312" w:eastAsia="仿宋_GB2312" w:hAnsi="仿宋_GB2312" w:cs="仿宋_GB2312"/>
                <w:kern w:val="0"/>
                <w:sz w:val="24"/>
              </w:rPr>
            </w:pPr>
            <w:r w:rsidRPr="008B5C46">
              <w:rPr>
                <w:rFonts w:ascii="仿宋_GB2312" w:eastAsia="仿宋_GB2312" w:hAnsi="仿宋_GB2312" w:cs="仿宋_GB2312" w:hint="eastAsia"/>
                <w:kern w:val="0"/>
                <w:sz w:val="24"/>
              </w:rPr>
              <w:t>展板设计</w:t>
            </w:r>
          </w:p>
        </w:tc>
        <w:tc>
          <w:tcPr>
            <w:tcW w:w="709" w:type="dxa"/>
            <w:vMerge w:val="restart"/>
            <w:vAlign w:val="center"/>
          </w:tcPr>
          <w:p w:rsidR="0007037C" w:rsidRPr="008B5C46" w:rsidRDefault="00726C9B" w:rsidP="00934AC3">
            <w:pPr>
              <w:widowControl/>
              <w:spacing w:beforeLines="25" w:before="78" w:afterLines="25" w:after="78"/>
              <w:jc w:val="center"/>
              <w:rPr>
                <w:sz w:val="24"/>
              </w:rPr>
            </w:pPr>
            <w:r w:rsidRPr="008B5C46">
              <w:rPr>
                <w:rFonts w:ascii="仿宋_GB2312" w:eastAsia="仿宋_GB2312" w:hAnsi="仿宋_GB2312" w:cs="仿宋_GB2312" w:hint="eastAsia"/>
                <w:kern w:val="0"/>
                <w:sz w:val="24"/>
              </w:rPr>
              <w:t>20%</w:t>
            </w:r>
          </w:p>
        </w:tc>
        <w:tc>
          <w:tcPr>
            <w:tcW w:w="3827" w:type="dxa"/>
          </w:tcPr>
          <w:p w:rsidR="0007037C" w:rsidRPr="008B5C46" w:rsidRDefault="00726C9B" w:rsidP="00934AC3">
            <w:pPr>
              <w:widowControl/>
              <w:spacing w:beforeLines="25" w:before="78" w:afterLines="25" w:after="78"/>
              <w:jc w:val="left"/>
              <w:rPr>
                <w:rFonts w:ascii="仿宋_GB2312" w:eastAsia="仿宋_GB2312" w:hAnsi="仿宋_GB2312" w:cs="仿宋_GB2312"/>
                <w:kern w:val="0"/>
                <w:sz w:val="24"/>
              </w:rPr>
            </w:pPr>
            <w:r w:rsidRPr="008B5C46">
              <w:rPr>
                <w:rFonts w:ascii="仿宋_GB2312" w:eastAsia="仿宋_GB2312" w:hAnsi="仿宋_GB2312" w:cs="仿宋_GB2312" w:hint="eastAsia"/>
                <w:kern w:val="0"/>
                <w:sz w:val="24"/>
              </w:rPr>
              <w:t>产品渲染效果佳</w:t>
            </w:r>
          </w:p>
        </w:tc>
        <w:tc>
          <w:tcPr>
            <w:tcW w:w="1276" w:type="dxa"/>
            <w:vAlign w:val="center"/>
          </w:tcPr>
          <w:p w:rsidR="0007037C" w:rsidRPr="008B5C46" w:rsidRDefault="00726C9B" w:rsidP="00934AC3">
            <w:pPr>
              <w:widowControl/>
              <w:spacing w:beforeLines="25" w:before="78" w:afterLines="25" w:after="78"/>
              <w:jc w:val="center"/>
              <w:rPr>
                <w:rFonts w:ascii="仿宋_GB2312" w:eastAsia="仿宋_GB2312" w:hAnsi="仿宋_GB2312" w:cs="仿宋_GB2312"/>
                <w:kern w:val="0"/>
                <w:sz w:val="24"/>
              </w:rPr>
            </w:pPr>
            <w:r w:rsidRPr="008B5C46">
              <w:rPr>
                <w:rFonts w:ascii="仿宋_GB2312" w:eastAsia="仿宋_GB2312" w:hAnsi="仿宋_GB2312" w:cs="仿宋_GB2312" w:hint="eastAsia"/>
                <w:kern w:val="0"/>
                <w:sz w:val="24"/>
              </w:rPr>
              <w:t>3</w:t>
            </w:r>
          </w:p>
        </w:tc>
      </w:tr>
      <w:tr w:rsidR="006A7AEE" w:rsidRPr="008B5C46">
        <w:trPr>
          <w:trHeight w:val="370"/>
        </w:trPr>
        <w:tc>
          <w:tcPr>
            <w:tcW w:w="724" w:type="dxa"/>
            <w:vMerge/>
            <w:vAlign w:val="center"/>
          </w:tcPr>
          <w:p w:rsidR="0007037C" w:rsidRPr="008B5C46" w:rsidRDefault="0007037C" w:rsidP="00934AC3">
            <w:pPr>
              <w:widowControl/>
              <w:spacing w:beforeLines="25" w:before="78" w:afterLines="25" w:after="78"/>
              <w:jc w:val="center"/>
              <w:rPr>
                <w:rFonts w:ascii="仿宋_GB2312" w:eastAsia="仿宋_GB2312" w:hAnsi="仿宋_GB2312" w:cs="仿宋_GB2312"/>
                <w:kern w:val="0"/>
                <w:sz w:val="24"/>
              </w:rPr>
            </w:pPr>
          </w:p>
        </w:tc>
        <w:tc>
          <w:tcPr>
            <w:tcW w:w="1701" w:type="dxa"/>
            <w:vMerge/>
            <w:vAlign w:val="center"/>
          </w:tcPr>
          <w:p w:rsidR="0007037C" w:rsidRPr="008B5C46" w:rsidRDefault="0007037C" w:rsidP="00934AC3">
            <w:pPr>
              <w:widowControl/>
              <w:spacing w:beforeLines="25" w:before="78" w:afterLines="25" w:after="78"/>
              <w:jc w:val="center"/>
              <w:rPr>
                <w:rFonts w:ascii="仿宋_GB2312" w:eastAsia="仿宋_GB2312" w:hAnsi="仿宋_GB2312" w:cs="仿宋_GB2312"/>
                <w:kern w:val="0"/>
                <w:sz w:val="24"/>
              </w:rPr>
            </w:pPr>
          </w:p>
        </w:tc>
        <w:tc>
          <w:tcPr>
            <w:tcW w:w="709" w:type="dxa"/>
            <w:vMerge/>
            <w:vAlign w:val="center"/>
          </w:tcPr>
          <w:p w:rsidR="0007037C" w:rsidRPr="008B5C46" w:rsidRDefault="0007037C" w:rsidP="00934AC3">
            <w:pPr>
              <w:widowControl/>
              <w:spacing w:beforeLines="25" w:before="78" w:afterLines="25" w:after="78"/>
              <w:jc w:val="center"/>
              <w:rPr>
                <w:rFonts w:ascii="仿宋_GB2312" w:eastAsia="仿宋_GB2312" w:hAnsi="仿宋_GB2312" w:cs="仿宋_GB2312"/>
                <w:kern w:val="0"/>
                <w:sz w:val="24"/>
              </w:rPr>
            </w:pPr>
          </w:p>
        </w:tc>
        <w:tc>
          <w:tcPr>
            <w:tcW w:w="3827" w:type="dxa"/>
          </w:tcPr>
          <w:p w:rsidR="0007037C" w:rsidRPr="008B5C46" w:rsidRDefault="00726C9B" w:rsidP="00934AC3">
            <w:pPr>
              <w:spacing w:beforeLines="25" w:before="78" w:afterLines="25" w:after="78"/>
              <w:jc w:val="left"/>
              <w:rPr>
                <w:rFonts w:ascii="仿宋_GB2312" w:eastAsia="仿宋_GB2312" w:hAnsi="仿宋_GB2312" w:cs="仿宋_GB2312"/>
                <w:kern w:val="0"/>
                <w:sz w:val="24"/>
              </w:rPr>
            </w:pPr>
            <w:r w:rsidRPr="008B5C46">
              <w:rPr>
                <w:rFonts w:ascii="仿宋_GB2312" w:eastAsia="仿宋_GB2312" w:hAnsi="仿宋_GB2312" w:cs="仿宋_GB2312" w:hint="eastAsia"/>
                <w:kern w:val="0"/>
                <w:sz w:val="24"/>
              </w:rPr>
              <w:t>爆炸图层次分明、图面清晰</w:t>
            </w:r>
          </w:p>
        </w:tc>
        <w:tc>
          <w:tcPr>
            <w:tcW w:w="1276" w:type="dxa"/>
            <w:vAlign w:val="center"/>
          </w:tcPr>
          <w:p w:rsidR="0007037C" w:rsidRPr="008B5C46" w:rsidRDefault="00726C9B" w:rsidP="00934AC3">
            <w:pPr>
              <w:widowControl/>
              <w:spacing w:beforeLines="25" w:before="78" w:afterLines="25" w:after="78"/>
              <w:jc w:val="center"/>
              <w:rPr>
                <w:rFonts w:ascii="仿宋_GB2312" w:eastAsia="仿宋_GB2312" w:hAnsi="仿宋_GB2312" w:cs="仿宋_GB2312"/>
                <w:kern w:val="0"/>
                <w:sz w:val="24"/>
              </w:rPr>
            </w:pPr>
            <w:r w:rsidRPr="008B5C46">
              <w:rPr>
                <w:rFonts w:ascii="仿宋_GB2312" w:eastAsia="仿宋_GB2312" w:hAnsi="仿宋_GB2312" w:cs="仿宋_GB2312" w:hint="eastAsia"/>
                <w:kern w:val="0"/>
                <w:sz w:val="24"/>
              </w:rPr>
              <w:t>4</w:t>
            </w:r>
          </w:p>
        </w:tc>
      </w:tr>
      <w:tr w:rsidR="006A7AEE" w:rsidRPr="008B5C46">
        <w:trPr>
          <w:trHeight w:val="560"/>
        </w:trPr>
        <w:tc>
          <w:tcPr>
            <w:tcW w:w="724" w:type="dxa"/>
            <w:vMerge/>
            <w:vAlign w:val="center"/>
          </w:tcPr>
          <w:p w:rsidR="0007037C" w:rsidRPr="008B5C46" w:rsidRDefault="0007037C" w:rsidP="00934AC3">
            <w:pPr>
              <w:widowControl/>
              <w:spacing w:beforeLines="25" w:before="78" w:afterLines="25" w:after="78"/>
              <w:jc w:val="center"/>
              <w:rPr>
                <w:rFonts w:ascii="仿宋_GB2312" w:eastAsia="仿宋_GB2312" w:hAnsi="仿宋_GB2312" w:cs="仿宋_GB2312"/>
                <w:kern w:val="0"/>
                <w:sz w:val="24"/>
              </w:rPr>
            </w:pPr>
          </w:p>
        </w:tc>
        <w:tc>
          <w:tcPr>
            <w:tcW w:w="1701" w:type="dxa"/>
            <w:vMerge/>
            <w:vAlign w:val="center"/>
          </w:tcPr>
          <w:p w:rsidR="0007037C" w:rsidRPr="008B5C46" w:rsidRDefault="0007037C" w:rsidP="00934AC3">
            <w:pPr>
              <w:widowControl/>
              <w:spacing w:beforeLines="25" w:before="78" w:afterLines="25" w:after="78"/>
              <w:jc w:val="center"/>
              <w:rPr>
                <w:rFonts w:ascii="仿宋_GB2312" w:eastAsia="仿宋_GB2312" w:hAnsi="仿宋_GB2312" w:cs="仿宋_GB2312"/>
                <w:kern w:val="0"/>
                <w:sz w:val="24"/>
              </w:rPr>
            </w:pPr>
          </w:p>
        </w:tc>
        <w:tc>
          <w:tcPr>
            <w:tcW w:w="709" w:type="dxa"/>
            <w:vMerge/>
            <w:vAlign w:val="center"/>
          </w:tcPr>
          <w:p w:rsidR="0007037C" w:rsidRPr="008B5C46" w:rsidRDefault="0007037C" w:rsidP="00934AC3">
            <w:pPr>
              <w:widowControl/>
              <w:spacing w:beforeLines="25" w:before="78" w:afterLines="25" w:after="78"/>
              <w:jc w:val="center"/>
              <w:rPr>
                <w:rFonts w:ascii="仿宋_GB2312" w:eastAsia="仿宋_GB2312" w:hAnsi="仿宋_GB2312" w:cs="仿宋_GB2312"/>
                <w:kern w:val="0"/>
                <w:sz w:val="24"/>
              </w:rPr>
            </w:pPr>
          </w:p>
        </w:tc>
        <w:tc>
          <w:tcPr>
            <w:tcW w:w="3827" w:type="dxa"/>
          </w:tcPr>
          <w:p w:rsidR="0007037C" w:rsidRPr="008B5C46" w:rsidRDefault="00726C9B" w:rsidP="00934AC3">
            <w:pPr>
              <w:spacing w:beforeLines="25" w:before="78" w:afterLines="25" w:after="78"/>
              <w:jc w:val="left"/>
              <w:rPr>
                <w:rFonts w:ascii="仿宋_GB2312" w:eastAsia="仿宋_GB2312" w:hAnsi="仿宋_GB2312" w:cs="仿宋_GB2312"/>
                <w:kern w:val="0"/>
                <w:sz w:val="24"/>
              </w:rPr>
            </w:pPr>
            <w:r w:rsidRPr="008B5C46">
              <w:rPr>
                <w:rFonts w:ascii="仿宋_GB2312" w:eastAsia="仿宋_GB2312" w:hAnsi="仿宋_GB2312" w:cs="仿宋_GB2312" w:hint="eastAsia"/>
                <w:kern w:val="0"/>
                <w:sz w:val="24"/>
              </w:rPr>
              <w:t>产品创意设计表达明确，图文信息清晰直观</w:t>
            </w:r>
          </w:p>
        </w:tc>
        <w:tc>
          <w:tcPr>
            <w:tcW w:w="1276" w:type="dxa"/>
            <w:vAlign w:val="center"/>
          </w:tcPr>
          <w:p w:rsidR="0007037C" w:rsidRPr="008B5C46" w:rsidRDefault="00726C9B" w:rsidP="00934AC3">
            <w:pPr>
              <w:spacing w:beforeLines="25" w:before="78" w:afterLines="25" w:after="78"/>
              <w:jc w:val="center"/>
              <w:rPr>
                <w:rFonts w:ascii="仿宋_GB2312" w:eastAsia="仿宋_GB2312" w:hAnsi="仿宋_GB2312" w:cs="仿宋_GB2312"/>
                <w:kern w:val="0"/>
                <w:sz w:val="24"/>
              </w:rPr>
            </w:pPr>
            <w:r w:rsidRPr="008B5C46">
              <w:rPr>
                <w:rFonts w:ascii="仿宋_GB2312" w:eastAsia="仿宋_GB2312" w:hAnsi="仿宋_GB2312" w:cs="仿宋_GB2312" w:hint="eastAsia"/>
                <w:kern w:val="0"/>
                <w:sz w:val="24"/>
              </w:rPr>
              <w:t>6</w:t>
            </w:r>
          </w:p>
        </w:tc>
      </w:tr>
      <w:tr w:rsidR="006A7AEE" w:rsidRPr="008B5C46">
        <w:trPr>
          <w:trHeight w:val="251"/>
        </w:trPr>
        <w:tc>
          <w:tcPr>
            <w:tcW w:w="724" w:type="dxa"/>
            <w:vMerge/>
            <w:vAlign w:val="center"/>
          </w:tcPr>
          <w:p w:rsidR="0007037C" w:rsidRPr="008B5C46" w:rsidRDefault="0007037C" w:rsidP="00934AC3">
            <w:pPr>
              <w:widowControl/>
              <w:spacing w:beforeLines="25" w:before="78" w:afterLines="25" w:after="78"/>
              <w:jc w:val="center"/>
              <w:rPr>
                <w:rFonts w:ascii="仿宋_GB2312" w:eastAsia="仿宋_GB2312" w:hAnsi="仿宋_GB2312" w:cs="仿宋_GB2312"/>
                <w:kern w:val="0"/>
                <w:sz w:val="24"/>
              </w:rPr>
            </w:pPr>
          </w:p>
        </w:tc>
        <w:tc>
          <w:tcPr>
            <w:tcW w:w="1701" w:type="dxa"/>
            <w:vMerge/>
            <w:vAlign w:val="center"/>
          </w:tcPr>
          <w:p w:rsidR="0007037C" w:rsidRPr="008B5C46" w:rsidRDefault="0007037C" w:rsidP="00934AC3">
            <w:pPr>
              <w:widowControl/>
              <w:spacing w:beforeLines="25" w:before="78" w:afterLines="25" w:after="78"/>
              <w:jc w:val="center"/>
              <w:rPr>
                <w:rFonts w:ascii="仿宋_GB2312" w:eastAsia="仿宋_GB2312" w:hAnsi="仿宋_GB2312" w:cs="仿宋_GB2312"/>
                <w:kern w:val="0"/>
                <w:sz w:val="24"/>
              </w:rPr>
            </w:pPr>
          </w:p>
        </w:tc>
        <w:tc>
          <w:tcPr>
            <w:tcW w:w="709" w:type="dxa"/>
            <w:vMerge/>
            <w:vAlign w:val="center"/>
          </w:tcPr>
          <w:p w:rsidR="0007037C" w:rsidRPr="008B5C46" w:rsidRDefault="0007037C" w:rsidP="00934AC3">
            <w:pPr>
              <w:widowControl/>
              <w:spacing w:beforeLines="25" w:before="78" w:afterLines="25" w:after="78"/>
              <w:jc w:val="center"/>
              <w:rPr>
                <w:rFonts w:ascii="仿宋_GB2312" w:eastAsia="仿宋_GB2312" w:hAnsi="仿宋_GB2312" w:cs="仿宋_GB2312"/>
                <w:kern w:val="0"/>
                <w:sz w:val="24"/>
              </w:rPr>
            </w:pPr>
          </w:p>
        </w:tc>
        <w:tc>
          <w:tcPr>
            <w:tcW w:w="3827" w:type="dxa"/>
          </w:tcPr>
          <w:p w:rsidR="0007037C" w:rsidRPr="008B5C46" w:rsidRDefault="00726C9B" w:rsidP="00934AC3">
            <w:pPr>
              <w:widowControl/>
              <w:spacing w:beforeLines="25" w:before="78" w:afterLines="25" w:after="78"/>
              <w:jc w:val="left"/>
              <w:rPr>
                <w:rFonts w:ascii="仿宋_GB2312" w:eastAsia="仿宋_GB2312" w:hAnsi="仿宋_GB2312" w:cs="仿宋_GB2312"/>
                <w:kern w:val="0"/>
                <w:sz w:val="24"/>
              </w:rPr>
            </w:pPr>
            <w:r w:rsidRPr="008B5C46">
              <w:rPr>
                <w:rFonts w:ascii="仿宋_GB2312" w:eastAsia="仿宋_GB2312" w:hAnsi="仿宋_GB2312" w:cs="仿宋_GB2312" w:hint="eastAsia"/>
                <w:kern w:val="0"/>
                <w:sz w:val="24"/>
              </w:rPr>
              <w:t>文字、图形、版面布局合理美观，效果新颖</w:t>
            </w:r>
          </w:p>
        </w:tc>
        <w:tc>
          <w:tcPr>
            <w:tcW w:w="1276" w:type="dxa"/>
            <w:vAlign w:val="center"/>
          </w:tcPr>
          <w:p w:rsidR="0007037C" w:rsidRPr="008B5C46" w:rsidRDefault="00726C9B" w:rsidP="00934AC3">
            <w:pPr>
              <w:widowControl/>
              <w:spacing w:beforeLines="25" w:before="78" w:afterLines="25" w:after="78"/>
              <w:jc w:val="center"/>
              <w:rPr>
                <w:rFonts w:ascii="仿宋_GB2312" w:eastAsia="仿宋_GB2312" w:hAnsi="仿宋_GB2312" w:cs="仿宋_GB2312"/>
                <w:kern w:val="0"/>
                <w:sz w:val="24"/>
              </w:rPr>
            </w:pPr>
            <w:r w:rsidRPr="008B5C46">
              <w:rPr>
                <w:rFonts w:ascii="仿宋_GB2312" w:eastAsia="仿宋_GB2312" w:hAnsi="仿宋_GB2312" w:cs="仿宋_GB2312" w:hint="eastAsia"/>
                <w:kern w:val="0"/>
                <w:sz w:val="24"/>
              </w:rPr>
              <w:t>7</w:t>
            </w:r>
          </w:p>
        </w:tc>
      </w:tr>
      <w:tr w:rsidR="006A7AEE" w:rsidRPr="008B5C46">
        <w:trPr>
          <w:trHeight w:val="569"/>
        </w:trPr>
        <w:tc>
          <w:tcPr>
            <w:tcW w:w="724" w:type="dxa"/>
            <w:vMerge/>
            <w:vAlign w:val="center"/>
          </w:tcPr>
          <w:p w:rsidR="0007037C" w:rsidRPr="008B5C46" w:rsidRDefault="0007037C" w:rsidP="00934AC3">
            <w:pPr>
              <w:widowControl/>
              <w:spacing w:beforeLines="25" w:before="78" w:afterLines="25" w:after="78"/>
              <w:jc w:val="center"/>
              <w:rPr>
                <w:rFonts w:ascii="仿宋_GB2312" w:eastAsia="仿宋_GB2312" w:hAnsi="仿宋_GB2312" w:cs="仿宋_GB2312"/>
                <w:kern w:val="0"/>
                <w:sz w:val="24"/>
              </w:rPr>
            </w:pPr>
          </w:p>
        </w:tc>
        <w:tc>
          <w:tcPr>
            <w:tcW w:w="1701" w:type="dxa"/>
            <w:vAlign w:val="center"/>
          </w:tcPr>
          <w:p w:rsidR="0007037C" w:rsidRPr="008B5C46" w:rsidRDefault="00726C9B" w:rsidP="00934AC3">
            <w:pPr>
              <w:widowControl/>
              <w:spacing w:beforeLines="25" w:before="78" w:afterLines="25" w:after="78"/>
              <w:jc w:val="center"/>
              <w:rPr>
                <w:rFonts w:ascii="仿宋_GB2312" w:eastAsia="仿宋_GB2312" w:hAnsi="仿宋_GB2312" w:cs="仿宋_GB2312"/>
                <w:kern w:val="0"/>
                <w:sz w:val="24"/>
              </w:rPr>
            </w:pPr>
            <w:r w:rsidRPr="008B5C46">
              <w:rPr>
                <w:rFonts w:ascii="仿宋_GB2312" w:eastAsia="仿宋_GB2312" w:hAnsi="仿宋_GB2312" w:cs="仿宋_GB2312" w:hint="eastAsia"/>
                <w:kern w:val="0"/>
                <w:sz w:val="24"/>
              </w:rPr>
              <w:t>快速成型加工</w:t>
            </w:r>
          </w:p>
          <w:p w:rsidR="0007037C" w:rsidRPr="008B5C46" w:rsidRDefault="00726C9B" w:rsidP="00934AC3">
            <w:pPr>
              <w:widowControl/>
              <w:spacing w:beforeLines="25" w:before="78" w:afterLines="25" w:after="78"/>
              <w:jc w:val="center"/>
              <w:rPr>
                <w:rFonts w:ascii="仿宋_GB2312" w:eastAsia="仿宋_GB2312" w:hAnsi="仿宋_GB2312" w:cs="仿宋_GB2312"/>
                <w:kern w:val="0"/>
                <w:sz w:val="24"/>
              </w:rPr>
            </w:pPr>
            <w:r w:rsidRPr="008B5C46">
              <w:rPr>
                <w:rFonts w:ascii="仿宋_GB2312" w:eastAsia="仿宋_GB2312" w:hAnsi="仿宋_GB2312" w:cs="仿宋_GB2312" w:hint="eastAsia"/>
                <w:kern w:val="0"/>
                <w:sz w:val="24"/>
              </w:rPr>
              <w:t>安全规范操作</w:t>
            </w:r>
          </w:p>
        </w:tc>
        <w:tc>
          <w:tcPr>
            <w:tcW w:w="709" w:type="dxa"/>
            <w:vAlign w:val="center"/>
          </w:tcPr>
          <w:p w:rsidR="0007037C" w:rsidRPr="008B5C46" w:rsidRDefault="00726C9B" w:rsidP="00934AC3">
            <w:pPr>
              <w:widowControl/>
              <w:spacing w:beforeLines="25" w:before="78" w:afterLines="25" w:after="78"/>
              <w:jc w:val="center"/>
              <w:rPr>
                <w:sz w:val="24"/>
              </w:rPr>
            </w:pPr>
            <w:r w:rsidRPr="008B5C46">
              <w:rPr>
                <w:rFonts w:ascii="仿宋_GB2312" w:eastAsia="仿宋_GB2312" w:hAnsi="仿宋_GB2312" w:cs="仿宋_GB2312" w:hint="eastAsia"/>
                <w:kern w:val="0"/>
                <w:sz w:val="24"/>
              </w:rPr>
              <w:t>20%</w:t>
            </w:r>
          </w:p>
        </w:tc>
        <w:tc>
          <w:tcPr>
            <w:tcW w:w="3827" w:type="dxa"/>
          </w:tcPr>
          <w:p w:rsidR="0007037C" w:rsidRPr="008B5C46" w:rsidRDefault="00726C9B" w:rsidP="00934AC3">
            <w:pPr>
              <w:widowControl/>
              <w:spacing w:beforeLines="25" w:before="78" w:afterLines="25" w:after="78"/>
              <w:jc w:val="left"/>
              <w:rPr>
                <w:rFonts w:ascii="仿宋_GB2312" w:eastAsia="仿宋_GB2312" w:hAnsi="仿宋_GB2312" w:cs="仿宋_GB2312"/>
                <w:kern w:val="0"/>
                <w:sz w:val="24"/>
              </w:rPr>
            </w:pPr>
            <w:r w:rsidRPr="008B5C46">
              <w:rPr>
                <w:rFonts w:ascii="仿宋_GB2312" w:eastAsia="仿宋_GB2312" w:hAnsi="仿宋_GB2312" w:cs="仿宋_GB2312" w:hint="eastAsia"/>
                <w:kern w:val="0"/>
                <w:sz w:val="24"/>
              </w:rPr>
              <w:t>符合三维设计模型，结构完整性，表面质量</w:t>
            </w:r>
          </w:p>
        </w:tc>
        <w:tc>
          <w:tcPr>
            <w:tcW w:w="1276" w:type="dxa"/>
            <w:vAlign w:val="center"/>
          </w:tcPr>
          <w:p w:rsidR="0007037C" w:rsidRPr="008B5C46" w:rsidRDefault="00726C9B" w:rsidP="00934AC3">
            <w:pPr>
              <w:widowControl/>
              <w:spacing w:beforeLines="25" w:before="78" w:afterLines="25" w:after="78"/>
              <w:jc w:val="center"/>
              <w:rPr>
                <w:rFonts w:ascii="仿宋_GB2312" w:eastAsia="仿宋_GB2312" w:hAnsi="仿宋_GB2312" w:cs="仿宋_GB2312"/>
                <w:kern w:val="0"/>
                <w:sz w:val="24"/>
              </w:rPr>
            </w:pPr>
            <w:r w:rsidRPr="008B5C46">
              <w:rPr>
                <w:rFonts w:ascii="仿宋_GB2312" w:eastAsia="仿宋_GB2312" w:hAnsi="仿宋_GB2312" w:cs="仿宋_GB2312" w:hint="eastAsia"/>
                <w:kern w:val="0"/>
                <w:sz w:val="24"/>
              </w:rPr>
              <w:t>20</w:t>
            </w:r>
          </w:p>
        </w:tc>
      </w:tr>
    </w:tbl>
    <w:p w:rsidR="006A7AEE" w:rsidRPr="008B5C46" w:rsidRDefault="00726C9B" w:rsidP="00E137F4">
      <w:pPr>
        <w:widowControl/>
        <w:shd w:val="clear" w:color="auto" w:fill="FFFFFF"/>
        <w:spacing w:line="560" w:lineRule="atLeast"/>
        <w:ind w:firstLineChars="200" w:firstLine="560"/>
        <w:rPr>
          <w:rFonts w:ascii="仿宋_GB2312" w:eastAsia="仿宋_GB2312" w:hAnsi="仿宋_GB2312" w:cs="仿宋_GB2312"/>
          <w:kern w:val="0"/>
          <w:sz w:val="28"/>
          <w:szCs w:val="28"/>
        </w:rPr>
      </w:pPr>
      <w:r w:rsidRPr="008B5C46">
        <w:rPr>
          <w:rFonts w:ascii="仿宋_GB2312" w:eastAsia="仿宋_GB2312" w:hAnsi="仿宋_GB2312" w:cs="仿宋_GB2312" w:hint="eastAsia"/>
          <w:kern w:val="0"/>
          <w:sz w:val="28"/>
          <w:szCs w:val="28"/>
        </w:rPr>
        <w:t>（二）评分方式</w:t>
      </w:r>
    </w:p>
    <w:p w:rsidR="006A7AEE" w:rsidRPr="008B5C46" w:rsidRDefault="00726C9B" w:rsidP="00E137F4">
      <w:pPr>
        <w:spacing w:line="560" w:lineRule="atLeast"/>
        <w:ind w:firstLineChars="200" w:firstLine="560"/>
        <w:rPr>
          <w:rFonts w:ascii="仿宋_GB2312" w:eastAsia="仿宋_GB2312"/>
          <w:sz w:val="28"/>
          <w:szCs w:val="28"/>
        </w:rPr>
      </w:pPr>
      <w:r w:rsidRPr="008B5C46">
        <w:rPr>
          <w:rFonts w:ascii="仿宋_GB2312" w:eastAsia="仿宋_GB2312"/>
          <w:sz w:val="28"/>
          <w:szCs w:val="28"/>
        </w:rPr>
        <w:t>1</w:t>
      </w:r>
      <w:r w:rsidRPr="008B5C46">
        <w:rPr>
          <w:rFonts w:ascii="仿宋_GB2312" w:eastAsia="仿宋_GB2312" w:hint="eastAsia"/>
          <w:sz w:val="28"/>
          <w:szCs w:val="28"/>
        </w:rPr>
        <w:t>．裁判员选聘。按照《</w:t>
      </w:r>
      <w:r w:rsidRPr="008B5C46">
        <w:rPr>
          <w:rFonts w:ascii="仿宋_GB2312" w:eastAsia="仿宋_GB2312"/>
          <w:sz w:val="28"/>
          <w:szCs w:val="28"/>
        </w:rPr>
        <w:t>2016</w:t>
      </w:r>
      <w:r w:rsidRPr="008B5C46">
        <w:rPr>
          <w:rFonts w:ascii="仿宋_GB2312" w:eastAsia="仿宋_GB2312" w:hint="eastAsia"/>
          <w:sz w:val="28"/>
          <w:szCs w:val="28"/>
        </w:rPr>
        <w:t>年全国职业院校技能大赛专家和裁判工作管理办法》建立全国职业院校技能大赛赛项裁判库。由全国职业院校技能大赛执委会在赛项裁判库中抽定赛项裁判人员。裁判长由赛项执委会向大赛执委会推荐，由大赛执委会聘任。共安排22名裁判，1名裁判长，</w:t>
      </w:r>
      <w:r w:rsidRPr="008B5C46">
        <w:rPr>
          <w:rFonts w:ascii="仿宋_GB2312" w:eastAsia="仿宋_GB2312"/>
          <w:sz w:val="28"/>
          <w:szCs w:val="28"/>
        </w:rPr>
        <w:t>2</w:t>
      </w:r>
      <w:r w:rsidRPr="008B5C46">
        <w:rPr>
          <w:rFonts w:ascii="仿宋_GB2312" w:eastAsia="仿宋_GB2312" w:hint="eastAsia"/>
          <w:sz w:val="28"/>
          <w:szCs w:val="28"/>
        </w:rPr>
        <w:t>名加密裁判，</w:t>
      </w:r>
      <w:r w:rsidRPr="008B5C46">
        <w:rPr>
          <w:rFonts w:ascii="仿宋_GB2312" w:eastAsia="仿宋_GB2312"/>
          <w:sz w:val="28"/>
          <w:szCs w:val="28"/>
        </w:rPr>
        <w:t>1</w:t>
      </w:r>
      <w:r w:rsidRPr="008B5C46">
        <w:rPr>
          <w:rFonts w:ascii="仿宋_GB2312" w:eastAsia="仿宋_GB2312" w:hint="eastAsia"/>
          <w:sz w:val="28"/>
          <w:szCs w:val="28"/>
        </w:rPr>
        <w:t>0名现场裁判，9名评分裁判。</w:t>
      </w:r>
    </w:p>
    <w:p w:rsidR="007A2511" w:rsidRPr="008B5C46" w:rsidRDefault="00726C9B" w:rsidP="00E137F4">
      <w:pPr>
        <w:spacing w:line="560" w:lineRule="atLeast"/>
        <w:ind w:firstLineChars="200" w:firstLine="560"/>
        <w:rPr>
          <w:rFonts w:ascii="仿宋_GB2312" w:eastAsia="仿宋_GB2312"/>
          <w:sz w:val="28"/>
          <w:szCs w:val="28"/>
        </w:rPr>
      </w:pPr>
      <w:r w:rsidRPr="008B5C46">
        <w:rPr>
          <w:rFonts w:ascii="仿宋_GB2312" w:eastAsia="仿宋_GB2312"/>
          <w:sz w:val="28"/>
          <w:szCs w:val="28"/>
        </w:rPr>
        <w:t>2</w:t>
      </w:r>
      <w:r w:rsidRPr="008B5C46">
        <w:rPr>
          <w:rFonts w:ascii="仿宋_GB2312" w:eastAsia="仿宋_GB2312" w:hint="eastAsia"/>
          <w:sz w:val="28"/>
          <w:szCs w:val="28"/>
        </w:rPr>
        <w:t>．评分方法。</w:t>
      </w:r>
    </w:p>
    <w:p w:rsidR="007A2511" w:rsidRPr="008B5C46" w:rsidRDefault="007A2511" w:rsidP="00E137F4">
      <w:pPr>
        <w:spacing w:line="560" w:lineRule="atLeast"/>
        <w:ind w:firstLineChars="200" w:firstLine="560"/>
        <w:rPr>
          <w:rFonts w:ascii="仿宋_GB2312" w:eastAsia="仿宋_GB2312"/>
          <w:sz w:val="28"/>
          <w:szCs w:val="28"/>
        </w:rPr>
      </w:pPr>
      <w:r w:rsidRPr="008B5C46">
        <w:rPr>
          <w:rFonts w:ascii="仿宋_GB2312" w:eastAsia="仿宋_GB2312" w:hint="eastAsia"/>
          <w:sz w:val="28"/>
          <w:szCs w:val="28"/>
        </w:rPr>
        <w:t>（1）</w:t>
      </w:r>
      <w:r w:rsidR="00440ADB" w:rsidRPr="008B5C46">
        <w:rPr>
          <w:rFonts w:ascii="仿宋_GB2312" w:eastAsia="仿宋_GB2312" w:hint="eastAsia"/>
          <w:sz w:val="28"/>
          <w:szCs w:val="28"/>
        </w:rPr>
        <w:t>现场</w:t>
      </w:r>
      <w:r w:rsidRPr="008B5C46">
        <w:rPr>
          <w:rFonts w:ascii="仿宋_GB2312" w:eastAsia="仿宋_GB2312" w:hint="eastAsia"/>
          <w:sz w:val="28"/>
          <w:szCs w:val="28"/>
        </w:rPr>
        <w:t>评分</w:t>
      </w:r>
    </w:p>
    <w:p w:rsidR="000A010A" w:rsidRPr="008B5C46" w:rsidRDefault="00440ADB" w:rsidP="00E137F4">
      <w:pPr>
        <w:spacing w:line="560" w:lineRule="atLeast"/>
        <w:ind w:firstLineChars="200" w:firstLine="560"/>
        <w:rPr>
          <w:rFonts w:ascii="仿宋_GB2312" w:eastAsia="仿宋_GB2312"/>
          <w:sz w:val="28"/>
          <w:szCs w:val="28"/>
        </w:rPr>
      </w:pPr>
      <w:r w:rsidRPr="008B5C46">
        <w:rPr>
          <w:rFonts w:ascii="仿宋_GB2312" w:eastAsia="仿宋_GB2312" w:hint="eastAsia"/>
          <w:sz w:val="28"/>
          <w:szCs w:val="28"/>
        </w:rPr>
        <w:t>任务书中安全规范操作等内容属于现场评分内容，当选手违反安全操</w:t>
      </w:r>
      <w:r w:rsidRPr="008B5C46">
        <w:rPr>
          <w:rFonts w:ascii="仿宋_GB2312" w:eastAsia="仿宋_GB2312" w:hint="eastAsia"/>
          <w:sz w:val="28"/>
          <w:szCs w:val="28"/>
        </w:rPr>
        <w:lastRenderedPageBreak/>
        <w:t>作</w:t>
      </w:r>
      <w:r w:rsidR="000A010A" w:rsidRPr="008B5C46">
        <w:rPr>
          <w:rFonts w:ascii="仿宋_GB2312" w:eastAsia="仿宋_GB2312" w:hint="eastAsia"/>
          <w:sz w:val="28"/>
          <w:szCs w:val="28"/>
        </w:rPr>
        <w:t>规范时，由分管现场裁判向现场裁判长提出违规内容，现场裁判长与分管现场裁判等不少于3名裁判商议</w:t>
      </w:r>
      <w:r w:rsidRPr="008B5C46">
        <w:rPr>
          <w:rFonts w:ascii="仿宋_GB2312" w:eastAsia="仿宋_GB2312" w:hint="eastAsia"/>
          <w:sz w:val="28"/>
          <w:szCs w:val="28"/>
        </w:rPr>
        <w:t>扣分</w:t>
      </w:r>
      <w:r w:rsidR="000A010A" w:rsidRPr="008B5C46">
        <w:rPr>
          <w:rFonts w:ascii="仿宋_GB2312" w:eastAsia="仿宋_GB2312" w:hint="eastAsia"/>
          <w:sz w:val="28"/>
          <w:szCs w:val="28"/>
        </w:rPr>
        <w:t>分值，报请裁判长同意决定。此项扣分为倒扣分，最大扣分值为10分，计入</w:t>
      </w:r>
      <w:r w:rsidR="00E944F2" w:rsidRPr="008B5C46">
        <w:rPr>
          <w:rFonts w:ascii="仿宋_GB2312" w:eastAsia="仿宋_GB2312" w:hint="eastAsia"/>
          <w:sz w:val="28"/>
          <w:szCs w:val="28"/>
        </w:rPr>
        <w:t>“</w:t>
      </w:r>
      <w:r w:rsidR="000A010A" w:rsidRPr="008B5C46">
        <w:rPr>
          <w:rFonts w:ascii="仿宋_GB2312" w:eastAsia="仿宋_GB2312" w:hint="eastAsia"/>
          <w:sz w:val="28"/>
          <w:szCs w:val="28"/>
        </w:rPr>
        <w:t>快速成型加工</w:t>
      </w:r>
      <w:r w:rsidR="00E944F2" w:rsidRPr="008B5C46">
        <w:rPr>
          <w:rFonts w:ascii="仿宋_GB2312" w:eastAsia="仿宋_GB2312" w:hint="eastAsia"/>
          <w:sz w:val="28"/>
          <w:szCs w:val="28"/>
        </w:rPr>
        <w:t>与安全规范操作”</w:t>
      </w:r>
      <w:r w:rsidR="000A010A" w:rsidRPr="008B5C46">
        <w:rPr>
          <w:rFonts w:ascii="仿宋_GB2312" w:eastAsia="仿宋_GB2312" w:hint="eastAsia"/>
          <w:sz w:val="28"/>
          <w:szCs w:val="28"/>
        </w:rPr>
        <w:t>模块分值。</w:t>
      </w:r>
    </w:p>
    <w:p w:rsidR="000A010A" w:rsidRPr="008B5C46" w:rsidRDefault="000A010A" w:rsidP="00E137F4">
      <w:pPr>
        <w:spacing w:line="560" w:lineRule="atLeast"/>
        <w:ind w:firstLineChars="200" w:firstLine="560"/>
        <w:rPr>
          <w:rFonts w:ascii="仿宋_GB2312" w:eastAsia="仿宋_GB2312"/>
          <w:sz w:val="28"/>
          <w:szCs w:val="28"/>
        </w:rPr>
      </w:pPr>
      <w:r w:rsidRPr="008B5C46">
        <w:rPr>
          <w:rFonts w:ascii="仿宋_GB2312" w:eastAsia="仿宋_GB2312" w:hint="eastAsia"/>
          <w:sz w:val="28"/>
          <w:szCs w:val="28"/>
        </w:rPr>
        <w:t>（2）结果评分</w:t>
      </w:r>
    </w:p>
    <w:p w:rsidR="000A010A" w:rsidRPr="008B5C46" w:rsidRDefault="000A010A" w:rsidP="00E137F4">
      <w:pPr>
        <w:spacing w:line="560" w:lineRule="atLeast"/>
        <w:ind w:firstLineChars="200" w:firstLine="560"/>
        <w:rPr>
          <w:rFonts w:ascii="仿宋_GB2312" w:eastAsia="仿宋_GB2312"/>
          <w:sz w:val="28"/>
          <w:szCs w:val="28"/>
        </w:rPr>
      </w:pPr>
      <w:r w:rsidRPr="008B5C46">
        <w:rPr>
          <w:rFonts w:ascii="仿宋_GB2312" w:eastAsia="仿宋_GB2312" w:hint="eastAsia"/>
          <w:sz w:val="28"/>
          <w:szCs w:val="28"/>
        </w:rPr>
        <w:t>除</w:t>
      </w:r>
      <w:r w:rsidR="00E944F2" w:rsidRPr="008B5C46">
        <w:rPr>
          <w:rFonts w:ascii="仿宋_GB2312" w:eastAsia="仿宋_GB2312" w:hint="eastAsia"/>
          <w:sz w:val="28"/>
          <w:szCs w:val="28"/>
        </w:rPr>
        <w:t>“安全规范操作”内容外，其余项目评分均为结果性评分。其中每项客观分由两名裁判分别评分，取平均值。每项主观分由5名裁判同时评分，去掉最高分和最低分后，取其余3名裁判的平均分。</w:t>
      </w:r>
    </w:p>
    <w:p w:rsidR="006A7AEE" w:rsidRPr="008B5C46" w:rsidRDefault="00726C9B" w:rsidP="00E137F4">
      <w:pPr>
        <w:spacing w:line="560" w:lineRule="atLeast"/>
        <w:ind w:firstLineChars="200" w:firstLine="560"/>
        <w:rPr>
          <w:rFonts w:ascii="仿宋_GB2312" w:eastAsia="仿宋_GB2312"/>
          <w:sz w:val="28"/>
          <w:szCs w:val="28"/>
        </w:rPr>
      </w:pPr>
      <w:r w:rsidRPr="008B5C46">
        <w:rPr>
          <w:rFonts w:ascii="仿宋_GB2312" w:eastAsia="仿宋_GB2312" w:hint="eastAsia"/>
          <w:sz w:val="28"/>
          <w:szCs w:val="28"/>
        </w:rPr>
        <w:t>评分裁判依据评分方式的既定要求完成成绩评定工作，填写相应的评分表格后签字确认。</w:t>
      </w:r>
      <w:r w:rsidR="00E944F2" w:rsidRPr="008B5C46">
        <w:rPr>
          <w:rFonts w:ascii="仿宋_GB2312" w:eastAsia="仿宋_GB2312" w:hint="eastAsia"/>
          <w:sz w:val="28"/>
          <w:szCs w:val="28"/>
        </w:rPr>
        <w:t>在所有项目评分完成后，加密员</w:t>
      </w:r>
      <w:r w:rsidRPr="008B5C46">
        <w:rPr>
          <w:rFonts w:ascii="仿宋_GB2312" w:eastAsia="仿宋_GB2312" w:hint="eastAsia"/>
          <w:sz w:val="28"/>
          <w:szCs w:val="28"/>
        </w:rPr>
        <w:t>在监督人员监督下完成</w:t>
      </w:r>
      <w:r w:rsidR="00E944F2" w:rsidRPr="008B5C46">
        <w:rPr>
          <w:rFonts w:ascii="仿宋_GB2312" w:eastAsia="仿宋_GB2312" w:hint="eastAsia"/>
          <w:sz w:val="28"/>
          <w:szCs w:val="28"/>
        </w:rPr>
        <w:t>解密</w:t>
      </w:r>
      <w:r w:rsidRPr="008B5C46">
        <w:rPr>
          <w:rFonts w:ascii="仿宋_GB2312" w:eastAsia="仿宋_GB2312" w:hint="eastAsia"/>
          <w:sz w:val="28"/>
          <w:szCs w:val="28"/>
        </w:rPr>
        <w:t>工作</w:t>
      </w:r>
      <w:r w:rsidR="00E944F2" w:rsidRPr="008B5C46">
        <w:rPr>
          <w:rFonts w:ascii="仿宋_GB2312" w:eastAsia="仿宋_GB2312" w:hint="eastAsia"/>
          <w:sz w:val="28"/>
          <w:szCs w:val="28"/>
        </w:rPr>
        <w:t>。</w:t>
      </w:r>
      <w:r w:rsidRPr="008B5C46">
        <w:rPr>
          <w:rFonts w:ascii="仿宋_GB2312" w:eastAsia="仿宋_GB2312" w:hint="eastAsia"/>
          <w:sz w:val="28"/>
          <w:szCs w:val="28"/>
        </w:rPr>
        <w:t>统分由记分员、裁判长</w:t>
      </w:r>
      <w:r w:rsidR="00991FC0" w:rsidRPr="008B5C46">
        <w:rPr>
          <w:rFonts w:ascii="仿宋_GB2312" w:eastAsia="仿宋_GB2312" w:hint="eastAsia"/>
          <w:sz w:val="28"/>
          <w:szCs w:val="28"/>
        </w:rPr>
        <w:t>在监督人员监督下</w:t>
      </w:r>
      <w:r w:rsidRPr="008B5C46">
        <w:rPr>
          <w:rFonts w:ascii="仿宋_GB2312" w:eastAsia="仿宋_GB2312" w:hint="eastAsia"/>
          <w:sz w:val="28"/>
          <w:szCs w:val="28"/>
        </w:rPr>
        <w:t>共同</w:t>
      </w:r>
      <w:r w:rsidR="00E944F2" w:rsidRPr="008B5C46">
        <w:rPr>
          <w:rFonts w:ascii="仿宋_GB2312" w:eastAsia="仿宋_GB2312" w:hint="eastAsia"/>
          <w:sz w:val="28"/>
          <w:szCs w:val="28"/>
        </w:rPr>
        <w:t>完成</w:t>
      </w:r>
      <w:r w:rsidRPr="008B5C46">
        <w:rPr>
          <w:rFonts w:ascii="仿宋_GB2312" w:eastAsia="仿宋_GB2312" w:hint="eastAsia"/>
          <w:sz w:val="28"/>
          <w:szCs w:val="28"/>
        </w:rPr>
        <w:t>。成绩汇总结束后，应由加密裁判对汇总成绩进行还原，形成竞赛队最终成绩单。在正式公布比赛成绩之前，任何人员不得随意泄露评分结果。</w:t>
      </w:r>
    </w:p>
    <w:p w:rsidR="006A7AEE" w:rsidRPr="008B5C46" w:rsidRDefault="00991FC0" w:rsidP="00E137F4">
      <w:pPr>
        <w:spacing w:line="560" w:lineRule="atLeast"/>
        <w:ind w:firstLineChars="200" w:firstLine="560"/>
        <w:rPr>
          <w:rFonts w:ascii="仿宋_GB2312" w:eastAsia="仿宋_GB2312"/>
          <w:bCs/>
          <w:sz w:val="28"/>
          <w:szCs w:val="28"/>
        </w:rPr>
      </w:pPr>
      <w:r w:rsidRPr="008B5C46">
        <w:rPr>
          <w:rFonts w:ascii="仿宋_GB2312" w:eastAsia="仿宋_GB2312" w:hint="eastAsia"/>
          <w:sz w:val="28"/>
          <w:szCs w:val="28"/>
        </w:rPr>
        <w:t>（</w:t>
      </w:r>
      <w:r w:rsidR="00726C9B" w:rsidRPr="008B5C46">
        <w:rPr>
          <w:rFonts w:ascii="仿宋_GB2312" w:eastAsia="仿宋_GB2312"/>
          <w:sz w:val="28"/>
          <w:szCs w:val="28"/>
        </w:rPr>
        <w:t>3</w:t>
      </w:r>
      <w:r w:rsidRPr="008B5C46">
        <w:rPr>
          <w:rFonts w:ascii="仿宋_GB2312" w:eastAsia="仿宋_GB2312" w:hint="eastAsia"/>
          <w:sz w:val="28"/>
          <w:szCs w:val="28"/>
        </w:rPr>
        <w:t>）</w:t>
      </w:r>
      <w:r w:rsidR="00726C9B" w:rsidRPr="008B5C46">
        <w:rPr>
          <w:rFonts w:ascii="仿宋_GB2312" w:eastAsia="仿宋_GB2312" w:hint="eastAsia"/>
          <w:sz w:val="28"/>
          <w:szCs w:val="28"/>
        </w:rPr>
        <w:t>成绩复核。</w:t>
      </w:r>
      <w:r w:rsidR="00726C9B" w:rsidRPr="008B5C46">
        <w:rPr>
          <w:rFonts w:ascii="仿宋_GB2312" w:eastAsia="仿宋_GB2312" w:hint="eastAsia"/>
          <w:bCs/>
          <w:sz w:val="28"/>
          <w:szCs w:val="28"/>
        </w:rPr>
        <w:t>为保障成绩评判的准确性，监督组将对赛项总成绩排名前</w:t>
      </w:r>
      <w:r w:rsidR="00726C9B" w:rsidRPr="008B5C46">
        <w:rPr>
          <w:rFonts w:ascii="仿宋_GB2312" w:eastAsia="仿宋_GB2312"/>
          <w:bCs/>
          <w:sz w:val="28"/>
          <w:szCs w:val="28"/>
        </w:rPr>
        <w:t>30%</w:t>
      </w:r>
      <w:r w:rsidR="00726C9B" w:rsidRPr="008B5C46">
        <w:rPr>
          <w:rFonts w:ascii="仿宋_GB2312" w:eastAsia="仿宋_GB2312" w:hint="eastAsia"/>
          <w:bCs/>
          <w:sz w:val="28"/>
          <w:szCs w:val="28"/>
        </w:rPr>
        <w:t>的所有参赛队伍（选手）的成绩进行复核；对其余成绩进行抽检复核，抽检覆盖率不得低于</w:t>
      </w:r>
      <w:r w:rsidR="00726C9B" w:rsidRPr="008B5C46">
        <w:rPr>
          <w:rFonts w:ascii="仿宋_GB2312" w:eastAsia="仿宋_GB2312"/>
          <w:bCs/>
          <w:sz w:val="28"/>
          <w:szCs w:val="28"/>
        </w:rPr>
        <w:t>15%</w:t>
      </w:r>
      <w:r w:rsidR="00726C9B" w:rsidRPr="008B5C46">
        <w:rPr>
          <w:rFonts w:ascii="仿宋_GB2312" w:eastAsia="仿宋_GB2312" w:hint="eastAsia"/>
          <w:bCs/>
          <w:sz w:val="28"/>
          <w:szCs w:val="28"/>
        </w:rPr>
        <w:t>。如发现成绩错误以书面方式及时告知裁判长，由裁判长更正成绩并签字确认。复核、抽检错误率超过</w:t>
      </w:r>
      <w:r w:rsidR="00726C9B" w:rsidRPr="008B5C46">
        <w:rPr>
          <w:rFonts w:ascii="仿宋_GB2312" w:eastAsia="仿宋_GB2312"/>
          <w:bCs/>
          <w:sz w:val="28"/>
          <w:szCs w:val="28"/>
        </w:rPr>
        <w:t>5%</w:t>
      </w:r>
      <w:r w:rsidR="00726C9B" w:rsidRPr="008B5C46">
        <w:rPr>
          <w:rFonts w:ascii="仿宋_GB2312" w:eastAsia="仿宋_GB2312" w:hint="eastAsia"/>
          <w:bCs/>
          <w:sz w:val="28"/>
          <w:szCs w:val="28"/>
        </w:rPr>
        <w:t>的，裁判组将对所有成绩进行复核。</w:t>
      </w:r>
    </w:p>
    <w:p w:rsidR="006A7AEE" w:rsidRPr="008B5C46" w:rsidRDefault="00991FC0" w:rsidP="00E137F4">
      <w:pPr>
        <w:spacing w:line="560" w:lineRule="atLeast"/>
        <w:ind w:firstLineChars="200" w:firstLine="560"/>
        <w:rPr>
          <w:rFonts w:ascii="仿宋_GB2312" w:eastAsia="仿宋_GB2312"/>
          <w:sz w:val="28"/>
          <w:szCs w:val="28"/>
        </w:rPr>
      </w:pPr>
      <w:r w:rsidRPr="008B5C46">
        <w:rPr>
          <w:rFonts w:ascii="仿宋_GB2312" w:eastAsia="仿宋_GB2312" w:hint="eastAsia"/>
          <w:sz w:val="28"/>
          <w:szCs w:val="28"/>
        </w:rPr>
        <w:t>（</w:t>
      </w:r>
      <w:r w:rsidR="00726C9B" w:rsidRPr="008B5C46">
        <w:rPr>
          <w:rFonts w:ascii="仿宋_GB2312" w:eastAsia="仿宋_GB2312"/>
          <w:sz w:val="28"/>
          <w:szCs w:val="28"/>
        </w:rPr>
        <w:t>4</w:t>
      </w:r>
      <w:r w:rsidRPr="008B5C46">
        <w:rPr>
          <w:rFonts w:ascii="仿宋_GB2312" w:eastAsia="仿宋_GB2312" w:hint="eastAsia"/>
          <w:sz w:val="28"/>
          <w:szCs w:val="28"/>
        </w:rPr>
        <w:t>）</w:t>
      </w:r>
      <w:r w:rsidR="00726C9B" w:rsidRPr="008B5C46">
        <w:rPr>
          <w:rFonts w:ascii="仿宋_GB2312" w:eastAsia="仿宋_GB2312" w:hint="eastAsia"/>
          <w:sz w:val="28"/>
          <w:szCs w:val="28"/>
        </w:rPr>
        <w:t>赛项最终得分按</w:t>
      </w:r>
      <w:r w:rsidR="00726C9B" w:rsidRPr="008B5C46">
        <w:rPr>
          <w:rFonts w:ascii="仿宋_GB2312" w:eastAsia="仿宋_GB2312"/>
          <w:sz w:val="28"/>
          <w:szCs w:val="28"/>
        </w:rPr>
        <w:t>100</w:t>
      </w:r>
      <w:r w:rsidR="00726C9B" w:rsidRPr="008B5C46">
        <w:rPr>
          <w:rFonts w:ascii="仿宋_GB2312" w:eastAsia="仿宋_GB2312" w:hint="eastAsia"/>
          <w:sz w:val="28"/>
          <w:szCs w:val="28"/>
        </w:rPr>
        <w:t>分制计分。</w:t>
      </w:r>
      <w:r w:rsidR="00726C9B" w:rsidRPr="008B5C46">
        <w:rPr>
          <w:rFonts w:ascii="仿宋_GB2312" w:eastAsia="仿宋_GB2312" w:hint="eastAsia"/>
          <w:bCs/>
          <w:sz w:val="28"/>
          <w:szCs w:val="28"/>
        </w:rPr>
        <w:t>最终成绩经复核无误，由裁判长、监督人员和仲裁人员签字确认后公布。</w:t>
      </w:r>
    </w:p>
    <w:p w:rsidR="006A7AEE" w:rsidRPr="008B5C46" w:rsidRDefault="00726C9B" w:rsidP="00E137F4">
      <w:pPr>
        <w:spacing w:line="560" w:lineRule="atLeast"/>
        <w:ind w:firstLineChars="200" w:firstLine="562"/>
        <w:rPr>
          <w:rFonts w:ascii="Arial Narrow" w:eastAsia="仿宋_GB2312" w:hAnsi="Arial Narrow"/>
          <w:b/>
          <w:sz w:val="28"/>
          <w:szCs w:val="28"/>
        </w:rPr>
      </w:pPr>
      <w:r w:rsidRPr="008B5C46">
        <w:rPr>
          <w:rFonts w:ascii="Arial Narrow" w:eastAsia="仿宋_GB2312" w:hAnsi="Arial Narrow" w:hint="eastAsia"/>
          <w:b/>
          <w:sz w:val="28"/>
          <w:szCs w:val="28"/>
        </w:rPr>
        <w:t>十二、奖项设定</w:t>
      </w:r>
    </w:p>
    <w:p w:rsidR="0018286C" w:rsidRPr="008B5C46" w:rsidRDefault="0018286C" w:rsidP="00E137F4">
      <w:pPr>
        <w:spacing w:line="560" w:lineRule="atLeast"/>
        <w:ind w:firstLineChars="200" w:firstLine="560"/>
        <w:rPr>
          <w:rFonts w:ascii="仿宋_GB2312" w:eastAsia="仿宋_GB2312"/>
          <w:bCs/>
          <w:sz w:val="28"/>
          <w:szCs w:val="28"/>
        </w:rPr>
      </w:pPr>
      <w:r w:rsidRPr="008B5C46">
        <w:rPr>
          <w:rFonts w:ascii="仿宋_GB2312" w:eastAsia="仿宋_GB2312" w:hint="eastAsia"/>
          <w:bCs/>
          <w:sz w:val="28"/>
          <w:szCs w:val="28"/>
        </w:rPr>
        <w:t>以赛项实际参赛队（团体赛）或参赛选手（个人赛）总数为基数，一、</w:t>
      </w:r>
      <w:r w:rsidRPr="008B5C46">
        <w:rPr>
          <w:rFonts w:ascii="仿宋_GB2312" w:eastAsia="仿宋_GB2312" w:hint="eastAsia"/>
          <w:bCs/>
          <w:sz w:val="28"/>
          <w:szCs w:val="28"/>
        </w:rPr>
        <w:lastRenderedPageBreak/>
        <w:t>二、三等奖获奖比例分别为</w:t>
      </w:r>
      <w:r w:rsidRPr="008B5C46">
        <w:rPr>
          <w:rFonts w:ascii="仿宋_GB2312" w:eastAsia="仿宋_GB2312"/>
          <w:bCs/>
          <w:sz w:val="28"/>
          <w:szCs w:val="28"/>
        </w:rPr>
        <w:t>10%</w:t>
      </w:r>
      <w:r w:rsidRPr="008B5C46">
        <w:rPr>
          <w:rFonts w:ascii="仿宋_GB2312" w:eastAsia="仿宋_GB2312" w:hint="eastAsia"/>
          <w:bCs/>
          <w:sz w:val="28"/>
          <w:szCs w:val="28"/>
        </w:rPr>
        <w:t>、</w:t>
      </w:r>
      <w:r w:rsidRPr="008B5C46">
        <w:rPr>
          <w:rFonts w:ascii="仿宋_GB2312" w:eastAsia="仿宋_GB2312"/>
          <w:bCs/>
          <w:sz w:val="28"/>
          <w:szCs w:val="28"/>
        </w:rPr>
        <w:t>20%</w:t>
      </w:r>
      <w:r w:rsidRPr="008B5C46">
        <w:rPr>
          <w:rFonts w:ascii="仿宋_GB2312" w:eastAsia="仿宋_GB2312" w:hint="eastAsia"/>
          <w:bCs/>
          <w:sz w:val="28"/>
          <w:szCs w:val="28"/>
        </w:rPr>
        <w:t>、</w:t>
      </w:r>
      <w:r w:rsidRPr="008B5C46">
        <w:rPr>
          <w:rFonts w:ascii="仿宋_GB2312" w:eastAsia="仿宋_GB2312"/>
          <w:bCs/>
          <w:sz w:val="28"/>
          <w:szCs w:val="28"/>
        </w:rPr>
        <w:t>30%</w:t>
      </w:r>
      <w:r w:rsidRPr="008B5C46">
        <w:rPr>
          <w:rFonts w:ascii="仿宋_GB2312" w:eastAsia="仿宋_GB2312" w:hint="eastAsia"/>
          <w:bCs/>
          <w:sz w:val="28"/>
          <w:szCs w:val="28"/>
        </w:rPr>
        <w:t>（小数点后四舍五入）。</w:t>
      </w:r>
    </w:p>
    <w:p w:rsidR="0018286C" w:rsidRPr="008B5C46" w:rsidRDefault="0018286C" w:rsidP="00E137F4">
      <w:pPr>
        <w:spacing w:line="560" w:lineRule="atLeast"/>
        <w:ind w:firstLineChars="200" w:firstLine="560"/>
        <w:rPr>
          <w:rFonts w:ascii="仿宋_GB2312" w:eastAsia="仿宋_GB2312"/>
          <w:bCs/>
          <w:sz w:val="28"/>
          <w:szCs w:val="28"/>
        </w:rPr>
      </w:pPr>
      <w:r w:rsidRPr="008B5C46">
        <w:rPr>
          <w:rFonts w:ascii="仿宋_GB2312" w:eastAsia="仿宋_GB2312" w:hint="eastAsia"/>
          <w:bCs/>
          <w:sz w:val="28"/>
          <w:szCs w:val="28"/>
        </w:rPr>
        <w:t>获得一等奖的参赛队指导教师由组委会颁发优秀指导教师证书。</w:t>
      </w:r>
    </w:p>
    <w:p w:rsidR="006A7AEE" w:rsidRPr="008B5C46" w:rsidRDefault="00726C9B" w:rsidP="00E137F4">
      <w:pPr>
        <w:spacing w:line="560" w:lineRule="atLeast"/>
        <w:ind w:firstLineChars="200" w:firstLine="562"/>
        <w:rPr>
          <w:rFonts w:ascii="Arial Narrow" w:eastAsia="仿宋_GB2312" w:hAnsi="Arial Narrow"/>
          <w:b/>
          <w:sz w:val="28"/>
          <w:szCs w:val="28"/>
        </w:rPr>
      </w:pPr>
      <w:r w:rsidRPr="008B5C46">
        <w:rPr>
          <w:rFonts w:ascii="Arial Narrow" w:eastAsia="仿宋_GB2312" w:hAnsi="Arial Narrow" w:hint="eastAsia"/>
          <w:b/>
          <w:sz w:val="28"/>
          <w:szCs w:val="28"/>
        </w:rPr>
        <w:t>十三、赛项安全</w:t>
      </w:r>
    </w:p>
    <w:p w:rsidR="00EF58DD" w:rsidRPr="008B5C46" w:rsidRDefault="00EF58DD" w:rsidP="00E137F4">
      <w:pPr>
        <w:pStyle w:val="5-"/>
        <w:adjustRightInd w:val="0"/>
        <w:snapToGrid w:val="0"/>
        <w:spacing w:before="78" w:line="560" w:lineRule="atLeast"/>
        <w:ind w:firstLine="560"/>
        <w:rPr>
          <w:rFonts w:hAnsi="仿宋"/>
          <w:color w:val="000000"/>
          <w:szCs w:val="28"/>
        </w:rPr>
      </w:pPr>
      <w:r w:rsidRPr="008B5C46">
        <w:rPr>
          <w:rFonts w:hAnsi="仿宋" w:hint="eastAsia"/>
          <w:color w:val="000000"/>
          <w:szCs w:val="28"/>
        </w:rPr>
        <w:t>赛事安全是技能竞赛一切工作顺利开展的先决条件，是赛事筹备和运行工作必须考虑的核心问题。赛项执委会采取切实有效措施保证大赛期间参赛选手、指导教师、裁判员、工作人员及观众的人身安全。</w:t>
      </w:r>
    </w:p>
    <w:p w:rsidR="00EF58DD" w:rsidRPr="008B5C46" w:rsidRDefault="00EF58DD" w:rsidP="00E137F4">
      <w:pPr>
        <w:pStyle w:val="5-"/>
        <w:adjustRightInd w:val="0"/>
        <w:snapToGrid w:val="0"/>
        <w:spacing w:before="78" w:line="560" w:lineRule="atLeast"/>
        <w:ind w:firstLine="560"/>
        <w:rPr>
          <w:rFonts w:hAnsi="仿宋"/>
          <w:color w:val="000000"/>
          <w:szCs w:val="28"/>
        </w:rPr>
      </w:pPr>
      <w:bookmarkStart w:id="1" w:name="_Toc361563584"/>
      <w:r w:rsidRPr="008B5C46">
        <w:rPr>
          <w:rFonts w:hAnsi="仿宋" w:hint="eastAsia"/>
          <w:color w:val="000000"/>
          <w:szCs w:val="28"/>
        </w:rPr>
        <w:t>（一）比赛环境</w:t>
      </w:r>
      <w:bookmarkEnd w:id="1"/>
    </w:p>
    <w:p w:rsidR="00EF58DD" w:rsidRPr="008B5C46" w:rsidRDefault="00EF58DD" w:rsidP="00E137F4">
      <w:pPr>
        <w:pStyle w:val="5-"/>
        <w:numPr>
          <w:ilvl w:val="0"/>
          <w:numId w:val="3"/>
        </w:numPr>
        <w:tabs>
          <w:tab w:val="left" w:pos="851"/>
        </w:tabs>
        <w:adjustRightInd w:val="0"/>
        <w:snapToGrid w:val="0"/>
        <w:spacing w:before="78" w:line="560" w:lineRule="atLeast"/>
        <w:ind w:left="0" w:firstLineChars="0" w:firstLine="567"/>
        <w:rPr>
          <w:rFonts w:hAnsi="仿宋"/>
          <w:color w:val="000000"/>
          <w:szCs w:val="28"/>
        </w:rPr>
      </w:pPr>
      <w:r w:rsidRPr="008B5C46">
        <w:rPr>
          <w:rFonts w:hAnsi="仿宋" w:hint="eastAsia"/>
          <w:color w:val="000000"/>
          <w:szCs w:val="28"/>
        </w:rPr>
        <w:t>执委会须在赛前组织专人对比赛现场、住宿场所和交通保障进行考察，并对安全工作提出明确要求。赛场的布置，赛场内的器材、设备，应符合国家有关安全规定。如有必要，也可进行赛场仿真模拟测试，以发现可能出现的问题。承办单位赛前须按照执委会要求排除安全隐患。</w:t>
      </w:r>
    </w:p>
    <w:p w:rsidR="00EF58DD" w:rsidRPr="008B5C46" w:rsidRDefault="00EF58DD" w:rsidP="00E137F4">
      <w:pPr>
        <w:pStyle w:val="5-"/>
        <w:numPr>
          <w:ilvl w:val="0"/>
          <w:numId w:val="3"/>
        </w:numPr>
        <w:tabs>
          <w:tab w:val="left" w:pos="851"/>
        </w:tabs>
        <w:adjustRightInd w:val="0"/>
        <w:snapToGrid w:val="0"/>
        <w:spacing w:before="78" w:line="560" w:lineRule="atLeast"/>
        <w:ind w:left="0" w:firstLineChars="0" w:firstLine="567"/>
        <w:rPr>
          <w:rFonts w:hAnsi="仿宋"/>
          <w:color w:val="000000"/>
          <w:szCs w:val="28"/>
        </w:rPr>
      </w:pPr>
      <w:r w:rsidRPr="008B5C46">
        <w:rPr>
          <w:rFonts w:hAnsi="仿宋" w:hint="eastAsia"/>
          <w:color w:val="000000"/>
          <w:szCs w:val="28"/>
        </w:rPr>
        <w:t>赛场周围要设立警戒线，防止无关人员进入发生意外事件。比赛现场内应参照相关职业岗位的要求为选手提供必要的劳动保护。在具有危险性的操作环节，裁判员要严防选手出现错误操作。</w:t>
      </w:r>
    </w:p>
    <w:p w:rsidR="00EF58DD" w:rsidRPr="008B5C46" w:rsidRDefault="00EF58DD" w:rsidP="00E137F4">
      <w:pPr>
        <w:pStyle w:val="5-"/>
        <w:numPr>
          <w:ilvl w:val="0"/>
          <w:numId w:val="3"/>
        </w:numPr>
        <w:tabs>
          <w:tab w:val="left" w:pos="851"/>
        </w:tabs>
        <w:adjustRightInd w:val="0"/>
        <w:snapToGrid w:val="0"/>
        <w:spacing w:before="78" w:line="560" w:lineRule="atLeast"/>
        <w:ind w:left="0" w:firstLineChars="0" w:firstLine="567"/>
        <w:rPr>
          <w:rFonts w:hAnsi="仿宋"/>
          <w:color w:val="000000"/>
          <w:szCs w:val="28"/>
        </w:rPr>
      </w:pPr>
      <w:r w:rsidRPr="008B5C46">
        <w:rPr>
          <w:rFonts w:hAnsi="仿宋" w:hint="eastAsia"/>
          <w:color w:val="000000"/>
          <w:szCs w:val="28"/>
        </w:rPr>
        <w:t>承办单位应提供保证应急预案实施的条件。对于比赛内容涉及高空作业、可能有坠物、大用电量、易发生火灾等情况的赛项，必须明确制度和预案，并配备急救人员与设施。</w:t>
      </w:r>
    </w:p>
    <w:p w:rsidR="00EF58DD" w:rsidRPr="008B5C46" w:rsidRDefault="00EF58DD" w:rsidP="00E137F4">
      <w:pPr>
        <w:pStyle w:val="5-"/>
        <w:numPr>
          <w:ilvl w:val="0"/>
          <w:numId w:val="3"/>
        </w:numPr>
        <w:tabs>
          <w:tab w:val="left" w:pos="851"/>
        </w:tabs>
        <w:adjustRightInd w:val="0"/>
        <w:snapToGrid w:val="0"/>
        <w:spacing w:before="78" w:line="560" w:lineRule="atLeast"/>
        <w:ind w:left="0" w:firstLineChars="0" w:firstLine="567"/>
        <w:rPr>
          <w:rFonts w:hAnsi="仿宋"/>
          <w:color w:val="000000"/>
          <w:szCs w:val="28"/>
        </w:rPr>
      </w:pPr>
      <w:r w:rsidRPr="008B5C46">
        <w:rPr>
          <w:rFonts w:hAnsi="仿宋" w:hint="eastAsia"/>
          <w:color w:val="000000"/>
          <w:szCs w:val="28"/>
        </w:rPr>
        <w:t>执委会须会同承办单位制定开放赛场和体验区的人员疏导方案。赛场环境中存在人员密集、车流人流交错的区域，除了设置齐全的指示标志外，须增加引导人员，并开辟备用通道。</w:t>
      </w:r>
    </w:p>
    <w:p w:rsidR="00EF58DD" w:rsidRPr="008B5C46" w:rsidRDefault="00EF58DD" w:rsidP="00E137F4">
      <w:pPr>
        <w:pStyle w:val="5-"/>
        <w:numPr>
          <w:ilvl w:val="0"/>
          <w:numId w:val="3"/>
        </w:numPr>
        <w:tabs>
          <w:tab w:val="left" w:pos="851"/>
        </w:tabs>
        <w:adjustRightInd w:val="0"/>
        <w:snapToGrid w:val="0"/>
        <w:spacing w:before="78" w:line="560" w:lineRule="atLeast"/>
        <w:ind w:left="0" w:firstLineChars="0" w:firstLine="567"/>
        <w:rPr>
          <w:rFonts w:hAnsi="仿宋"/>
          <w:color w:val="000000"/>
          <w:szCs w:val="28"/>
        </w:rPr>
      </w:pPr>
      <w:r w:rsidRPr="008B5C46">
        <w:rPr>
          <w:rFonts w:hAnsi="仿宋" w:hint="eastAsia"/>
          <w:color w:val="000000"/>
          <w:szCs w:val="28"/>
        </w:rPr>
        <w:t>大赛期间，承办单位须在赛场管理的关键岗位，增加力量，建立安全管理日志。</w:t>
      </w:r>
    </w:p>
    <w:p w:rsidR="00EF58DD" w:rsidRPr="008B5C46" w:rsidRDefault="00EF58DD" w:rsidP="00E137F4">
      <w:pPr>
        <w:pStyle w:val="5-"/>
        <w:numPr>
          <w:ilvl w:val="0"/>
          <w:numId w:val="3"/>
        </w:numPr>
        <w:tabs>
          <w:tab w:val="left" w:pos="851"/>
        </w:tabs>
        <w:adjustRightInd w:val="0"/>
        <w:snapToGrid w:val="0"/>
        <w:spacing w:before="78" w:line="560" w:lineRule="atLeast"/>
        <w:ind w:left="0" w:firstLineChars="0" w:firstLine="567"/>
        <w:rPr>
          <w:rFonts w:hAnsi="仿宋"/>
          <w:color w:val="000000"/>
          <w:szCs w:val="28"/>
        </w:rPr>
      </w:pPr>
      <w:r w:rsidRPr="008B5C46">
        <w:rPr>
          <w:rFonts w:hAnsi="仿宋" w:hint="eastAsia"/>
          <w:color w:val="000000"/>
          <w:szCs w:val="28"/>
        </w:rPr>
        <w:lastRenderedPageBreak/>
        <w:t>参赛选手进入赛位、赛事裁判工作人员进入工作场所，严禁携带通讯、照相摄录设备，禁止携带记录用具。如确有需要，由赛场统一配置、统一管理。赛项可根据需要配置安检设备对进入赛场重要部位的人员进行安检。</w:t>
      </w:r>
    </w:p>
    <w:p w:rsidR="00EF58DD" w:rsidRPr="008B5C46" w:rsidRDefault="00EF58DD" w:rsidP="00E137F4">
      <w:pPr>
        <w:pStyle w:val="5-"/>
        <w:adjustRightInd w:val="0"/>
        <w:snapToGrid w:val="0"/>
        <w:spacing w:before="78" w:line="560" w:lineRule="atLeast"/>
        <w:ind w:firstLine="560"/>
        <w:rPr>
          <w:rFonts w:hAnsi="仿宋"/>
          <w:color w:val="000000"/>
          <w:szCs w:val="28"/>
        </w:rPr>
      </w:pPr>
      <w:bookmarkStart w:id="2" w:name="_Toc361563585"/>
      <w:r w:rsidRPr="008B5C46">
        <w:rPr>
          <w:rFonts w:hAnsi="仿宋" w:hint="eastAsia"/>
          <w:color w:val="000000"/>
          <w:szCs w:val="28"/>
        </w:rPr>
        <w:t>（二）生活条件</w:t>
      </w:r>
      <w:bookmarkEnd w:id="2"/>
    </w:p>
    <w:p w:rsidR="00EF58DD" w:rsidRPr="008B5C46" w:rsidRDefault="00EF58DD" w:rsidP="00E137F4">
      <w:pPr>
        <w:pStyle w:val="5-"/>
        <w:numPr>
          <w:ilvl w:val="0"/>
          <w:numId w:val="4"/>
        </w:numPr>
        <w:tabs>
          <w:tab w:val="left" w:pos="0"/>
          <w:tab w:val="left" w:pos="851"/>
        </w:tabs>
        <w:adjustRightInd w:val="0"/>
        <w:snapToGrid w:val="0"/>
        <w:spacing w:before="78" w:line="560" w:lineRule="atLeast"/>
        <w:ind w:left="0" w:firstLineChars="202" w:firstLine="566"/>
        <w:rPr>
          <w:rFonts w:hAnsi="仿宋"/>
          <w:color w:val="000000"/>
          <w:szCs w:val="28"/>
        </w:rPr>
      </w:pPr>
      <w:r w:rsidRPr="008B5C46">
        <w:rPr>
          <w:rFonts w:hAnsi="仿宋" w:hint="eastAsia"/>
          <w:color w:val="000000"/>
          <w:szCs w:val="28"/>
        </w:rPr>
        <w:t>比赛期间，原则上由执委会统一安排参赛选手和指导教师食宿。承办单位须尊重少数民族的信仰及文化，根据国家相关的民族政策，安排好少数民族选手和教师的饮食起居。</w:t>
      </w:r>
    </w:p>
    <w:p w:rsidR="00EF58DD" w:rsidRPr="008B5C46" w:rsidRDefault="00EF58DD" w:rsidP="00E137F4">
      <w:pPr>
        <w:pStyle w:val="5-"/>
        <w:numPr>
          <w:ilvl w:val="0"/>
          <w:numId w:val="4"/>
        </w:numPr>
        <w:tabs>
          <w:tab w:val="left" w:pos="0"/>
          <w:tab w:val="left" w:pos="851"/>
        </w:tabs>
        <w:adjustRightInd w:val="0"/>
        <w:snapToGrid w:val="0"/>
        <w:spacing w:before="78" w:line="560" w:lineRule="atLeast"/>
        <w:ind w:left="0" w:firstLineChars="202" w:firstLine="566"/>
        <w:rPr>
          <w:rFonts w:hAnsi="仿宋"/>
          <w:color w:val="000000"/>
          <w:szCs w:val="28"/>
        </w:rPr>
      </w:pPr>
      <w:r w:rsidRPr="008B5C46">
        <w:rPr>
          <w:rFonts w:hAnsi="仿宋" w:hint="eastAsia"/>
          <w:color w:val="000000"/>
          <w:szCs w:val="28"/>
        </w:rPr>
        <w:t>比赛期间安排的住宿地应具有宾馆</w:t>
      </w:r>
      <w:r w:rsidRPr="008B5C46">
        <w:rPr>
          <w:rFonts w:hAnsi="仿宋"/>
          <w:color w:val="000000"/>
          <w:szCs w:val="28"/>
        </w:rPr>
        <w:t>/</w:t>
      </w:r>
      <w:r w:rsidRPr="008B5C46">
        <w:rPr>
          <w:rFonts w:hAnsi="仿宋" w:hint="eastAsia"/>
          <w:color w:val="000000"/>
          <w:szCs w:val="28"/>
        </w:rPr>
        <w:t>住宿经营许可资质。以学校宿舍作为住宿地的，大赛期间的住宿、卫生、饮食安全等由执委会和提供宿舍的学校共同负责。</w:t>
      </w:r>
    </w:p>
    <w:p w:rsidR="00EF58DD" w:rsidRPr="008B5C46" w:rsidRDefault="00EF58DD" w:rsidP="00E137F4">
      <w:pPr>
        <w:pStyle w:val="5-"/>
        <w:numPr>
          <w:ilvl w:val="0"/>
          <w:numId w:val="4"/>
        </w:numPr>
        <w:tabs>
          <w:tab w:val="left" w:pos="0"/>
          <w:tab w:val="left" w:pos="851"/>
        </w:tabs>
        <w:adjustRightInd w:val="0"/>
        <w:snapToGrid w:val="0"/>
        <w:spacing w:before="78" w:line="560" w:lineRule="atLeast"/>
        <w:ind w:left="0" w:firstLineChars="202" w:firstLine="566"/>
        <w:rPr>
          <w:rFonts w:hAnsi="仿宋"/>
          <w:color w:val="000000"/>
          <w:szCs w:val="28"/>
        </w:rPr>
      </w:pPr>
      <w:r w:rsidRPr="008B5C46">
        <w:rPr>
          <w:rFonts w:hAnsi="仿宋" w:hint="eastAsia"/>
          <w:color w:val="000000"/>
          <w:szCs w:val="28"/>
        </w:rPr>
        <w:t>大赛期间有组织的参观和观摩活动的交通安全由执委会负责。执委会和承办单位须保证比赛期间选手、指导教师和裁判员、工作人员的交通安全。</w:t>
      </w:r>
    </w:p>
    <w:p w:rsidR="00EF58DD" w:rsidRPr="008B5C46" w:rsidRDefault="00EF58DD" w:rsidP="00E137F4">
      <w:pPr>
        <w:pStyle w:val="5-"/>
        <w:numPr>
          <w:ilvl w:val="0"/>
          <w:numId w:val="4"/>
        </w:numPr>
        <w:tabs>
          <w:tab w:val="left" w:pos="0"/>
          <w:tab w:val="left" w:pos="851"/>
        </w:tabs>
        <w:adjustRightInd w:val="0"/>
        <w:snapToGrid w:val="0"/>
        <w:spacing w:before="78" w:line="560" w:lineRule="atLeast"/>
        <w:ind w:left="0" w:firstLineChars="202" w:firstLine="566"/>
        <w:rPr>
          <w:rFonts w:hAnsi="仿宋"/>
          <w:color w:val="000000"/>
          <w:szCs w:val="28"/>
        </w:rPr>
      </w:pPr>
      <w:r w:rsidRPr="008B5C46">
        <w:rPr>
          <w:rFonts w:hAnsi="仿宋" w:hint="eastAsia"/>
          <w:color w:val="000000"/>
          <w:szCs w:val="28"/>
        </w:rPr>
        <w:t>各赛项的安全管理，除了可以采取必要的安全隔离措施外，应严格遵守国家相关法律法规，保护个人隐私和人身自由。</w:t>
      </w:r>
    </w:p>
    <w:p w:rsidR="00EF58DD" w:rsidRPr="008B5C46" w:rsidRDefault="00EF58DD" w:rsidP="00E137F4">
      <w:pPr>
        <w:pStyle w:val="5-"/>
        <w:numPr>
          <w:ilvl w:val="0"/>
          <w:numId w:val="5"/>
        </w:numPr>
        <w:adjustRightInd w:val="0"/>
        <w:snapToGrid w:val="0"/>
        <w:spacing w:before="78" w:line="560" w:lineRule="atLeast"/>
        <w:ind w:firstLineChars="0"/>
        <w:rPr>
          <w:rFonts w:hAnsi="仿宋"/>
          <w:color w:val="000000"/>
          <w:szCs w:val="28"/>
        </w:rPr>
      </w:pPr>
      <w:bookmarkStart w:id="3" w:name="_Toc361563586"/>
      <w:r w:rsidRPr="008B5C46">
        <w:rPr>
          <w:rFonts w:hAnsi="仿宋" w:hint="eastAsia"/>
          <w:color w:val="000000"/>
          <w:szCs w:val="28"/>
        </w:rPr>
        <w:t>组队责任</w:t>
      </w:r>
      <w:bookmarkEnd w:id="3"/>
    </w:p>
    <w:p w:rsidR="00EF58DD" w:rsidRPr="008B5C46" w:rsidRDefault="00EF58DD" w:rsidP="00E137F4">
      <w:pPr>
        <w:pStyle w:val="5-"/>
        <w:adjustRightInd w:val="0"/>
        <w:snapToGrid w:val="0"/>
        <w:spacing w:before="78" w:line="560" w:lineRule="atLeast"/>
        <w:ind w:firstLine="560"/>
        <w:rPr>
          <w:rFonts w:hAnsi="仿宋"/>
          <w:color w:val="000000"/>
          <w:szCs w:val="28"/>
        </w:rPr>
      </w:pPr>
      <w:r w:rsidRPr="008B5C46">
        <w:rPr>
          <w:rFonts w:hAnsi="仿宋"/>
          <w:color w:val="000000"/>
          <w:szCs w:val="28"/>
        </w:rPr>
        <w:t>1.</w:t>
      </w:r>
      <w:r w:rsidRPr="008B5C46">
        <w:rPr>
          <w:rFonts w:hAnsi="仿宋" w:hint="eastAsia"/>
          <w:color w:val="000000"/>
          <w:szCs w:val="28"/>
        </w:rPr>
        <w:t>各学校组织代表队时，须安排为参赛选手购买大赛期间的人身意外伤害保险。</w:t>
      </w:r>
    </w:p>
    <w:p w:rsidR="00EF58DD" w:rsidRPr="008B5C46" w:rsidRDefault="00EF58DD" w:rsidP="00E137F4">
      <w:pPr>
        <w:pStyle w:val="5-"/>
        <w:adjustRightInd w:val="0"/>
        <w:snapToGrid w:val="0"/>
        <w:spacing w:before="78" w:line="560" w:lineRule="atLeast"/>
        <w:ind w:firstLine="560"/>
        <w:rPr>
          <w:rFonts w:hAnsi="仿宋"/>
          <w:color w:val="000000"/>
          <w:szCs w:val="28"/>
        </w:rPr>
      </w:pPr>
      <w:r w:rsidRPr="008B5C46">
        <w:rPr>
          <w:rFonts w:hAnsi="仿宋"/>
          <w:color w:val="000000"/>
          <w:szCs w:val="28"/>
        </w:rPr>
        <w:t>2.</w:t>
      </w:r>
      <w:r w:rsidRPr="008B5C46">
        <w:rPr>
          <w:rFonts w:hAnsi="仿宋" w:hint="eastAsia"/>
          <w:color w:val="000000"/>
          <w:szCs w:val="28"/>
        </w:rPr>
        <w:t>各学校代表队组成后，须制定相关管理制度，并对所有选手、指导教师进行安全教育。</w:t>
      </w:r>
    </w:p>
    <w:p w:rsidR="00EF58DD" w:rsidRPr="008B5C46" w:rsidRDefault="00EF58DD" w:rsidP="00E137F4">
      <w:pPr>
        <w:pStyle w:val="5-"/>
        <w:adjustRightInd w:val="0"/>
        <w:snapToGrid w:val="0"/>
        <w:spacing w:before="78" w:line="560" w:lineRule="atLeast"/>
        <w:ind w:firstLine="560"/>
        <w:rPr>
          <w:rFonts w:hAnsi="仿宋"/>
          <w:color w:val="000000"/>
          <w:szCs w:val="28"/>
        </w:rPr>
      </w:pPr>
      <w:r w:rsidRPr="008B5C46">
        <w:rPr>
          <w:rFonts w:hAnsi="仿宋"/>
          <w:color w:val="000000"/>
          <w:szCs w:val="28"/>
        </w:rPr>
        <w:t>3.</w:t>
      </w:r>
      <w:r w:rsidRPr="008B5C46">
        <w:rPr>
          <w:rFonts w:hAnsi="仿宋" w:hint="eastAsia"/>
          <w:color w:val="000000"/>
          <w:szCs w:val="28"/>
        </w:rPr>
        <w:t>各参赛队伍须加强对参与比赛人员的安全管理，实现与赛场安全管理的对接。</w:t>
      </w:r>
    </w:p>
    <w:p w:rsidR="00EF58DD" w:rsidRPr="008B5C46" w:rsidRDefault="00EF58DD" w:rsidP="00E137F4">
      <w:pPr>
        <w:pStyle w:val="5-"/>
        <w:adjustRightInd w:val="0"/>
        <w:snapToGrid w:val="0"/>
        <w:spacing w:before="78" w:line="560" w:lineRule="atLeast"/>
        <w:ind w:firstLine="560"/>
        <w:rPr>
          <w:rFonts w:hAnsi="仿宋"/>
          <w:color w:val="000000"/>
          <w:szCs w:val="28"/>
        </w:rPr>
      </w:pPr>
      <w:bookmarkStart w:id="4" w:name="_Toc361563587"/>
      <w:r w:rsidRPr="008B5C46">
        <w:rPr>
          <w:rFonts w:hAnsi="仿宋" w:hint="eastAsia"/>
          <w:color w:val="000000"/>
          <w:szCs w:val="28"/>
        </w:rPr>
        <w:lastRenderedPageBreak/>
        <w:t>（四）应急处理</w:t>
      </w:r>
      <w:bookmarkEnd w:id="4"/>
    </w:p>
    <w:p w:rsidR="00EF58DD" w:rsidRPr="008B5C46" w:rsidRDefault="00EF58DD" w:rsidP="00E137F4">
      <w:pPr>
        <w:pStyle w:val="5-"/>
        <w:adjustRightInd w:val="0"/>
        <w:snapToGrid w:val="0"/>
        <w:spacing w:before="78" w:line="560" w:lineRule="atLeast"/>
        <w:ind w:firstLine="560"/>
        <w:rPr>
          <w:rFonts w:hAnsi="仿宋"/>
          <w:color w:val="000000"/>
          <w:szCs w:val="28"/>
        </w:rPr>
      </w:pPr>
      <w:r w:rsidRPr="008B5C46">
        <w:rPr>
          <w:rFonts w:hAnsi="仿宋" w:hint="eastAsia"/>
          <w:color w:val="000000"/>
          <w:szCs w:val="28"/>
        </w:rPr>
        <w:t>比赛期间发生意外事故，发现者应第一时间报告执委会，同时采取措施避免事态扩大。执委会应立即启动预案予以解决并报告组委会。赛项出现重大安全问题可以停赛，是否停赛由执委会决定。事后，执委会应向组委会报告详细情况。</w:t>
      </w:r>
    </w:p>
    <w:p w:rsidR="00EF58DD" w:rsidRPr="008B5C46" w:rsidRDefault="00EF58DD" w:rsidP="00E137F4">
      <w:pPr>
        <w:pStyle w:val="5-"/>
        <w:numPr>
          <w:ilvl w:val="0"/>
          <w:numId w:val="6"/>
        </w:numPr>
        <w:adjustRightInd w:val="0"/>
        <w:snapToGrid w:val="0"/>
        <w:spacing w:before="78" w:line="560" w:lineRule="atLeast"/>
        <w:ind w:firstLineChars="0"/>
        <w:rPr>
          <w:rFonts w:hAnsi="仿宋"/>
          <w:color w:val="000000"/>
          <w:szCs w:val="28"/>
        </w:rPr>
      </w:pPr>
      <w:bookmarkStart w:id="5" w:name="_Toc361563588"/>
      <w:r w:rsidRPr="008B5C46">
        <w:rPr>
          <w:rFonts w:hAnsi="仿宋" w:hint="eastAsia"/>
          <w:color w:val="000000"/>
          <w:szCs w:val="28"/>
        </w:rPr>
        <w:t>处罚措施</w:t>
      </w:r>
      <w:bookmarkEnd w:id="5"/>
    </w:p>
    <w:p w:rsidR="00EF58DD" w:rsidRPr="008B5C46" w:rsidRDefault="00EF58DD" w:rsidP="00E137F4">
      <w:pPr>
        <w:pStyle w:val="5-"/>
        <w:adjustRightInd w:val="0"/>
        <w:snapToGrid w:val="0"/>
        <w:spacing w:before="78" w:line="560" w:lineRule="atLeast"/>
        <w:ind w:left="560" w:firstLineChars="0" w:firstLine="0"/>
        <w:rPr>
          <w:rFonts w:hAnsi="仿宋"/>
          <w:color w:val="000000"/>
          <w:szCs w:val="28"/>
        </w:rPr>
      </w:pPr>
      <w:r w:rsidRPr="008B5C46">
        <w:rPr>
          <w:rFonts w:hAnsi="仿宋"/>
          <w:color w:val="000000"/>
          <w:szCs w:val="28"/>
        </w:rPr>
        <w:t>1.</w:t>
      </w:r>
      <w:r w:rsidRPr="008B5C46">
        <w:rPr>
          <w:rFonts w:hAnsi="仿宋" w:hint="eastAsia"/>
          <w:color w:val="000000"/>
          <w:szCs w:val="28"/>
        </w:rPr>
        <w:t>因参赛队伍原因造成重大安全事故的，取消其获奖资格。</w:t>
      </w:r>
    </w:p>
    <w:p w:rsidR="00EF58DD" w:rsidRPr="008B5C46" w:rsidRDefault="00EF58DD" w:rsidP="00E137F4">
      <w:pPr>
        <w:pStyle w:val="5-"/>
        <w:adjustRightInd w:val="0"/>
        <w:snapToGrid w:val="0"/>
        <w:spacing w:before="78" w:line="560" w:lineRule="atLeast"/>
        <w:ind w:firstLine="560"/>
        <w:rPr>
          <w:rFonts w:hAnsi="仿宋"/>
          <w:color w:val="000000"/>
          <w:szCs w:val="28"/>
        </w:rPr>
      </w:pPr>
      <w:r w:rsidRPr="008B5C46">
        <w:rPr>
          <w:rFonts w:hAnsi="仿宋"/>
          <w:color w:val="000000"/>
          <w:szCs w:val="28"/>
        </w:rPr>
        <w:t>2.</w:t>
      </w:r>
      <w:r w:rsidRPr="008B5C46">
        <w:rPr>
          <w:rFonts w:hAnsi="仿宋" w:hint="eastAsia"/>
          <w:color w:val="000000"/>
          <w:szCs w:val="28"/>
        </w:rPr>
        <w:t>参赛队伍有发生重大安全事故隐患，经赛场工作人员提示、警告无效的，可取消其继续比赛的资格。</w:t>
      </w:r>
    </w:p>
    <w:p w:rsidR="006A7AEE" w:rsidRPr="008B5C46" w:rsidRDefault="0018286C" w:rsidP="00E137F4">
      <w:pPr>
        <w:spacing w:line="560" w:lineRule="atLeast"/>
        <w:ind w:firstLineChars="200" w:firstLine="560"/>
        <w:rPr>
          <w:rFonts w:ascii="Arial Narrow" w:eastAsia="仿宋_GB2312" w:hAnsi="Arial Narrow"/>
          <w:b/>
          <w:sz w:val="28"/>
          <w:szCs w:val="28"/>
        </w:rPr>
      </w:pPr>
      <w:r w:rsidRPr="008B5C46">
        <w:rPr>
          <w:rFonts w:ascii="仿宋_GB2312" w:eastAsia="仿宋_GB2312" w:hAnsi="仿宋" w:cstheme="minorBidi"/>
          <w:color w:val="000000"/>
          <w:kern w:val="0"/>
          <w:sz w:val="28"/>
          <w:szCs w:val="28"/>
        </w:rPr>
        <w:t>3.</w:t>
      </w:r>
      <w:r w:rsidRPr="008B5C46">
        <w:rPr>
          <w:rFonts w:ascii="仿宋_GB2312" w:eastAsia="仿宋_GB2312" w:hAnsi="仿宋" w:cstheme="minorBidi" w:hint="eastAsia"/>
          <w:color w:val="000000"/>
          <w:kern w:val="0"/>
          <w:sz w:val="28"/>
          <w:szCs w:val="28"/>
        </w:rPr>
        <w:t>赛事工作人员违规的，按照相应的制度追究责任。情节恶劣并造成重大安全事故的，由司法机关追究相应法律责任。</w:t>
      </w:r>
    </w:p>
    <w:p w:rsidR="006A7AEE" w:rsidRPr="008B5C46" w:rsidRDefault="00726C9B" w:rsidP="00E137F4">
      <w:pPr>
        <w:spacing w:line="560" w:lineRule="atLeast"/>
        <w:ind w:firstLineChars="200" w:firstLine="562"/>
        <w:rPr>
          <w:rFonts w:ascii="Arial Narrow" w:eastAsia="仿宋_GB2312" w:hAnsi="Arial Narrow"/>
          <w:b/>
          <w:sz w:val="28"/>
          <w:szCs w:val="28"/>
        </w:rPr>
      </w:pPr>
      <w:r w:rsidRPr="008B5C46">
        <w:rPr>
          <w:rFonts w:ascii="Arial Narrow" w:eastAsia="仿宋_GB2312" w:hAnsi="Arial Narrow" w:hint="eastAsia"/>
          <w:b/>
          <w:sz w:val="28"/>
          <w:szCs w:val="28"/>
        </w:rPr>
        <w:t>十四、竞赛须知</w:t>
      </w:r>
    </w:p>
    <w:p w:rsidR="006A7AEE" w:rsidRPr="008B5C46" w:rsidRDefault="00726C9B" w:rsidP="00E137F4">
      <w:pPr>
        <w:spacing w:line="560" w:lineRule="atLeast"/>
        <w:ind w:firstLineChars="200" w:firstLine="560"/>
        <w:rPr>
          <w:rFonts w:ascii="Arial Narrow" w:eastAsia="仿宋_GB2312" w:hAnsi="Arial Narrow"/>
          <w:sz w:val="28"/>
          <w:szCs w:val="28"/>
        </w:rPr>
      </w:pPr>
      <w:r w:rsidRPr="008B5C46">
        <w:rPr>
          <w:rFonts w:ascii="Arial Narrow" w:eastAsia="仿宋_GB2312" w:hAnsi="Arial Narrow" w:hint="eastAsia"/>
          <w:sz w:val="28"/>
          <w:szCs w:val="28"/>
        </w:rPr>
        <w:t>（一）参赛队须知</w:t>
      </w:r>
    </w:p>
    <w:p w:rsidR="006A7AEE" w:rsidRPr="008B5C46" w:rsidRDefault="00726C9B" w:rsidP="00E137F4">
      <w:pPr>
        <w:widowControl/>
        <w:shd w:val="clear" w:color="auto" w:fill="FFFFFF"/>
        <w:spacing w:line="560" w:lineRule="atLeast"/>
        <w:ind w:firstLineChars="200" w:firstLine="560"/>
        <w:rPr>
          <w:rFonts w:ascii="仿宋_GB2312" w:eastAsia="仿宋_GB2312" w:hAnsi="仿宋_GB2312" w:cs="仿宋_GB2312"/>
          <w:kern w:val="0"/>
          <w:sz w:val="28"/>
          <w:szCs w:val="28"/>
        </w:rPr>
      </w:pPr>
      <w:r w:rsidRPr="008B5C46">
        <w:rPr>
          <w:rFonts w:ascii="仿宋_GB2312" w:eastAsia="仿宋_GB2312" w:hAnsi="仿宋_GB2312" w:cs="仿宋_GB2312" w:hint="eastAsia"/>
          <w:kern w:val="0"/>
          <w:sz w:val="28"/>
          <w:szCs w:val="28"/>
        </w:rPr>
        <w:t>1.参赛队名称统一使用规定的地区代表队名称，不使用学校或其他组织、团体名称。</w:t>
      </w:r>
    </w:p>
    <w:p w:rsidR="006A7AEE" w:rsidRPr="008B5C46" w:rsidRDefault="00726C9B" w:rsidP="00E137F4">
      <w:pPr>
        <w:widowControl/>
        <w:shd w:val="clear" w:color="auto" w:fill="FFFFFF"/>
        <w:spacing w:line="560" w:lineRule="atLeast"/>
        <w:ind w:firstLineChars="200" w:firstLine="560"/>
        <w:rPr>
          <w:rFonts w:ascii="仿宋_GB2312" w:eastAsia="仿宋_GB2312" w:hAnsi="仿宋_GB2312" w:cs="仿宋_GB2312"/>
          <w:kern w:val="0"/>
          <w:sz w:val="28"/>
          <w:szCs w:val="28"/>
        </w:rPr>
      </w:pPr>
      <w:r w:rsidRPr="008B5C46">
        <w:rPr>
          <w:rFonts w:ascii="仿宋_GB2312" w:eastAsia="仿宋_GB2312" w:hAnsi="仿宋_GB2312" w:cs="仿宋_GB2312" w:hint="eastAsia"/>
          <w:kern w:val="0"/>
          <w:sz w:val="28"/>
          <w:szCs w:val="28"/>
        </w:rPr>
        <w:t>2.参赛选手和指导教师报名获得确认后不得随意更换。如备赛过程中参赛选手和指导教师因故无法参赛，须由省级教育行政部门于本赛项开赛10个工作日之前出具书面说明，经大赛执委会办公室核实后予以更换。报到后选手因特殊原因不能参加比赛时，由大赛执委会根据赛项的特点决定是否可进行缺员比赛。</w:t>
      </w:r>
    </w:p>
    <w:p w:rsidR="006A7AEE" w:rsidRPr="008B5C46" w:rsidRDefault="00726C9B" w:rsidP="00E137F4">
      <w:pPr>
        <w:widowControl/>
        <w:shd w:val="clear" w:color="auto" w:fill="FFFFFF"/>
        <w:spacing w:line="560" w:lineRule="atLeast"/>
        <w:ind w:firstLineChars="200" w:firstLine="560"/>
        <w:rPr>
          <w:rFonts w:ascii="仿宋_GB2312" w:eastAsia="仿宋_GB2312" w:hAnsi="仿宋_GB2312" w:cs="仿宋_GB2312"/>
          <w:kern w:val="0"/>
          <w:sz w:val="28"/>
          <w:szCs w:val="28"/>
        </w:rPr>
      </w:pPr>
      <w:r w:rsidRPr="008B5C46">
        <w:rPr>
          <w:rFonts w:ascii="仿宋_GB2312" w:eastAsia="仿宋_GB2312" w:hAnsi="仿宋_GB2312" w:cs="仿宋_GB2312" w:hint="eastAsia"/>
          <w:kern w:val="0"/>
          <w:sz w:val="28"/>
          <w:szCs w:val="28"/>
        </w:rPr>
        <w:t>3.参赛队按照大赛赛程安排，凭赛项组委会颁发的参赛证和有效身份证件参加比赛及相关活动。</w:t>
      </w:r>
    </w:p>
    <w:p w:rsidR="006A7AEE" w:rsidRPr="008B5C46" w:rsidRDefault="00726C9B" w:rsidP="00E137F4">
      <w:pPr>
        <w:widowControl/>
        <w:shd w:val="clear" w:color="auto" w:fill="FFFFFF"/>
        <w:spacing w:line="560" w:lineRule="atLeast"/>
        <w:ind w:firstLineChars="200" w:firstLine="560"/>
        <w:rPr>
          <w:rFonts w:ascii="仿宋_GB2312" w:eastAsia="仿宋_GB2312" w:hAnsi="仿宋_GB2312" w:cs="仿宋_GB2312"/>
          <w:kern w:val="0"/>
          <w:sz w:val="28"/>
          <w:szCs w:val="28"/>
        </w:rPr>
      </w:pPr>
      <w:r w:rsidRPr="008B5C46">
        <w:rPr>
          <w:rFonts w:ascii="仿宋_GB2312" w:eastAsia="仿宋_GB2312" w:hAnsi="仿宋_GB2312" w:cs="仿宋_GB2312" w:hint="eastAsia"/>
          <w:kern w:val="0"/>
          <w:sz w:val="28"/>
          <w:szCs w:val="28"/>
        </w:rPr>
        <w:lastRenderedPageBreak/>
        <w:t>4.参赛队员统一着装，须符合安全生产及竞赛要求。</w:t>
      </w:r>
    </w:p>
    <w:p w:rsidR="006A7AEE" w:rsidRPr="008B5C46" w:rsidRDefault="00726C9B" w:rsidP="00E137F4">
      <w:pPr>
        <w:widowControl/>
        <w:shd w:val="clear" w:color="auto" w:fill="FFFFFF"/>
        <w:spacing w:line="560" w:lineRule="atLeast"/>
        <w:ind w:firstLineChars="200" w:firstLine="560"/>
        <w:rPr>
          <w:rFonts w:ascii="仿宋_GB2312" w:eastAsia="仿宋_GB2312" w:hAnsi="仿宋_GB2312" w:cs="仿宋_GB2312"/>
          <w:kern w:val="0"/>
          <w:sz w:val="28"/>
          <w:szCs w:val="28"/>
        </w:rPr>
      </w:pPr>
      <w:r w:rsidRPr="008B5C46">
        <w:rPr>
          <w:rFonts w:ascii="仿宋_GB2312" w:eastAsia="仿宋_GB2312" w:hAnsi="仿宋_GB2312" w:cs="仿宋_GB2312" w:hint="eastAsia"/>
          <w:kern w:val="0"/>
          <w:sz w:val="28"/>
          <w:szCs w:val="28"/>
        </w:rPr>
        <w:t>5.参赛队员应自觉遵守赛场纪律，服从裁判、听从指挥、文明竞赛；持证进入赛场，禁止将通讯工具、自编电子或文字资料带入赛场。</w:t>
      </w:r>
    </w:p>
    <w:p w:rsidR="006A7AEE" w:rsidRPr="008B5C46" w:rsidRDefault="00726C9B" w:rsidP="00E137F4">
      <w:pPr>
        <w:widowControl/>
        <w:shd w:val="clear" w:color="auto" w:fill="FFFFFF"/>
        <w:spacing w:line="560" w:lineRule="atLeast"/>
        <w:ind w:firstLineChars="200" w:firstLine="560"/>
        <w:rPr>
          <w:rFonts w:ascii="仿宋_GB2312" w:eastAsia="仿宋_GB2312" w:hAnsi="仿宋_GB2312" w:cs="仿宋_GB2312"/>
          <w:kern w:val="0"/>
          <w:sz w:val="28"/>
          <w:szCs w:val="28"/>
        </w:rPr>
      </w:pPr>
      <w:r w:rsidRPr="008B5C46">
        <w:rPr>
          <w:rFonts w:ascii="仿宋_GB2312" w:eastAsia="仿宋_GB2312" w:hAnsi="仿宋_GB2312" w:cs="仿宋_GB2312" w:hint="eastAsia"/>
          <w:kern w:val="0"/>
          <w:sz w:val="28"/>
          <w:szCs w:val="28"/>
        </w:rPr>
        <w:t>6.比赛过程中，参赛选手须严格遵守操作过程和相关准则，保证设备及人身安全，并接受裁判员的监督和警示；若因设备故障导致选手中断或终止比赛，由大赛裁判长视具体情况做出裁决。</w:t>
      </w:r>
    </w:p>
    <w:p w:rsidR="006A7AEE" w:rsidRPr="008B5C46" w:rsidRDefault="00726C9B" w:rsidP="00E137F4">
      <w:pPr>
        <w:widowControl/>
        <w:shd w:val="clear" w:color="auto" w:fill="FFFFFF"/>
        <w:spacing w:line="560" w:lineRule="atLeast"/>
        <w:ind w:firstLineChars="200" w:firstLine="560"/>
        <w:rPr>
          <w:rFonts w:ascii="仿宋_GB2312" w:eastAsia="仿宋_GB2312" w:hAnsi="仿宋_GB2312" w:cs="仿宋_GB2312"/>
          <w:kern w:val="0"/>
          <w:sz w:val="28"/>
          <w:szCs w:val="28"/>
        </w:rPr>
      </w:pPr>
      <w:r w:rsidRPr="008B5C46">
        <w:rPr>
          <w:rFonts w:ascii="仿宋_GB2312" w:eastAsia="仿宋_GB2312" w:hAnsi="仿宋_GB2312" w:cs="仿宋_GB2312" w:hint="eastAsia"/>
          <w:kern w:val="0"/>
          <w:sz w:val="28"/>
          <w:szCs w:val="28"/>
        </w:rPr>
        <w:t xml:space="preserve">7.在比赛过程中，参赛选手由于操作失误导致设备不能正常工作，或造成安全事故不能进行比赛的，将被终止比赛。 </w:t>
      </w:r>
    </w:p>
    <w:p w:rsidR="006A7AEE" w:rsidRPr="008B5C46" w:rsidRDefault="00726C9B" w:rsidP="00E137F4">
      <w:pPr>
        <w:widowControl/>
        <w:shd w:val="clear" w:color="auto" w:fill="FFFFFF"/>
        <w:spacing w:line="560" w:lineRule="atLeast"/>
        <w:ind w:firstLineChars="200" w:firstLine="560"/>
        <w:rPr>
          <w:rFonts w:ascii="仿宋_GB2312" w:eastAsia="仿宋_GB2312" w:hAnsi="仿宋_GB2312" w:cs="仿宋_GB2312"/>
          <w:kern w:val="0"/>
          <w:sz w:val="28"/>
          <w:szCs w:val="28"/>
        </w:rPr>
      </w:pPr>
      <w:r w:rsidRPr="008B5C46">
        <w:rPr>
          <w:rFonts w:ascii="仿宋_GB2312" w:eastAsia="仿宋_GB2312" w:hAnsi="仿宋_GB2312" w:cs="仿宋_GB2312" w:hint="eastAsia"/>
          <w:kern w:val="0"/>
          <w:sz w:val="28"/>
          <w:szCs w:val="28"/>
        </w:rPr>
        <w:t xml:space="preserve">8.在比赛过程中，各参赛选手限定在自己的工作区域和岗位完成比赛任务。 </w:t>
      </w:r>
    </w:p>
    <w:p w:rsidR="006A7AEE" w:rsidRPr="008B5C46" w:rsidRDefault="00726C9B" w:rsidP="00E137F4">
      <w:pPr>
        <w:spacing w:line="560" w:lineRule="atLeast"/>
        <w:ind w:firstLineChars="200" w:firstLine="560"/>
        <w:rPr>
          <w:rFonts w:ascii="Arial Narrow" w:eastAsia="仿宋_GB2312" w:hAnsi="Arial Narrow"/>
          <w:sz w:val="28"/>
          <w:szCs w:val="28"/>
        </w:rPr>
      </w:pPr>
      <w:r w:rsidRPr="008B5C46">
        <w:rPr>
          <w:rFonts w:ascii="仿宋_GB2312" w:eastAsia="仿宋_GB2312" w:hAnsi="仿宋_GB2312" w:cs="仿宋_GB2312" w:hint="eastAsia"/>
          <w:kern w:val="0"/>
          <w:sz w:val="28"/>
          <w:szCs w:val="28"/>
        </w:rPr>
        <w:t>9.若参赛队欲提前结束比赛，应向裁判员举手示意，比赛终止时间由裁判员记录，参赛队结束比赛后不得再进行任何操作</w:t>
      </w:r>
    </w:p>
    <w:p w:rsidR="006A7AEE" w:rsidRPr="008B5C46" w:rsidRDefault="00726C9B" w:rsidP="00E137F4">
      <w:pPr>
        <w:spacing w:line="560" w:lineRule="atLeast"/>
        <w:ind w:firstLineChars="200" w:firstLine="560"/>
        <w:rPr>
          <w:rFonts w:ascii="Arial Narrow" w:eastAsia="仿宋_GB2312" w:hAnsi="Arial Narrow"/>
          <w:sz w:val="28"/>
          <w:szCs w:val="28"/>
        </w:rPr>
      </w:pPr>
      <w:r w:rsidRPr="008B5C46">
        <w:rPr>
          <w:rFonts w:ascii="Arial Narrow" w:eastAsia="仿宋_GB2312" w:hAnsi="Arial Narrow" w:hint="eastAsia"/>
          <w:sz w:val="28"/>
          <w:szCs w:val="28"/>
        </w:rPr>
        <w:t>（二）指导教师须知</w:t>
      </w:r>
    </w:p>
    <w:p w:rsidR="006A7AEE" w:rsidRPr="008B5C46" w:rsidRDefault="00726C9B" w:rsidP="00E137F4">
      <w:pPr>
        <w:widowControl/>
        <w:shd w:val="clear" w:color="auto" w:fill="FFFFFF"/>
        <w:spacing w:line="560" w:lineRule="atLeast"/>
        <w:ind w:firstLineChars="200" w:firstLine="560"/>
        <w:rPr>
          <w:rFonts w:ascii="仿宋_GB2312" w:eastAsia="仿宋_GB2312" w:hAnsi="仿宋_GB2312" w:cs="仿宋_GB2312"/>
          <w:kern w:val="0"/>
          <w:sz w:val="28"/>
          <w:szCs w:val="28"/>
        </w:rPr>
      </w:pPr>
      <w:r w:rsidRPr="008B5C46">
        <w:rPr>
          <w:rFonts w:ascii="仿宋_GB2312" w:eastAsia="仿宋_GB2312" w:hAnsi="仿宋_GB2312" w:cs="仿宋_GB2312" w:hint="eastAsia"/>
          <w:kern w:val="0"/>
          <w:sz w:val="28"/>
          <w:szCs w:val="28"/>
        </w:rPr>
        <w:t>1.各参赛代表队指导教师要发扬良好道德风尚，听从指挥，服从裁判，不弄虚作假。指导教师经报名、审核后确定，一经确定不得更换。如发现弄虚作假者，取消参赛资格，名次无效。</w:t>
      </w:r>
    </w:p>
    <w:p w:rsidR="006A7AEE" w:rsidRPr="008B5C46" w:rsidRDefault="00726C9B" w:rsidP="00E137F4">
      <w:pPr>
        <w:widowControl/>
        <w:shd w:val="clear" w:color="auto" w:fill="FFFFFF"/>
        <w:spacing w:line="560" w:lineRule="atLeast"/>
        <w:ind w:firstLineChars="200" w:firstLine="560"/>
        <w:rPr>
          <w:rFonts w:ascii="仿宋_GB2312" w:eastAsia="仿宋_GB2312" w:hAnsi="仿宋_GB2312" w:cs="仿宋_GB2312"/>
          <w:kern w:val="0"/>
          <w:sz w:val="28"/>
          <w:szCs w:val="28"/>
        </w:rPr>
      </w:pPr>
      <w:r w:rsidRPr="008B5C46">
        <w:rPr>
          <w:rFonts w:ascii="仿宋_GB2312" w:eastAsia="仿宋_GB2312" w:hAnsi="仿宋_GB2312" w:cs="仿宋_GB2312" w:hint="eastAsia"/>
          <w:kern w:val="0"/>
          <w:sz w:val="28"/>
          <w:szCs w:val="28"/>
        </w:rPr>
        <w:t>2．在比赛阶段，不允许指导教师上场指导，禁止使用通讯工具。</w:t>
      </w:r>
    </w:p>
    <w:p w:rsidR="006A7AEE" w:rsidRPr="008B5C46" w:rsidRDefault="00726C9B" w:rsidP="00E137F4">
      <w:pPr>
        <w:widowControl/>
        <w:shd w:val="clear" w:color="auto" w:fill="FFFFFF"/>
        <w:spacing w:line="560" w:lineRule="atLeast"/>
        <w:ind w:firstLineChars="200" w:firstLine="560"/>
        <w:rPr>
          <w:rFonts w:ascii="仿宋_GB2312" w:eastAsia="仿宋_GB2312" w:hAnsi="仿宋_GB2312" w:cs="仿宋_GB2312"/>
          <w:kern w:val="0"/>
          <w:sz w:val="28"/>
          <w:szCs w:val="28"/>
        </w:rPr>
      </w:pPr>
      <w:r w:rsidRPr="008B5C46">
        <w:rPr>
          <w:rFonts w:ascii="仿宋_GB2312" w:eastAsia="仿宋_GB2312" w:hAnsi="仿宋_GB2312" w:cs="仿宋_GB2312" w:hint="eastAsia"/>
          <w:kern w:val="0"/>
          <w:sz w:val="28"/>
          <w:szCs w:val="28"/>
        </w:rPr>
        <w:t>3.各代表队指导教师和领队要坚决执行比赛的各项规定，加强对参赛人员的管理，做好赛前准备工作，督促选手带好证件和允许自带的各种工具等。</w:t>
      </w:r>
    </w:p>
    <w:p w:rsidR="006A7AEE" w:rsidRPr="008B5C46" w:rsidRDefault="00726C9B" w:rsidP="00E137F4">
      <w:pPr>
        <w:widowControl/>
        <w:shd w:val="clear" w:color="auto" w:fill="FFFFFF"/>
        <w:spacing w:line="560" w:lineRule="atLeast"/>
        <w:ind w:firstLineChars="200" w:firstLine="560"/>
        <w:rPr>
          <w:rFonts w:ascii="仿宋_GB2312" w:eastAsia="仿宋_GB2312" w:hAnsi="仿宋_GB2312" w:cs="仿宋_GB2312"/>
          <w:kern w:val="0"/>
          <w:sz w:val="28"/>
          <w:szCs w:val="28"/>
        </w:rPr>
      </w:pPr>
      <w:r w:rsidRPr="008B5C46">
        <w:rPr>
          <w:rFonts w:ascii="仿宋_GB2312" w:eastAsia="仿宋_GB2312" w:hAnsi="仿宋_GB2312" w:cs="仿宋_GB2312" w:hint="eastAsia"/>
          <w:kern w:val="0"/>
          <w:sz w:val="28"/>
          <w:szCs w:val="28"/>
        </w:rPr>
        <w:lastRenderedPageBreak/>
        <w:t>4.参赛选手对裁判等工作人员的工作有异议时，必须在2小时内由领队提出书面报告送交仲裁委员会。口头报告或其他人员要求解释处理，仲裁委员会不予受理。</w:t>
      </w:r>
    </w:p>
    <w:p w:rsidR="006A7AEE" w:rsidRPr="008B5C46" w:rsidRDefault="00726C9B" w:rsidP="00E137F4">
      <w:pPr>
        <w:widowControl/>
        <w:shd w:val="clear" w:color="auto" w:fill="FFFFFF"/>
        <w:spacing w:line="560" w:lineRule="atLeast"/>
        <w:ind w:firstLineChars="200" w:firstLine="560"/>
        <w:rPr>
          <w:rFonts w:ascii="仿宋_GB2312" w:eastAsia="仿宋_GB2312" w:hAnsi="仿宋_GB2312" w:cs="仿宋_GB2312"/>
          <w:kern w:val="0"/>
          <w:sz w:val="28"/>
          <w:szCs w:val="28"/>
        </w:rPr>
      </w:pPr>
      <w:r w:rsidRPr="008B5C46">
        <w:rPr>
          <w:rFonts w:ascii="仿宋_GB2312" w:eastAsia="仿宋_GB2312" w:hAnsi="仿宋_GB2312" w:cs="仿宋_GB2312" w:hint="eastAsia"/>
          <w:kern w:val="0"/>
          <w:sz w:val="28"/>
          <w:szCs w:val="28"/>
        </w:rPr>
        <w:t>5.对申诉的仲裁结果，领队和指导教师应带头服从和执行，还应说服选手服从和执行。</w:t>
      </w:r>
    </w:p>
    <w:p w:rsidR="006A7AEE" w:rsidRPr="008B5C46" w:rsidRDefault="00726C9B" w:rsidP="00E137F4">
      <w:pPr>
        <w:widowControl/>
        <w:shd w:val="clear" w:color="auto" w:fill="FFFFFF"/>
        <w:spacing w:line="560" w:lineRule="atLeast"/>
        <w:ind w:firstLineChars="200" w:firstLine="560"/>
        <w:rPr>
          <w:rFonts w:ascii="仿宋_GB2312" w:eastAsia="仿宋_GB2312" w:hAnsi="仿宋_GB2312" w:cs="仿宋_GB2312"/>
          <w:kern w:val="0"/>
          <w:sz w:val="28"/>
          <w:szCs w:val="28"/>
        </w:rPr>
      </w:pPr>
      <w:r w:rsidRPr="008B5C46">
        <w:rPr>
          <w:rFonts w:ascii="仿宋_GB2312" w:eastAsia="仿宋_GB2312" w:hAnsi="仿宋_GB2312" w:cs="仿宋_GB2312" w:hint="eastAsia"/>
          <w:kern w:val="0"/>
          <w:sz w:val="28"/>
          <w:szCs w:val="28"/>
        </w:rPr>
        <w:t>6.指导教师应认真研究和掌握本赛项比赛的技术规则和赛场要求，指导选手做好赛前的一切技术准备和应试准备。</w:t>
      </w:r>
    </w:p>
    <w:p w:rsidR="006A7AEE" w:rsidRPr="008B5C46" w:rsidRDefault="00726C9B" w:rsidP="00E137F4">
      <w:pPr>
        <w:spacing w:line="560" w:lineRule="atLeast"/>
        <w:ind w:firstLineChars="200" w:firstLine="560"/>
        <w:rPr>
          <w:rFonts w:ascii="Arial Narrow" w:eastAsia="仿宋_GB2312" w:hAnsi="Arial Narrow"/>
          <w:sz w:val="28"/>
          <w:szCs w:val="28"/>
        </w:rPr>
      </w:pPr>
      <w:r w:rsidRPr="008B5C46">
        <w:rPr>
          <w:rFonts w:ascii="仿宋_GB2312" w:eastAsia="仿宋_GB2312" w:hAnsi="仿宋_GB2312" w:cs="仿宋_GB2312" w:hint="eastAsia"/>
          <w:kern w:val="0"/>
          <w:sz w:val="28"/>
          <w:szCs w:val="28"/>
        </w:rPr>
        <w:t>7.领队和指导教师应在赛后做好技术总结和工作总结。</w:t>
      </w:r>
    </w:p>
    <w:p w:rsidR="006A7AEE" w:rsidRPr="008B5C46" w:rsidRDefault="00726C9B" w:rsidP="00E137F4">
      <w:pPr>
        <w:spacing w:line="560" w:lineRule="atLeast"/>
        <w:ind w:firstLineChars="200" w:firstLine="560"/>
        <w:rPr>
          <w:rFonts w:ascii="Arial Narrow" w:eastAsia="仿宋_GB2312" w:hAnsi="Arial Narrow"/>
          <w:sz w:val="28"/>
          <w:szCs w:val="28"/>
        </w:rPr>
      </w:pPr>
      <w:r w:rsidRPr="008B5C46">
        <w:rPr>
          <w:rFonts w:ascii="Arial Narrow" w:eastAsia="仿宋_GB2312" w:hAnsi="Arial Narrow" w:hint="eastAsia"/>
          <w:sz w:val="28"/>
          <w:szCs w:val="28"/>
        </w:rPr>
        <w:t>（三）参赛选手须知</w:t>
      </w:r>
    </w:p>
    <w:p w:rsidR="006A7AEE" w:rsidRPr="008B5C46" w:rsidRDefault="00726C9B" w:rsidP="00E137F4">
      <w:pPr>
        <w:widowControl/>
        <w:shd w:val="clear" w:color="auto" w:fill="FFFFFF"/>
        <w:spacing w:line="560" w:lineRule="atLeast"/>
        <w:ind w:firstLineChars="200" w:firstLine="560"/>
        <w:rPr>
          <w:rFonts w:ascii="仿宋_GB2312" w:eastAsia="仿宋_GB2312" w:hAnsi="仿宋_GB2312" w:cs="仿宋_GB2312"/>
          <w:kern w:val="0"/>
          <w:sz w:val="28"/>
          <w:szCs w:val="28"/>
        </w:rPr>
      </w:pPr>
      <w:r w:rsidRPr="008B5C46">
        <w:rPr>
          <w:rFonts w:ascii="仿宋_GB2312" w:eastAsia="仿宋_GB2312" w:hAnsi="仿宋_GB2312" w:cs="仿宋_GB2312" w:hint="eastAsia"/>
          <w:kern w:val="0"/>
          <w:sz w:val="28"/>
          <w:szCs w:val="28"/>
        </w:rPr>
        <w:t>1.严格遵守技能竞赛规则、技能竞赛纪律和安全操作规程，尊重裁判和赛场工作人员，自觉维护赛场秩序。</w:t>
      </w:r>
    </w:p>
    <w:p w:rsidR="006A7AEE" w:rsidRPr="008B5C46" w:rsidRDefault="00726C9B" w:rsidP="00E137F4">
      <w:pPr>
        <w:widowControl/>
        <w:shd w:val="clear" w:color="auto" w:fill="FFFFFF"/>
        <w:spacing w:line="560" w:lineRule="atLeast"/>
        <w:ind w:firstLineChars="200" w:firstLine="560"/>
        <w:rPr>
          <w:rFonts w:ascii="仿宋_GB2312" w:eastAsia="仿宋_GB2312" w:hAnsi="仿宋_GB2312" w:cs="仿宋_GB2312"/>
          <w:kern w:val="0"/>
          <w:sz w:val="28"/>
          <w:szCs w:val="28"/>
        </w:rPr>
      </w:pPr>
      <w:r w:rsidRPr="008B5C46">
        <w:rPr>
          <w:rFonts w:ascii="仿宋_GB2312" w:eastAsia="仿宋_GB2312" w:hAnsi="仿宋_GB2312" w:cs="仿宋_GB2312" w:hint="eastAsia"/>
          <w:kern w:val="0"/>
          <w:sz w:val="28"/>
          <w:szCs w:val="28"/>
        </w:rPr>
        <w:t>2.佩带参赛证件及着工装进入比赛场地，并接受裁判的检查。</w:t>
      </w:r>
    </w:p>
    <w:p w:rsidR="006A7AEE" w:rsidRPr="008B5C46" w:rsidRDefault="00726C9B" w:rsidP="00E137F4">
      <w:pPr>
        <w:widowControl/>
        <w:shd w:val="clear" w:color="auto" w:fill="FFFFFF"/>
        <w:spacing w:line="560" w:lineRule="atLeast"/>
        <w:ind w:firstLineChars="200" w:firstLine="560"/>
        <w:rPr>
          <w:rFonts w:ascii="仿宋_GB2312" w:eastAsia="仿宋_GB2312" w:hAnsi="仿宋_GB2312" w:cs="仿宋_GB2312"/>
          <w:kern w:val="0"/>
          <w:sz w:val="28"/>
          <w:szCs w:val="28"/>
        </w:rPr>
      </w:pPr>
      <w:r w:rsidRPr="008B5C46">
        <w:rPr>
          <w:rFonts w:ascii="仿宋_GB2312" w:eastAsia="仿宋_GB2312" w:hAnsi="仿宋_GB2312" w:cs="仿宋_GB2312" w:hint="eastAsia"/>
          <w:kern w:val="0"/>
          <w:sz w:val="28"/>
          <w:szCs w:val="28"/>
        </w:rPr>
        <w:t>3.进入赛场前须将手机等通讯工具交赛场相关人员妥善保管。</w:t>
      </w:r>
    </w:p>
    <w:p w:rsidR="006A7AEE" w:rsidRPr="008B5C46" w:rsidRDefault="00726C9B" w:rsidP="00E137F4">
      <w:pPr>
        <w:widowControl/>
        <w:shd w:val="clear" w:color="auto" w:fill="FFFFFF"/>
        <w:spacing w:line="560" w:lineRule="atLeast"/>
        <w:ind w:firstLineChars="200" w:firstLine="560"/>
        <w:rPr>
          <w:rFonts w:ascii="仿宋_GB2312" w:eastAsia="仿宋_GB2312" w:hAnsi="仿宋_GB2312" w:cs="仿宋_GB2312"/>
          <w:kern w:val="0"/>
          <w:sz w:val="28"/>
          <w:szCs w:val="28"/>
        </w:rPr>
      </w:pPr>
      <w:r w:rsidRPr="008B5C46">
        <w:rPr>
          <w:rFonts w:ascii="仿宋_GB2312" w:eastAsia="仿宋_GB2312" w:hAnsi="仿宋_GB2312" w:cs="仿宋_GB2312" w:hint="eastAsia"/>
          <w:kern w:val="0"/>
          <w:sz w:val="28"/>
          <w:szCs w:val="28"/>
        </w:rPr>
        <w:t>4.严格遵守赛事时间规定，准时抵达检录区，在开赛15分钟后不准入场，开赛后未经允许不得擅自离开赛场。</w:t>
      </w:r>
    </w:p>
    <w:p w:rsidR="006A7AEE" w:rsidRPr="008B5C46" w:rsidRDefault="00726C9B" w:rsidP="00E137F4">
      <w:pPr>
        <w:widowControl/>
        <w:shd w:val="clear" w:color="auto" w:fill="FFFFFF"/>
        <w:spacing w:line="560" w:lineRule="atLeast"/>
        <w:ind w:firstLineChars="200" w:firstLine="560"/>
        <w:rPr>
          <w:rFonts w:ascii="仿宋_GB2312" w:eastAsia="仿宋_GB2312" w:hAnsi="仿宋_GB2312" w:cs="仿宋_GB2312"/>
          <w:kern w:val="0"/>
          <w:sz w:val="28"/>
          <w:szCs w:val="28"/>
        </w:rPr>
      </w:pPr>
      <w:r w:rsidRPr="008B5C46">
        <w:rPr>
          <w:rFonts w:ascii="仿宋_GB2312" w:eastAsia="仿宋_GB2312" w:hAnsi="仿宋_GB2312" w:cs="仿宋_GB2312" w:hint="eastAsia"/>
          <w:kern w:val="0"/>
          <w:sz w:val="28"/>
          <w:szCs w:val="28"/>
        </w:rPr>
        <w:t>5.竞赛完成后必须按裁判要求迅速离开赛场，不得在赛场内滞留。</w:t>
      </w:r>
    </w:p>
    <w:p w:rsidR="006A7AEE" w:rsidRPr="008B5C46" w:rsidRDefault="00726C9B" w:rsidP="00E137F4">
      <w:pPr>
        <w:widowControl/>
        <w:shd w:val="clear" w:color="auto" w:fill="FFFFFF"/>
        <w:spacing w:line="560" w:lineRule="atLeast"/>
        <w:ind w:firstLineChars="200" w:firstLine="560"/>
        <w:rPr>
          <w:rFonts w:ascii="仿宋_GB2312" w:eastAsia="仿宋_GB2312" w:hAnsi="仿宋_GB2312" w:cs="仿宋_GB2312"/>
          <w:kern w:val="0"/>
          <w:sz w:val="28"/>
          <w:szCs w:val="28"/>
        </w:rPr>
      </w:pPr>
      <w:r w:rsidRPr="008B5C46">
        <w:rPr>
          <w:rFonts w:ascii="仿宋_GB2312" w:eastAsia="仿宋_GB2312" w:hAnsi="仿宋_GB2312" w:cs="仿宋_GB2312" w:hint="eastAsia"/>
          <w:kern w:val="0"/>
          <w:sz w:val="28"/>
          <w:szCs w:val="28"/>
        </w:rPr>
        <w:t>6.竞赛结束时间到，应立即停止一切竞赛内容操作，不得拖延竞赛时间。</w:t>
      </w:r>
    </w:p>
    <w:p w:rsidR="006A7AEE" w:rsidRPr="008B5C46" w:rsidRDefault="00726C9B" w:rsidP="00E137F4">
      <w:pPr>
        <w:spacing w:line="560" w:lineRule="atLeast"/>
        <w:ind w:firstLineChars="200" w:firstLine="560"/>
        <w:rPr>
          <w:rFonts w:ascii="Arial Narrow" w:eastAsia="仿宋_GB2312" w:hAnsi="Arial Narrow"/>
          <w:sz w:val="28"/>
          <w:szCs w:val="28"/>
        </w:rPr>
      </w:pPr>
      <w:r w:rsidRPr="008B5C46">
        <w:rPr>
          <w:rFonts w:ascii="仿宋_GB2312" w:eastAsia="仿宋_GB2312" w:hAnsi="仿宋_GB2312" w:cs="仿宋_GB2312" w:hint="eastAsia"/>
          <w:kern w:val="0"/>
          <w:sz w:val="28"/>
          <w:szCs w:val="28"/>
        </w:rPr>
        <w:t>7.爱护竞赛场所的设备、仪器等，不得人为损坏竞赛用仪器设备。</w:t>
      </w:r>
    </w:p>
    <w:p w:rsidR="006A7AEE" w:rsidRPr="008B5C46" w:rsidRDefault="00726C9B" w:rsidP="00E137F4">
      <w:pPr>
        <w:spacing w:line="560" w:lineRule="atLeast"/>
        <w:ind w:firstLineChars="200" w:firstLine="560"/>
        <w:rPr>
          <w:rFonts w:ascii="Arial Narrow" w:eastAsia="仿宋_GB2312" w:hAnsi="Arial Narrow"/>
          <w:sz w:val="28"/>
          <w:szCs w:val="28"/>
        </w:rPr>
      </w:pPr>
      <w:r w:rsidRPr="008B5C46">
        <w:rPr>
          <w:rFonts w:ascii="Arial Narrow" w:eastAsia="仿宋_GB2312" w:hAnsi="Arial Narrow" w:hint="eastAsia"/>
          <w:sz w:val="28"/>
          <w:szCs w:val="28"/>
        </w:rPr>
        <w:t>（四）工作人员须知</w:t>
      </w:r>
    </w:p>
    <w:p w:rsidR="006A7AEE" w:rsidRPr="008B5C46" w:rsidRDefault="00726C9B" w:rsidP="00E137F4">
      <w:pPr>
        <w:widowControl/>
        <w:shd w:val="clear" w:color="auto" w:fill="FFFFFF"/>
        <w:spacing w:line="560" w:lineRule="atLeast"/>
        <w:ind w:firstLineChars="200" w:firstLine="560"/>
        <w:rPr>
          <w:rFonts w:ascii="仿宋_GB2312" w:eastAsia="仿宋_GB2312" w:hAnsi="仿宋_GB2312" w:cs="仿宋_GB2312"/>
          <w:kern w:val="0"/>
          <w:sz w:val="28"/>
          <w:szCs w:val="28"/>
        </w:rPr>
      </w:pPr>
      <w:r w:rsidRPr="008B5C46">
        <w:rPr>
          <w:rFonts w:ascii="仿宋_GB2312" w:eastAsia="仿宋_GB2312" w:hAnsi="仿宋_GB2312" w:cs="仿宋_GB2312" w:hint="eastAsia"/>
          <w:kern w:val="0"/>
          <w:sz w:val="28"/>
          <w:szCs w:val="28"/>
        </w:rPr>
        <w:t>1.检查选手证件，选手凭有效证件，按时参加检录和竞赛，如不能按时参赛以自动弃权处理。</w:t>
      </w:r>
    </w:p>
    <w:p w:rsidR="006A7AEE" w:rsidRPr="008B5C46" w:rsidRDefault="00726C9B" w:rsidP="00E137F4">
      <w:pPr>
        <w:widowControl/>
        <w:shd w:val="clear" w:color="auto" w:fill="FFFFFF"/>
        <w:spacing w:line="560" w:lineRule="atLeast"/>
        <w:ind w:firstLineChars="200" w:firstLine="560"/>
        <w:rPr>
          <w:rFonts w:ascii="仿宋_GB2312" w:eastAsia="仿宋_GB2312" w:hAnsi="仿宋_GB2312" w:cs="仿宋_GB2312"/>
          <w:kern w:val="0"/>
          <w:sz w:val="28"/>
          <w:szCs w:val="28"/>
        </w:rPr>
      </w:pPr>
      <w:r w:rsidRPr="008B5C46">
        <w:rPr>
          <w:rFonts w:ascii="仿宋_GB2312" w:eastAsia="仿宋_GB2312" w:hAnsi="仿宋_GB2312" w:cs="仿宋_GB2312" w:hint="eastAsia"/>
          <w:kern w:val="0"/>
          <w:sz w:val="28"/>
          <w:szCs w:val="28"/>
        </w:rPr>
        <w:lastRenderedPageBreak/>
        <w:t>2.严格时间管理，选手在开赛信号发出后才能进行技能竞赛，竞赛过程中，选手休息、饮水或去洗手间等所用时间，一律计算在操作时间内，饮用水由赛场统一准备，认真做好服务工作。</w:t>
      </w:r>
    </w:p>
    <w:p w:rsidR="006A7AEE" w:rsidRPr="008B5C46" w:rsidRDefault="00726C9B" w:rsidP="00E137F4">
      <w:pPr>
        <w:widowControl/>
        <w:shd w:val="clear" w:color="auto" w:fill="FFFFFF"/>
        <w:spacing w:line="560" w:lineRule="atLeast"/>
        <w:ind w:firstLineChars="200" w:firstLine="560"/>
        <w:rPr>
          <w:rFonts w:ascii="仿宋_GB2312" w:eastAsia="仿宋_GB2312" w:hAnsi="仿宋_GB2312" w:cs="仿宋_GB2312"/>
          <w:kern w:val="0"/>
          <w:sz w:val="28"/>
          <w:szCs w:val="28"/>
        </w:rPr>
      </w:pPr>
      <w:r w:rsidRPr="008B5C46">
        <w:rPr>
          <w:rFonts w:ascii="仿宋_GB2312" w:eastAsia="仿宋_GB2312" w:hAnsi="仿宋_GB2312" w:cs="仿宋_GB2312" w:hint="eastAsia"/>
          <w:kern w:val="0"/>
          <w:sz w:val="28"/>
          <w:szCs w:val="28"/>
        </w:rPr>
        <w:t>3.不允许选手将通讯工具带入赛场，如私自带入者，一经发现取消其竞赛资格。</w:t>
      </w:r>
    </w:p>
    <w:p w:rsidR="006A7AEE" w:rsidRPr="008B5C46" w:rsidRDefault="00726C9B" w:rsidP="00E137F4">
      <w:pPr>
        <w:widowControl/>
        <w:shd w:val="clear" w:color="auto" w:fill="FFFFFF"/>
        <w:spacing w:line="560" w:lineRule="atLeast"/>
        <w:ind w:firstLineChars="200" w:firstLine="560"/>
        <w:rPr>
          <w:rFonts w:ascii="仿宋_GB2312" w:eastAsia="仿宋_GB2312" w:hAnsi="仿宋_GB2312" w:cs="仿宋_GB2312"/>
          <w:kern w:val="0"/>
          <w:sz w:val="28"/>
          <w:szCs w:val="28"/>
        </w:rPr>
      </w:pPr>
      <w:r w:rsidRPr="008B5C46">
        <w:rPr>
          <w:rFonts w:ascii="仿宋_GB2312" w:eastAsia="仿宋_GB2312" w:hAnsi="仿宋_GB2312" w:cs="仿宋_GB2312" w:hint="eastAsia"/>
          <w:kern w:val="0"/>
          <w:sz w:val="28"/>
          <w:szCs w:val="28"/>
        </w:rPr>
        <w:t>4.选手提问，经允许后，可以提问不清楚的问题，裁判人员须正面回答。</w:t>
      </w:r>
    </w:p>
    <w:p w:rsidR="006A7AEE" w:rsidRPr="008B5C46" w:rsidRDefault="00726C9B" w:rsidP="00E137F4">
      <w:pPr>
        <w:widowControl/>
        <w:shd w:val="clear" w:color="auto" w:fill="FFFFFF"/>
        <w:spacing w:line="560" w:lineRule="atLeast"/>
        <w:ind w:firstLineChars="200" w:firstLine="560"/>
        <w:rPr>
          <w:rFonts w:ascii="仿宋_GB2312" w:eastAsia="仿宋_GB2312" w:hAnsi="仿宋_GB2312" w:cs="仿宋_GB2312"/>
          <w:kern w:val="0"/>
          <w:sz w:val="28"/>
          <w:szCs w:val="28"/>
        </w:rPr>
      </w:pPr>
      <w:r w:rsidRPr="008B5C46">
        <w:rPr>
          <w:rFonts w:ascii="仿宋_GB2312" w:eastAsia="仿宋_GB2312" w:hAnsi="仿宋_GB2312" w:cs="仿宋_GB2312" w:hint="eastAsia"/>
          <w:kern w:val="0"/>
          <w:sz w:val="28"/>
          <w:szCs w:val="28"/>
        </w:rPr>
        <w:t>5.赛场内保持安静，不准吸烟，负责各自赛位的裁判员和工作人员不得随意进入其它赛位。</w:t>
      </w:r>
    </w:p>
    <w:p w:rsidR="006A7AEE" w:rsidRPr="008B5C46" w:rsidRDefault="00726C9B" w:rsidP="00E137F4">
      <w:pPr>
        <w:widowControl/>
        <w:shd w:val="clear" w:color="auto" w:fill="FFFFFF"/>
        <w:spacing w:line="560" w:lineRule="atLeast"/>
        <w:ind w:firstLineChars="200" w:firstLine="560"/>
        <w:rPr>
          <w:rFonts w:ascii="仿宋_GB2312" w:eastAsia="仿宋_GB2312" w:hAnsi="仿宋_GB2312" w:cs="仿宋_GB2312"/>
          <w:kern w:val="0"/>
          <w:sz w:val="28"/>
          <w:szCs w:val="28"/>
        </w:rPr>
      </w:pPr>
      <w:r w:rsidRPr="008B5C46">
        <w:rPr>
          <w:rFonts w:ascii="仿宋_GB2312" w:eastAsia="仿宋_GB2312" w:hAnsi="仿宋_GB2312" w:cs="仿宋_GB2312" w:hint="eastAsia"/>
          <w:kern w:val="0"/>
          <w:sz w:val="28"/>
          <w:szCs w:val="28"/>
        </w:rPr>
        <w:t>6.如果选手提前结束竞赛，应向裁判员示意，竞赛终止时间由裁判员记录在案。</w:t>
      </w:r>
    </w:p>
    <w:p w:rsidR="006A7AEE" w:rsidRPr="008B5C46" w:rsidRDefault="00726C9B" w:rsidP="00E137F4">
      <w:pPr>
        <w:widowControl/>
        <w:shd w:val="clear" w:color="auto" w:fill="FFFFFF"/>
        <w:spacing w:line="560" w:lineRule="atLeast"/>
        <w:ind w:firstLineChars="200" w:firstLine="560"/>
        <w:rPr>
          <w:rFonts w:ascii="仿宋_GB2312" w:eastAsia="仿宋_GB2312" w:hAnsi="仿宋_GB2312" w:cs="仿宋_GB2312"/>
          <w:kern w:val="0"/>
          <w:sz w:val="28"/>
          <w:szCs w:val="28"/>
        </w:rPr>
      </w:pPr>
      <w:r w:rsidRPr="008B5C46">
        <w:rPr>
          <w:rFonts w:ascii="仿宋_GB2312" w:eastAsia="仿宋_GB2312" w:hAnsi="仿宋_GB2312" w:cs="仿宋_GB2312" w:hint="eastAsia"/>
          <w:kern w:val="0"/>
          <w:sz w:val="28"/>
          <w:szCs w:val="28"/>
        </w:rPr>
        <w:t>7.竞赛终了信号发出后，监督选手听从裁判员指挥，待裁判允许后方可离开赛场。</w:t>
      </w:r>
    </w:p>
    <w:p w:rsidR="006A7AEE" w:rsidRPr="008B5C46" w:rsidRDefault="00726C9B" w:rsidP="00E137F4">
      <w:pPr>
        <w:widowControl/>
        <w:shd w:val="clear" w:color="auto" w:fill="FFFFFF"/>
        <w:spacing w:line="560" w:lineRule="atLeast"/>
        <w:ind w:firstLineChars="200" w:firstLine="560"/>
        <w:rPr>
          <w:rFonts w:ascii="仿宋_GB2312" w:eastAsia="仿宋_GB2312" w:hAnsi="仿宋_GB2312" w:cs="仿宋_GB2312"/>
          <w:kern w:val="0"/>
          <w:sz w:val="28"/>
          <w:szCs w:val="28"/>
        </w:rPr>
      </w:pPr>
      <w:r w:rsidRPr="008B5C46">
        <w:rPr>
          <w:rFonts w:ascii="仿宋_GB2312" w:eastAsia="仿宋_GB2312" w:hAnsi="仿宋_GB2312" w:cs="仿宋_GB2312" w:hint="eastAsia"/>
          <w:kern w:val="0"/>
          <w:sz w:val="28"/>
          <w:szCs w:val="28"/>
        </w:rPr>
        <w:t>8.所有工作人员必须统一佩戴由大赛组委会签发的相应证件，着装整齐，赛场除现场工作人员以外，其他人员未经允许不得进入赛场。</w:t>
      </w:r>
    </w:p>
    <w:p w:rsidR="006A7AEE" w:rsidRPr="008B5C46" w:rsidRDefault="00726C9B" w:rsidP="00E137F4">
      <w:pPr>
        <w:widowControl/>
        <w:shd w:val="clear" w:color="auto" w:fill="FFFFFF"/>
        <w:spacing w:line="560" w:lineRule="atLeast"/>
        <w:ind w:firstLineChars="200" w:firstLine="560"/>
        <w:rPr>
          <w:rFonts w:ascii="仿宋_GB2312" w:eastAsia="仿宋_GB2312" w:hAnsi="仿宋_GB2312" w:cs="仿宋_GB2312"/>
          <w:kern w:val="0"/>
          <w:sz w:val="28"/>
          <w:szCs w:val="28"/>
        </w:rPr>
      </w:pPr>
      <w:r w:rsidRPr="008B5C46">
        <w:rPr>
          <w:rFonts w:ascii="仿宋_GB2312" w:eastAsia="仿宋_GB2312" w:hAnsi="仿宋_GB2312" w:cs="仿宋_GB2312" w:hint="eastAsia"/>
          <w:kern w:val="0"/>
          <w:sz w:val="28"/>
          <w:szCs w:val="28"/>
        </w:rPr>
        <w:t>9.新闻媒体等进入赛场必须经过赛项组委会允许，并且听从现场工作人员的安排和管理，不能影响竞赛进行。</w:t>
      </w:r>
    </w:p>
    <w:p w:rsidR="006A7AEE" w:rsidRPr="008B5C46" w:rsidRDefault="00726C9B" w:rsidP="00E137F4">
      <w:pPr>
        <w:spacing w:line="560" w:lineRule="atLeast"/>
        <w:ind w:firstLineChars="200" w:firstLine="560"/>
        <w:rPr>
          <w:rFonts w:ascii="Arial Narrow" w:eastAsia="仿宋_GB2312" w:hAnsi="Arial Narrow"/>
          <w:sz w:val="28"/>
          <w:szCs w:val="28"/>
        </w:rPr>
      </w:pPr>
      <w:r w:rsidRPr="008B5C46">
        <w:rPr>
          <w:rFonts w:ascii="仿宋_GB2312" w:eastAsia="仿宋_GB2312" w:hAnsi="仿宋_GB2312" w:cs="仿宋_GB2312" w:hint="eastAsia"/>
          <w:kern w:val="0"/>
          <w:sz w:val="28"/>
          <w:szCs w:val="28"/>
        </w:rPr>
        <w:t>10.各参赛队的领队、指导教师以及其他无关人员未经允许一律不得进入赛场；经允许进入赛场的人员，应遵从赛场相关工作人员安排,同时遵守赛场规定和维护赛场秩序，若违反有关规定或影响选手竞赛的，工作人员有权将其请出，并给予通报批评。</w:t>
      </w:r>
    </w:p>
    <w:p w:rsidR="006A7AEE" w:rsidRPr="008B5C46" w:rsidRDefault="00726C9B" w:rsidP="00E137F4">
      <w:pPr>
        <w:spacing w:line="560" w:lineRule="atLeast"/>
        <w:ind w:firstLineChars="200" w:firstLine="562"/>
        <w:rPr>
          <w:rFonts w:ascii="Arial Narrow" w:eastAsia="仿宋_GB2312" w:hAnsi="Arial Narrow"/>
          <w:b/>
          <w:sz w:val="28"/>
          <w:szCs w:val="28"/>
        </w:rPr>
      </w:pPr>
      <w:r w:rsidRPr="008B5C46">
        <w:rPr>
          <w:rFonts w:ascii="Arial Narrow" w:eastAsia="仿宋_GB2312" w:hAnsi="Arial Narrow" w:hint="eastAsia"/>
          <w:b/>
          <w:sz w:val="28"/>
          <w:szCs w:val="28"/>
        </w:rPr>
        <w:t>十五、申诉与仲裁</w:t>
      </w:r>
    </w:p>
    <w:p w:rsidR="006A7AEE" w:rsidRPr="008B5C46" w:rsidRDefault="00EF58DD" w:rsidP="00E137F4">
      <w:pPr>
        <w:spacing w:line="560" w:lineRule="atLeast"/>
        <w:ind w:firstLineChars="200" w:firstLine="560"/>
        <w:rPr>
          <w:rFonts w:ascii="Arial Narrow" w:eastAsia="仿宋_GB2312" w:hAnsi="Arial Narrow"/>
          <w:b/>
          <w:sz w:val="28"/>
          <w:szCs w:val="28"/>
        </w:rPr>
      </w:pPr>
      <w:r w:rsidRPr="008B5C46">
        <w:rPr>
          <w:rFonts w:ascii="仿宋_GB2312" w:eastAsia="仿宋_GB2312" w:hAnsi="仿宋" w:hint="eastAsia"/>
          <w:sz w:val="28"/>
          <w:szCs w:val="28"/>
        </w:rPr>
        <w:lastRenderedPageBreak/>
        <w:t>本赛项在比赛过程中若出现有失公正或有关人员违规等现象，代表队领队可在比赛结束后</w:t>
      </w:r>
      <w:r w:rsidRPr="008B5C46">
        <w:rPr>
          <w:rFonts w:ascii="仿宋_GB2312" w:eastAsia="仿宋_GB2312" w:hAnsi="仿宋"/>
          <w:sz w:val="28"/>
          <w:szCs w:val="28"/>
        </w:rPr>
        <w:t>2</w:t>
      </w:r>
      <w:r w:rsidRPr="008B5C46">
        <w:rPr>
          <w:rFonts w:ascii="仿宋_GB2312" w:eastAsia="仿宋_GB2312" w:hAnsi="仿宋" w:hint="eastAsia"/>
          <w:sz w:val="28"/>
          <w:szCs w:val="28"/>
        </w:rPr>
        <w:t>小时之内向仲裁组提出书面申诉。大赛采取两级仲裁机制。赛项设仲裁工作组，赛区设仲裁委员会。大赛执委会办公室选派人员参加赛区仲裁委员会工作。赛项仲裁工作组在接到申诉后的</w:t>
      </w:r>
      <w:r w:rsidRPr="008B5C46">
        <w:rPr>
          <w:rFonts w:ascii="仿宋_GB2312" w:eastAsia="仿宋_GB2312" w:hAnsi="仿宋"/>
          <w:sz w:val="28"/>
          <w:szCs w:val="28"/>
        </w:rPr>
        <w:t>2</w:t>
      </w:r>
      <w:r w:rsidRPr="008B5C46">
        <w:rPr>
          <w:rFonts w:ascii="仿宋_GB2312" w:eastAsia="仿宋_GB2312" w:hAnsi="仿宋" w:hint="eastAsia"/>
          <w:sz w:val="28"/>
          <w:szCs w:val="28"/>
        </w:rPr>
        <w:t>小时内组织复议，并及时反馈复议结果。申诉方对复议结果仍有异议，可由省（市）领队向赛区仲裁委员会提出申诉。赛区仲裁委员会的仲裁结果为最终结果。</w:t>
      </w:r>
    </w:p>
    <w:p w:rsidR="006A7AEE" w:rsidRPr="008B5C46" w:rsidRDefault="00726C9B" w:rsidP="00E137F4">
      <w:pPr>
        <w:spacing w:line="560" w:lineRule="atLeast"/>
        <w:ind w:firstLineChars="200" w:firstLine="562"/>
        <w:rPr>
          <w:rFonts w:ascii="Arial Narrow" w:eastAsia="仿宋_GB2312" w:hAnsi="Arial Narrow"/>
          <w:b/>
          <w:sz w:val="28"/>
          <w:szCs w:val="28"/>
        </w:rPr>
      </w:pPr>
      <w:r w:rsidRPr="008B5C46">
        <w:rPr>
          <w:rFonts w:ascii="Arial Narrow" w:eastAsia="仿宋_GB2312" w:hAnsi="Arial Narrow" w:hint="eastAsia"/>
          <w:b/>
          <w:sz w:val="28"/>
          <w:szCs w:val="28"/>
        </w:rPr>
        <w:t>十六、竞赛观摩</w:t>
      </w:r>
    </w:p>
    <w:p w:rsidR="006A7AEE" w:rsidRPr="008B5C46" w:rsidRDefault="00726C9B" w:rsidP="00E137F4">
      <w:pPr>
        <w:widowControl/>
        <w:shd w:val="clear" w:color="auto" w:fill="FFFFFF"/>
        <w:spacing w:line="560" w:lineRule="atLeast"/>
        <w:ind w:firstLineChars="200" w:firstLine="560"/>
        <w:rPr>
          <w:rFonts w:ascii="仿宋_GB2312" w:eastAsia="仿宋_GB2312" w:hAnsi="仿宋_GB2312" w:cs="仿宋_GB2312"/>
          <w:kern w:val="0"/>
          <w:sz w:val="28"/>
          <w:szCs w:val="28"/>
        </w:rPr>
      </w:pPr>
      <w:r w:rsidRPr="008B5C46">
        <w:rPr>
          <w:rFonts w:ascii="仿宋_GB2312" w:eastAsia="仿宋_GB2312" w:hAnsi="仿宋_GB2312" w:cs="仿宋_GB2312" w:hint="eastAsia"/>
          <w:kern w:val="0"/>
          <w:sz w:val="28"/>
          <w:szCs w:val="28"/>
        </w:rPr>
        <w:t>竞赛现场设置相关技术展示角，展示高等职业教育教学改革成果。</w:t>
      </w:r>
    </w:p>
    <w:p w:rsidR="006A7AEE" w:rsidRPr="008B5C46" w:rsidRDefault="00726C9B" w:rsidP="00E137F4">
      <w:pPr>
        <w:widowControl/>
        <w:shd w:val="clear" w:color="auto" w:fill="FFFFFF"/>
        <w:spacing w:line="560" w:lineRule="atLeast"/>
        <w:ind w:firstLineChars="200" w:firstLine="560"/>
        <w:rPr>
          <w:rFonts w:ascii="仿宋_GB2312" w:eastAsia="仿宋_GB2312" w:hAnsi="仿宋_GB2312" w:cs="仿宋_GB2312"/>
          <w:kern w:val="0"/>
          <w:sz w:val="28"/>
          <w:szCs w:val="28"/>
        </w:rPr>
      </w:pPr>
      <w:r w:rsidRPr="008B5C46">
        <w:rPr>
          <w:rFonts w:ascii="仿宋_GB2312" w:eastAsia="仿宋_GB2312" w:hAnsi="仿宋_GB2312" w:cs="仿宋_GB2312" w:hint="eastAsia"/>
          <w:kern w:val="0"/>
          <w:sz w:val="28"/>
          <w:szCs w:val="28"/>
        </w:rPr>
        <w:t>（一）观摩对象</w:t>
      </w:r>
    </w:p>
    <w:p w:rsidR="006A7AEE" w:rsidRPr="008B5C46" w:rsidRDefault="00726C9B" w:rsidP="00E137F4">
      <w:pPr>
        <w:widowControl/>
        <w:shd w:val="clear" w:color="auto" w:fill="FFFFFF"/>
        <w:spacing w:line="560" w:lineRule="atLeast"/>
        <w:ind w:firstLineChars="200" w:firstLine="560"/>
        <w:rPr>
          <w:rFonts w:ascii="仿宋_GB2312" w:eastAsia="仿宋_GB2312" w:hAnsi="仿宋_GB2312" w:cs="仿宋_GB2312"/>
          <w:kern w:val="0"/>
          <w:sz w:val="28"/>
          <w:szCs w:val="28"/>
        </w:rPr>
      </w:pPr>
      <w:r w:rsidRPr="008B5C46">
        <w:rPr>
          <w:rFonts w:ascii="仿宋_GB2312" w:eastAsia="仿宋_GB2312" w:hAnsi="仿宋_GB2312" w:cs="仿宋_GB2312" w:hint="eastAsia"/>
          <w:kern w:val="0"/>
          <w:sz w:val="28"/>
          <w:szCs w:val="28"/>
        </w:rPr>
        <w:t>与赛项相关的企业、单位、学院、行业协会等专家、技术人员、指导教师等。</w:t>
      </w:r>
    </w:p>
    <w:p w:rsidR="006A7AEE" w:rsidRPr="008B5C46" w:rsidRDefault="00726C9B" w:rsidP="00E137F4">
      <w:pPr>
        <w:widowControl/>
        <w:shd w:val="clear" w:color="auto" w:fill="FFFFFF"/>
        <w:spacing w:line="560" w:lineRule="atLeast"/>
        <w:ind w:firstLineChars="200" w:firstLine="560"/>
        <w:rPr>
          <w:rFonts w:ascii="仿宋_GB2312" w:eastAsia="仿宋_GB2312" w:hAnsi="仿宋_GB2312" w:cs="仿宋_GB2312"/>
          <w:kern w:val="0"/>
          <w:sz w:val="28"/>
          <w:szCs w:val="28"/>
        </w:rPr>
      </w:pPr>
      <w:r w:rsidRPr="008B5C46">
        <w:rPr>
          <w:rFonts w:ascii="仿宋_GB2312" w:eastAsia="仿宋_GB2312" w:hAnsi="仿宋_GB2312" w:cs="仿宋_GB2312" w:hint="eastAsia"/>
          <w:kern w:val="0"/>
          <w:sz w:val="28"/>
          <w:szCs w:val="28"/>
        </w:rPr>
        <w:t>（二）观摩方法</w:t>
      </w:r>
    </w:p>
    <w:p w:rsidR="006A7AEE" w:rsidRPr="008B5C46" w:rsidRDefault="00726C9B" w:rsidP="00E137F4">
      <w:pPr>
        <w:widowControl/>
        <w:shd w:val="clear" w:color="auto" w:fill="FFFFFF"/>
        <w:spacing w:line="560" w:lineRule="atLeast"/>
        <w:ind w:firstLineChars="200" w:firstLine="560"/>
        <w:rPr>
          <w:rFonts w:ascii="仿宋_GB2312" w:eastAsia="仿宋_GB2312" w:hAnsi="仿宋_GB2312" w:cs="仿宋_GB2312"/>
          <w:kern w:val="0"/>
          <w:sz w:val="28"/>
          <w:szCs w:val="28"/>
        </w:rPr>
      </w:pPr>
      <w:r w:rsidRPr="008B5C46">
        <w:rPr>
          <w:rFonts w:ascii="仿宋_GB2312" w:eastAsia="仿宋_GB2312" w:hAnsi="仿宋_GB2312" w:cs="仿宋_GB2312" w:hint="eastAsia"/>
          <w:kern w:val="0"/>
          <w:sz w:val="28"/>
          <w:szCs w:val="28"/>
        </w:rPr>
        <w:t>观摩人员可在规定时间，以小组为单位，在赛场引导员的引导下，有序进入赛场指定地点观摩。</w:t>
      </w:r>
    </w:p>
    <w:p w:rsidR="006A7AEE" w:rsidRPr="008B5C46" w:rsidRDefault="00726C9B" w:rsidP="00E137F4">
      <w:pPr>
        <w:widowControl/>
        <w:shd w:val="clear" w:color="auto" w:fill="FFFFFF"/>
        <w:spacing w:line="560" w:lineRule="atLeast"/>
        <w:ind w:firstLineChars="200" w:firstLine="560"/>
        <w:rPr>
          <w:rFonts w:ascii="仿宋_GB2312" w:eastAsia="仿宋_GB2312" w:hAnsi="仿宋_GB2312" w:cs="仿宋_GB2312"/>
          <w:kern w:val="0"/>
          <w:sz w:val="28"/>
          <w:szCs w:val="28"/>
        </w:rPr>
      </w:pPr>
      <w:r w:rsidRPr="008B5C46">
        <w:rPr>
          <w:rFonts w:ascii="仿宋_GB2312" w:eastAsia="仿宋_GB2312" w:hAnsi="仿宋_GB2312" w:cs="仿宋_GB2312" w:hint="eastAsia"/>
          <w:kern w:val="0"/>
          <w:sz w:val="28"/>
          <w:szCs w:val="28"/>
        </w:rPr>
        <w:t>（三）观摩纪律</w:t>
      </w:r>
    </w:p>
    <w:p w:rsidR="006A7AEE" w:rsidRPr="008B5C46" w:rsidRDefault="00726C9B" w:rsidP="00E137F4">
      <w:pPr>
        <w:widowControl/>
        <w:shd w:val="clear" w:color="auto" w:fill="FFFFFF"/>
        <w:spacing w:line="560" w:lineRule="atLeast"/>
        <w:ind w:firstLineChars="200" w:firstLine="560"/>
        <w:rPr>
          <w:rFonts w:ascii="仿宋_GB2312" w:eastAsia="仿宋_GB2312" w:hAnsi="仿宋_GB2312" w:cs="仿宋_GB2312"/>
          <w:kern w:val="0"/>
          <w:sz w:val="28"/>
          <w:szCs w:val="28"/>
        </w:rPr>
      </w:pPr>
      <w:r w:rsidRPr="008B5C46">
        <w:rPr>
          <w:rFonts w:ascii="仿宋_GB2312" w:eastAsia="仿宋_GB2312" w:hAnsi="仿宋_GB2312" w:cs="仿宋_GB2312" w:hint="eastAsia"/>
          <w:kern w:val="0"/>
          <w:sz w:val="28"/>
          <w:szCs w:val="28"/>
        </w:rPr>
        <w:t>1.观摩人员必须佩带观摩证；</w:t>
      </w:r>
    </w:p>
    <w:p w:rsidR="006A7AEE" w:rsidRPr="008B5C46" w:rsidRDefault="00726C9B" w:rsidP="00E137F4">
      <w:pPr>
        <w:widowControl/>
        <w:shd w:val="clear" w:color="auto" w:fill="FFFFFF"/>
        <w:spacing w:line="560" w:lineRule="atLeast"/>
        <w:ind w:firstLineChars="200" w:firstLine="560"/>
        <w:rPr>
          <w:rFonts w:ascii="仿宋_GB2312" w:eastAsia="仿宋_GB2312" w:hAnsi="仿宋_GB2312" w:cs="仿宋_GB2312"/>
          <w:kern w:val="0"/>
          <w:sz w:val="28"/>
          <w:szCs w:val="28"/>
        </w:rPr>
      </w:pPr>
      <w:r w:rsidRPr="008B5C46">
        <w:rPr>
          <w:rFonts w:ascii="仿宋_GB2312" w:eastAsia="仿宋_GB2312" w:hAnsi="仿宋_GB2312" w:cs="仿宋_GB2312" w:hint="eastAsia"/>
          <w:kern w:val="0"/>
          <w:sz w:val="28"/>
          <w:szCs w:val="28"/>
        </w:rPr>
        <w:t>2.观摩时不得议论、交谈，并严禁与选手进行交流；</w:t>
      </w:r>
    </w:p>
    <w:p w:rsidR="006A7AEE" w:rsidRPr="008B5C46" w:rsidRDefault="00726C9B" w:rsidP="00E137F4">
      <w:pPr>
        <w:widowControl/>
        <w:shd w:val="clear" w:color="auto" w:fill="FFFFFF"/>
        <w:spacing w:line="560" w:lineRule="atLeast"/>
        <w:ind w:firstLineChars="200" w:firstLine="560"/>
        <w:rPr>
          <w:rFonts w:ascii="仿宋_GB2312" w:eastAsia="仿宋_GB2312" w:hAnsi="仿宋_GB2312" w:cs="仿宋_GB2312"/>
          <w:kern w:val="0"/>
          <w:sz w:val="28"/>
          <w:szCs w:val="28"/>
        </w:rPr>
      </w:pPr>
      <w:r w:rsidRPr="008B5C46">
        <w:rPr>
          <w:rFonts w:ascii="仿宋_GB2312" w:eastAsia="仿宋_GB2312" w:hAnsi="仿宋_GB2312" w:cs="仿宋_GB2312" w:hint="eastAsia"/>
          <w:kern w:val="0"/>
          <w:sz w:val="28"/>
          <w:szCs w:val="28"/>
        </w:rPr>
        <w:t>3.观摩时不得在赛位前停留，以免影响考生比赛；</w:t>
      </w:r>
    </w:p>
    <w:p w:rsidR="006A7AEE" w:rsidRPr="008B5C46" w:rsidRDefault="00726C9B" w:rsidP="00E137F4">
      <w:pPr>
        <w:widowControl/>
        <w:shd w:val="clear" w:color="auto" w:fill="FFFFFF"/>
        <w:spacing w:line="560" w:lineRule="atLeast"/>
        <w:ind w:firstLineChars="200" w:firstLine="560"/>
        <w:rPr>
          <w:rFonts w:ascii="仿宋_GB2312" w:eastAsia="仿宋_GB2312" w:hAnsi="仿宋_GB2312" w:cs="仿宋_GB2312"/>
          <w:kern w:val="0"/>
          <w:sz w:val="28"/>
          <w:szCs w:val="28"/>
        </w:rPr>
      </w:pPr>
      <w:r w:rsidRPr="008B5C46">
        <w:rPr>
          <w:rFonts w:ascii="仿宋_GB2312" w:eastAsia="仿宋_GB2312" w:hAnsi="仿宋_GB2312" w:cs="仿宋_GB2312" w:hint="eastAsia"/>
          <w:kern w:val="0"/>
          <w:sz w:val="28"/>
          <w:szCs w:val="28"/>
        </w:rPr>
        <w:t>4.观摩时不准向场内裁判及工作人员提问；</w:t>
      </w:r>
    </w:p>
    <w:p w:rsidR="006A7AEE" w:rsidRPr="008B5C46" w:rsidRDefault="00726C9B" w:rsidP="00E137F4">
      <w:pPr>
        <w:widowControl/>
        <w:shd w:val="clear" w:color="auto" w:fill="FFFFFF"/>
        <w:spacing w:line="560" w:lineRule="atLeast"/>
        <w:ind w:firstLineChars="200" w:firstLine="560"/>
        <w:rPr>
          <w:rFonts w:ascii="仿宋_GB2312" w:eastAsia="仿宋_GB2312" w:hAnsi="仿宋_GB2312" w:cs="仿宋_GB2312"/>
          <w:kern w:val="0"/>
          <w:sz w:val="28"/>
          <w:szCs w:val="28"/>
        </w:rPr>
      </w:pPr>
      <w:r w:rsidRPr="008B5C46">
        <w:rPr>
          <w:rFonts w:ascii="仿宋_GB2312" w:eastAsia="仿宋_GB2312" w:hAnsi="仿宋_GB2312" w:cs="仿宋_GB2312" w:hint="eastAsia"/>
          <w:kern w:val="0"/>
          <w:sz w:val="28"/>
          <w:szCs w:val="28"/>
        </w:rPr>
        <w:t>5.观摩时禁止拍照；</w:t>
      </w:r>
    </w:p>
    <w:p w:rsidR="006A7AEE" w:rsidRPr="008B5C46" w:rsidRDefault="00726C9B" w:rsidP="00E137F4">
      <w:pPr>
        <w:spacing w:line="560" w:lineRule="atLeast"/>
        <w:ind w:firstLine="200"/>
        <w:rPr>
          <w:rFonts w:ascii="Arial Narrow" w:eastAsia="仿宋_GB2312" w:hAnsi="Arial Narrow"/>
          <w:b/>
          <w:sz w:val="28"/>
          <w:szCs w:val="28"/>
        </w:rPr>
      </w:pPr>
      <w:r w:rsidRPr="008B5C46">
        <w:rPr>
          <w:rFonts w:ascii="仿宋_GB2312" w:eastAsia="仿宋_GB2312" w:hAnsi="仿宋_GB2312" w:cs="仿宋_GB2312" w:hint="eastAsia"/>
          <w:kern w:val="0"/>
          <w:sz w:val="28"/>
          <w:szCs w:val="28"/>
        </w:rPr>
        <w:t>凡违反以上规定者，立即取消观摩资格。</w:t>
      </w:r>
    </w:p>
    <w:p w:rsidR="006A7AEE" w:rsidRPr="008B5C46" w:rsidRDefault="00726C9B" w:rsidP="00E137F4">
      <w:pPr>
        <w:spacing w:line="560" w:lineRule="atLeast"/>
        <w:ind w:firstLine="200"/>
        <w:rPr>
          <w:rFonts w:ascii="Arial Narrow" w:eastAsia="仿宋_GB2312" w:hAnsi="Arial Narrow"/>
          <w:b/>
          <w:sz w:val="28"/>
          <w:szCs w:val="28"/>
        </w:rPr>
      </w:pPr>
      <w:r w:rsidRPr="008B5C46">
        <w:rPr>
          <w:rFonts w:ascii="Arial Narrow" w:eastAsia="仿宋_GB2312" w:hAnsi="Arial Narrow" w:hint="eastAsia"/>
          <w:b/>
          <w:sz w:val="28"/>
          <w:szCs w:val="28"/>
        </w:rPr>
        <w:t>十七、竞赛直播</w:t>
      </w:r>
    </w:p>
    <w:p w:rsidR="0018286C" w:rsidRPr="008B5C46" w:rsidRDefault="0018286C" w:rsidP="00E137F4">
      <w:pPr>
        <w:widowControl/>
        <w:shd w:val="clear" w:color="auto" w:fill="FFFFFF"/>
        <w:spacing w:line="560" w:lineRule="atLeast"/>
        <w:ind w:firstLineChars="200" w:firstLine="560"/>
        <w:rPr>
          <w:rFonts w:ascii="仿宋_GB2312" w:eastAsia="仿宋_GB2312" w:hAnsi="仿宋_GB2312" w:cs="仿宋_GB2312"/>
          <w:kern w:val="0"/>
          <w:sz w:val="28"/>
          <w:szCs w:val="28"/>
        </w:rPr>
      </w:pPr>
      <w:r w:rsidRPr="008B5C46">
        <w:rPr>
          <w:rFonts w:ascii="仿宋_GB2312" w:eastAsia="仿宋_GB2312" w:hAnsi="仿宋_GB2312" w:cs="仿宋_GB2312"/>
          <w:kern w:val="0"/>
          <w:sz w:val="28"/>
          <w:szCs w:val="28"/>
        </w:rPr>
        <w:lastRenderedPageBreak/>
        <w:t>1.</w:t>
      </w:r>
      <w:r w:rsidRPr="008B5C46">
        <w:rPr>
          <w:rFonts w:ascii="仿宋_GB2312" w:eastAsia="仿宋_GB2312" w:hAnsi="仿宋_GB2312" w:cs="仿宋_GB2312" w:hint="eastAsia"/>
          <w:kern w:val="0"/>
          <w:sz w:val="28"/>
          <w:szCs w:val="28"/>
        </w:rPr>
        <w:t>赛场内部署无盲点录像设备，能实时录制并播送赛场情况；</w:t>
      </w:r>
    </w:p>
    <w:p w:rsidR="0018286C" w:rsidRPr="008B5C46" w:rsidRDefault="0018286C" w:rsidP="00E137F4">
      <w:pPr>
        <w:widowControl/>
        <w:shd w:val="clear" w:color="auto" w:fill="FFFFFF"/>
        <w:spacing w:line="560" w:lineRule="atLeast"/>
        <w:ind w:firstLineChars="200" w:firstLine="560"/>
        <w:rPr>
          <w:rFonts w:ascii="仿宋_GB2312" w:eastAsia="仿宋_GB2312" w:hAnsi="仿宋_GB2312" w:cs="仿宋_GB2312"/>
          <w:kern w:val="0"/>
          <w:sz w:val="28"/>
          <w:szCs w:val="28"/>
        </w:rPr>
      </w:pPr>
      <w:r w:rsidRPr="008B5C46">
        <w:rPr>
          <w:rFonts w:ascii="仿宋_GB2312" w:eastAsia="仿宋_GB2312" w:hAnsi="仿宋_GB2312" w:cs="仿宋_GB2312"/>
          <w:kern w:val="0"/>
          <w:sz w:val="28"/>
          <w:szCs w:val="28"/>
        </w:rPr>
        <w:t>2.</w:t>
      </w:r>
      <w:r w:rsidRPr="008B5C46">
        <w:rPr>
          <w:rFonts w:ascii="仿宋_GB2312" w:eastAsia="仿宋_GB2312" w:hAnsi="仿宋_GB2312" w:cs="仿宋_GB2312" w:hint="eastAsia"/>
          <w:kern w:val="0"/>
          <w:sz w:val="28"/>
          <w:szCs w:val="28"/>
        </w:rPr>
        <w:t>赛场外有大屏幕或投影，同步显示赛场内竞赛状况；</w:t>
      </w:r>
    </w:p>
    <w:p w:rsidR="0018286C" w:rsidRPr="008B5C46" w:rsidRDefault="0018286C" w:rsidP="00E137F4">
      <w:pPr>
        <w:widowControl/>
        <w:shd w:val="clear" w:color="auto" w:fill="FFFFFF"/>
        <w:spacing w:line="560" w:lineRule="atLeast"/>
        <w:ind w:firstLineChars="200" w:firstLine="560"/>
        <w:rPr>
          <w:rFonts w:ascii="仿宋_GB2312" w:eastAsia="仿宋_GB2312" w:hAnsi="仿宋_GB2312" w:cs="仿宋_GB2312"/>
          <w:kern w:val="0"/>
          <w:sz w:val="28"/>
          <w:szCs w:val="28"/>
        </w:rPr>
      </w:pPr>
      <w:r w:rsidRPr="008B5C46">
        <w:rPr>
          <w:rFonts w:ascii="仿宋_GB2312" w:eastAsia="仿宋_GB2312" w:hAnsi="仿宋_GB2312" w:cs="仿宋_GB2312"/>
          <w:kern w:val="0"/>
          <w:sz w:val="28"/>
          <w:szCs w:val="28"/>
        </w:rPr>
        <w:t>3.</w:t>
      </w:r>
      <w:r w:rsidRPr="008B5C46">
        <w:rPr>
          <w:rFonts w:ascii="仿宋_GB2312" w:eastAsia="仿宋_GB2312" w:hAnsi="仿宋_GB2312" w:cs="仿宋_GB2312" w:hint="eastAsia"/>
          <w:kern w:val="0"/>
          <w:sz w:val="28"/>
          <w:szCs w:val="28"/>
        </w:rPr>
        <w:t>如有网上直播系统最好。</w:t>
      </w:r>
    </w:p>
    <w:p w:rsidR="006A7AEE" w:rsidRPr="008B5C46" w:rsidRDefault="0018286C" w:rsidP="00E137F4">
      <w:pPr>
        <w:widowControl/>
        <w:shd w:val="clear" w:color="auto" w:fill="FFFFFF"/>
        <w:spacing w:line="560" w:lineRule="atLeast"/>
        <w:ind w:firstLineChars="200" w:firstLine="560"/>
        <w:rPr>
          <w:rFonts w:ascii="仿宋_GB2312" w:eastAsia="仿宋_GB2312" w:hAnsi="仿宋_GB2312" w:cs="仿宋_GB2312"/>
          <w:kern w:val="0"/>
          <w:sz w:val="28"/>
          <w:szCs w:val="28"/>
        </w:rPr>
      </w:pPr>
      <w:r w:rsidRPr="008B5C46">
        <w:rPr>
          <w:rFonts w:ascii="仿宋_GB2312" w:eastAsia="仿宋_GB2312" w:hAnsi="仿宋_GB2312" w:cs="仿宋_GB2312"/>
          <w:kern w:val="0"/>
          <w:sz w:val="28"/>
          <w:szCs w:val="28"/>
        </w:rPr>
        <w:t>4.</w:t>
      </w:r>
      <w:r w:rsidRPr="008B5C46">
        <w:rPr>
          <w:rFonts w:ascii="仿宋_GB2312" w:eastAsia="仿宋_GB2312" w:hAnsi="仿宋_GB2312" w:cs="仿宋_GB2312" w:hint="eastAsia"/>
          <w:kern w:val="0"/>
          <w:sz w:val="28"/>
          <w:szCs w:val="28"/>
        </w:rPr>
        <w:t>多机位拍摄开闭幕式，制作优秀选手采访、优秀指导教师采访、裁判专家点评和企业人士采访视频资料，突出赛项的技能重点与优势特色。为宣传、仲裁、资源转化提供全面的信息资料。</w:t>
      </w:r>
    </w:p>
    <w:p w:rsidR="006A7AEE" w:rsidRPr="008B5C46" w:rsidRDefault="00726C9B" w:rsidP="00E137F4">
      <w:pPr>
        <w:spacing w:line="560" w:lineRule="atLeast"/>
        <w:ind w:firstLineChars="49" w:firstLine="138"/>
        <w:rPr>
          <w:sz w:val="28"/>
          <w:szCs w:val="28"/>
        </w:rPr>
      </w:pPr>
      <w:r w:rsidRPr="008B5C46">
        <w:rPr>
          <w:rFonts w:ascii="Arial Narrow" w:eastAsia="仿宋_GB2312" w:hAnsi="Arial Narrow" w:hint="eastAsia"/>
          <w:b/>
          <w:sz w:val="28"/>
          <w:szCs w:val="28"/>
        </w:rPr>
        <w:t>十八、资源转化</w:t>
      </w:r>
    </w:p>
    <w:p w:rsidR="006A7AEE" w:rsidRPr="008B5C46" w:rsidRDefault="00E21F49" w:rsidP="00E137F4">
      <w:pPr>
        <w:adjustRightInd w:val="0"/>
        <w:snapToGrid w:val="0"/>
        <w:spacing w:line="560" w:lineRule="atLeast"/>
        <w:ind w:firstLineChars="200" w:firstLine="560"/>
        <w:rPr>
          <w:rFonts w:ascii="仿宋_GB2312" w:eastAsia="仿宋_GB2312" w:hAnsi="仿宋_GB2312"/>
          <w:sz w:val="28"/>
          <w:szCs w:val="28"/>
        </w:rPr>
      </w:pPr>
      <w:r w:rsidRPr="008B5C46">
        <w:rPr>
          <w:rFonts w:ascii="仿宋_GB2312" w:eastAsia="仿宋_GB2312" w:hAnsi="仿宋_GB2312" w:cs="仿宋_GB2312" w:hint="eastAsia"/>
          <w:sz w:val="28"/>
          <w:szCs w:val="28"/>
        </w:rPr>
        <w:t>1.</w:t>
      </w:r>
      <w:r w:rsidR="00726C9B" w:rsidRPr="008B5C46">
        <w:rPr>
          <w:rFonts w:ascii="仿宋_GB2312" w:eastAsia="仿宋_GB2312" w:hAnsi="仿宋_GB2312" w:cs="仿宋_GB2312" w:hint="eastAsia"/>
          <w:sz w:val="28"/>
          <w:szCs w:val="28"/>
        </w:rPr>
        <w:t>大赛前由全国机械职业教育教学指导委员会组建教学成果建设团队（专业教师、行业专家、企业工程师），负责收集比赛信息。</w:t>
      </w:r>
    </w:p>
    <w:p w:rsidR="006A7AEE" w:rsidRPr="008B5C46" w:rsidRDefault="00E21F49" w:rsidP="00E137F4">
      <w:pPr>
        <w:adjustRightInd w:val="0"/>
        <w:snapToGrid w:val="0"/>
        <w:spacing w:line="560" w:lineRule="atLeast"/>
        <w:ind w:firstLineChars="200" w:firstLine="560"/>
        <w:rPr>
          <w:rFonts w:ascii="仿宋_GB2312" w:eastAsia="仿宋_GB2312" w:hAnsi="仿宋_GB2312"/>
          <w:sz w:val="28"/>
          <w:szCs w:val="28"/>
        </w:rPr>
      </w:pPr>
      <w:r w:rsidRPr="008B5C46">
        <w:rPr>
          <w:rFonts w:ascii="仿宋_GB2312" w:eastAsia="仿宋_GB2312" w:hAnsi="仿宋_GB2312" w:cs="仿宋_GB2312" w:hint="eastAsia"/>
          <w:sz w:val="28"/>
          <w:szCs w:val="28"/>
        </w:rPr>
        <w:t>2.</w:t>
      </w:r>
      <w:r w:rsidR="00726C9B" w:rsidRPr="008B5C46">
        <w:rPr>
          <w:rFonts w:ascii="仿宋_GB2312" w:eastAsia="仿宋_GB2312" w:hAnsi="仿宋_GB2312" w:cs="仿宋_GB2312" w:hint="eastAsia"/>
          <w:sz w:val="28"/>
          <w:szCs w:val="28"/>
        </w:rPr>
        <w:t>结合赛项完善工业产品造型设计与快速成型专业建设标准，组织专题研讨，推进工业产品造型设计与快速成型专业课程改革。</w:t>
      </w:r>
    </w:p>
    <w:p w:rsidR="006A7AEE" w:rsidRPr="008B5C46" w:rsidRDefault="00E21F49" w:rsidP="00E137F4">
      <w:pPr>
        <w:adjustRightInd w:val="0"/>
        <w:snapToGrid w:val="0"/>
        <w:spacing w:line="560" w:lineRule="atLeast"/>
        <w:ind w:firstLineChars="200" w:firstLine="560"/>
        <w:rPr>
          <w:rFonts w:ascii="仿宋_GB2312" w:eastAsia="仿宋_GB2312" w:hAnsi="仿宋_GB2312"/>
          <w:sz w:val="28"/>
          <w:szCs w:val="28"/>
        </w:rPr>
      </w:pPr>
      <w:r w:rsidRPr="008B5C46">
        <w:rPr>
          <w:rFonts w:ascii="仿宋_GB2312" w:eastAsia="仿宋_GB2312" w:hAnsi="仿宋_GB2312" w:cs="仿宋_GB2312" w:hint="eastAsia"/>
          <w:sz w:val="28"/>
          <w:szCs w:val="28"/>
        </w:rPr>
        <w:t>3.</w:t>
      </w:r>
      <w:r w:rsidR="00726C9B" w:rsidRPr="008B5C46">
        <w:rPr>
          <w:rFonts w:ascii="仿宋_GB2312" w:eastAsia="仿宋_GB2312" w:hAnsi="仿宋_GB2312" w:cs="仿宋_GB2312" w:hint="eastAsia"/>
          <w:sz w:val="28"/>
          <w:szCs w:val="28"/>
        </w:rPr>
        <w:t>结合赛项及竞赛设备编写适合于中职教学的立体化教材。</w:t>
      </w:r>
    </w:p>
    <w:p w:rsidR="006A7AEE" w:rsidRPr="008B5C46" w:rsidRDefault="00726C9B" w:rsidP="00E137F4">
      <w:pPr>
        <w:spacing w:line="560" w:lineRule="atLeast"/>
        <w:rPr>
          <w:sz w:val="28"/>
          <w:szCs w:val="28"/>
        </w:rPr>
      </w:pPr>
      <w:r w:rsidRPr="008B5C46">
        <w:rPr>
          <w:rFonts w:ascii="仿宋_GB2312" w:eastAsia="仿宋_GB2312" w:hAnsi="仿宋_GB2312" w:cs="仿宋_GB2312" w:hint="eastAsia"/>
          <w:sz w:val="28"/>
          <w:szCs w:val="28"/>
        </w:rPr>
        <w:t xml:space="preserve">    </w:t>
      </w:r>
      <w:r w:rsidR="00E21F49" w:rsidRPr="008B5C46">
        <w:rPr>
          <w:rFonts w:ascii="仿宋_GB2312" w:eastAsia="仿宋_GB2312" w:hAnsi="仿宋_GB2312" w:cs="仿宋_GB2312" w:hint="eastAsia"/>
          <w:sz w:val="28"/>
          <w:szCs w:val="28"/>
        </w:rPr>
        <w:t>4.</w:t>
      </w:r>
      <w:r w:rsidRPr="008B5C46">
        <w:rPr>
          <w:rFonts w:ascii="仿宋_GB2312" w:eastAsia="仿宋_GB2312" w:hAnsi="仿宋_GB2312" w:cs="仿宋_GB2312" w:hint="eastAsia"/>
          <w:sz w:val="28"/>
          <w:szCs w:val="28"/>
        </w:rPr>
        <w:t>建立网络共享型教学资源包，提供动态多媒体教学信息，服务于职业教育。</w:t>
      </w:r>
    </w:p>
    <w:sectPr w:rsidR="006A7AEE" w:rsidRPr="008B5C46" w:rsidSect="00E137F4">
      <w:footerReference w:type="default" r:id="rId10"/>
      <w:pgSz w:w="11906" w:h="16838"/>
      <w:pgMar w:top="1588" w:right="1418" w:bottom="1588"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167F" w:rsidRDefault="0049167F" w:rsidP="003755AC">
      <w:r>
        <w:separator/>
      </w:r>
    </w:p>
  </w:endnote>
  <w:endnote w:type="continuationSeparator" w:id="0">
    <w:p w:rsidR="0049167F" w:rsidRDefault="0049167F" w:rsidP="003755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344272"/>
      <w:docPartObj>
        <w:docPartGallery w:val="Page Numbers (Bottom of Page)"/>
        <w:docPartUnique/>
      </w:docPartObj>
    </w:sdtPr>
    <w:sdtEndPr/>
    <w:sdtContent>
      <w:p w:rsidR="00EF58DD" w:rsidRDefault="00BF1183">
        <w:pPr>
          <w:pStyle w:val="a5"/>
          <w:jc w:val="center"/>
        </w:pPr>
        <w:r>
          <w:fldChar w:fldCharType="begin"/>
        </w:r>
        <w:r w:rsidR="00EF58DD">
          <w:instrText xml:space="preserve"> PAGE   \* MERGEFORMAT </w:instrText>
        </w:r>
        <w:r>
          <w:fldChar w:fldCharType="separate"/>
        </w:r>
        <w:r w:rsidR="00DE662C" w:rsidRPr="00DE662C">
          <w:rPr>
            <w:noProof/>
            <w:lang w:val="zh-CN"/>
          </w:rPr>
          <w:t>2</w:t>
        </w:r>
        <w:r>
          <w:fldChar w:fldCharType="end"/>
        </w:r>
      </w:p>
    </w:sdtContent>
  </w:sdt>
  <w:p w:rsidR="00EF58DD" w:rsidRDefault="00EF58D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167F" w:rsidRDefault="0049167F" w:rsidP="003755AC">
      <w:r>
        <w:separator/>
      </w:r>
    </w:p>
  </w:footnote>
  <w:footnote w:type="continuationSeparator" w:id="0">
    <w:p w:rsidR="0049167F" w:rsidRDefault="0049167F" w:rsidP="003755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C833D5"/>
    <w:multiLevelType w:val="multilevel"/>
    <w:tmpl w:val="37C833D5"/>
    <w:lvl w:ilvl="0">
      <w:start w:val="1"/>
      <w:numFmt w:val="decimal"/>
      <w:lvlText w:val="%1."/>
      <w:lvlJc w:val="left"/>
      <w:pPr>
        <w:ind w:left="840" w:hanging="420"/>
      </w:pPr>
      <w:rPr>
        <w:rFonts w:cs="Times New Roman"/>
        <w:sz w:val="28"/>
      </w:rPr>
    </w:lvl>
    <w:lvl w:ilvl="1">
      <w:start w:val="1"/>
      <w:numFmt w:val="lowerLetter"/>
      <w:lvlText w:val="%2)"/>
      <w:lvlJc w:val="left"/>
      <w:pPr>
        <w:ind w:left="1260" w:hanging="420"/>
      </w:pPr>
      <w:rPr>
        <w:rFonts w:cs="Times New Roman"/>
      </w:rPr>
    </w:lvl>
    <w:lvl w:ilvl="2">
      <w:start w:val="1"/>
      <w:numFmt w:val="lowerRoman"/>
      <w:lvlText w:val="%3."/>
      <w:lvlJc w:val="right"/>
      <w:pPr>
        <w:ind w:left="1680" w:hanging="420"/>
      </w:pPr>
      <w:rPr>
        <w:rFonts w:cs="Times New Roman"/>
      </w:rPr>
    </w:lvl>
    <w:lvl w:ilvl="3">
      <w:start w:val="1"/>
      <w:numFmt w:val="decimal"/>
      <w:lvlText w:val="%4."/>
      <w:lvlJc w:val="left"/>
      <w:pPr>
        <w:ind w:left="2100" w:hanging="420"/>
      </w:pPr>
      <w:rPr>
        <w:rFonts w:cs="Times New Roman"/>
      </w:rPr>
    </w:lvl>
    <w:lvl w:ilvl="4">
      <w:start w:val="1"/>
      <w:numFmt w:val="lowerLetter"/>
      <w:lvlText w:val="%5)"/>
      <w:lvlJc w:val="left"/>
      <w:pPr>
        <w:ind w:left="2520" w:hanging="420"/>
      </w:pPr>
      <w:rPr>
        <w:rFonts w:cs="Times New Roman"/>
      </w:rPr>
    </w:lvl>
    <w:lvl w:ilvl="5">
      <w:start w:val="1"/>
      <w:numFmt w:val="lowerRoman"/>
      <w:lvlText w:val="%6."/>
      <w:lvlJc w:val="right"/>
      <w:pPr>
        <w:ind w:left="2940" w:hanging="420"/>
      </w:pPr>
      <w:rPr>
        <w:rFonts w:cs="Times New Roman"/>
      </w:rPr>
    </w:lvl>
    <w:lvl w:ilvl="6">
      <w:start w:val="1"/>
      <w:numFmt w:val="decimal"/>
      <w:lvlText w:val="%7."/>
      <w:lvlJc w:val="left"/>
      <w:pPr>
        <w:ind w:left="3360" w:hanging="420"/>
      </w:pPr>
      <w:rPr>
        <w:rFonts w:cs="Times New Roman"/>
      </w:rPr>
    </w:lvl>
    <w:lvl w:ilvl="7">
      <w:start w:val="1"/>
      <w:numFmt w:val="lowerLetter"/>
      <w:lvlText w:val="%8)"/>
      <w:lvlJc w:val="left"/>
      <w:pPr>
        <w:ind w:left="3780" w:hanging="420"/>
      </w:pPr>
      <w:rPr>
        <w:rFonts w:cs="Times New Roman"/>
      </w:rPr>
    </w:lvl>
    <w:lvl w:ilvl="8">
      <w:start w:val="1"/>
      <w:numFmt w:val="lowerRoman"/>
      <w:lvlText w:val="%9."/>
      <w:lvlJc w:val="right"/>
      <w:pPr>
        <w:ind w:left="4200" w:hanging="420"/>
      </w:pPr>
      <w:rPr>
        <w:rFonts w:cs="Times New Roman"/>
      </w:rPr>
    </w:lvl>
  </w:abstractNum>
  <w:abstractNum w:abstractNumId="1" w15:restartNumberingAfterBreak="0">
    <w:nsid w:val="3C9610AF"/>
    <w:multiLevelType w:val="multilevel"/>
    <w:tmpl w:val="3C9610AF"/>
    <w:lvl w:ilvl="0">
      <w:start w:val="1"/>
      <w:numFmt w:val="decimal"/>
      <w:lvlText w:val="%1."/>
      <w:lvlJc w:val="left"/>
      <w:pPr>
        <w:ind w:left="840" w:hanging="420"/>
      </w:pPr>
      <w:rPr>
        <w:rFonts w:cs="Times New Roman"/>
        <w:sz w:val="28"/>
      </w:rPr>
    </w:lvl>
    <w:lvl w:ilvl="1">
      <w:start w:val="1"/>
      <w:numFmt w:val="lowerLetter"/>
      <w:lvlText w:val="%2)"/>
      <w:lvlJc w:val="left"/>
      <w:pPr>
        <w:ind w:left="1260" w:hanging="420"/>
      </w:pPr>
      <w:rPr>
        <w:rFonts w:cs="Times New Roman"/>
      </w:rPr>
    </w:lvl>
    <w:lvl w:ilvl="2">
      <w:start w:val="1"/>
      <w:numFmt w:val="lowerRoman"/>
      <w:lvlText w:val="%3."/>
      <w:lvlJc w:val="right"/>
      <w:pPr>
        <w:ind w:left="1680" w:hanging="420"/>
      </w:pPr>
      <w:rPr>
        <w:rFonts w:cs="Times New Roman"/>
      </w:rPr>
    </w:lvl>
    <w:lvl w:ilvl="3">
      <w:start w:val="1"/>
      <w:numFmt w:val="decimal"/>
      <w:lvlText w:val="%4."/>
      <w:lvlJc w:val="left"/>
      <w:pPr>
        <w:ind w:left="2100" w:hanging="420"/>
      </w:pPr>
      <w:rPr>
        <w:rFonts w:cs="Times New Roman"/>
      </w:rPr>
    </w:lvl>
    <w:lvl w:ilvl="4">
      <w:start w:val="1"/>
      <w:numFmt w:val="lowerLetter"/>
      <w:lvlText w:val="%5)"/>
      <w:lvlJc w:val="left"/>
      <w:pPr>
        <w:ind w:left="2520" w:hanging="420"/>
      </w:pPr>
      <w:rPr>
        <w:rFonts w:cs="Times New Roman"/>
      </w:rPr>
    </w:lvl>
    <w:lvl w:ilvl="5">
      <w:start w:val="1"/>
      <w:numFmt w:val="lowerRoman"/>
      <w:lvlText w:val="%6."/>
      <w:lvlJc w:val="right"/>
      <w:pPr>
        <w:ind w:left="2940" w:hanging="420"/>
      </w:pPr>
      <w:rPr>
        <w:rFonts w:cs="Times New Roman"/>
      </w:rPr>
    </w:lvl>
    <w:lvl w:ilvl="6">
      <w:start w:val="1"/>
      <w:numFmt w:val="decimal"/>
      <w:lvlText w:val="%7."/>
      <w:lvlJc w:val="left"/>
      <w:pPr>
        <w:ind w:left="3360" w:hanging="420"/>
      </w:pPr>
      <w:rPr>
        <w:rFonts w:cs="Times New Roman"/>
      </w:rPr>
    </w:lvl>
    <w:lvl w:ilvl="7">
      <w:start w:val="1"/>
      <w:numFmt w:val="lowerLetter"/>
      <w:lvlText w:val="%8)"/>
      <w:lvlJc w:val="left"/>
      <w:pPr>
        <w:ind w:left="3780" w:hanging="420"/>
      </w:pPr>
      <w:rPr>
        <w:rFonts w:cs="Times New Roman"/>
      </w:rPr>
    </w:lvl>
    <w:lvl w:ilvl="8">
      <w:start w:val="1"/>
      <w:numFmt w:val="lowerRoman"/>
      <w:lvlText w:val="%9."/>
      <w:lvlJc w:val="right"/>
      <w:pPr>
        <w:ind w:left="4200" w:hanging="420"/>
      </w:pPr>
      <w:rPr>
        <w:rFonts w:cs="Times New Roman"/>
      </w:rPr>
    </w:lvl>
  </w:abstractNum>
  <w:abstractNum w:abstractNumId="2" w15:restartNumberingAfterBreak="0">
    <w:nsid w:val="54FC04CC"/>
    <w:multiLevelType w:val="singleLevel"/>
    <w:tmpl w:val="54FC04CC"/>
    <w:lvl w:ilvl="0">
      <w:start w:val="1"/>
      <w:numFmt w:val="decimal"/>
      <w:suff w:val="nothing"/>
      <w:lvlText w:val="%1．"/>
      <w:lvlJc w:val="left"/>
    </w:lvl>
  </w:abstractNum>
  <w:abstractNum w:abstractNumId="3" w15:restartNumberingAfterBreak="0">
    <w:nsid w:val="56DD7B8D"/>
    <w:multiLevelType w:val="singleLevel"/>
    <w:tmpl w:val="56DD7B8D"/>
    <w:lvl w:ilvl="0">
      <w:start w:val="5"/>
      <w:numFmt w:val="chineseCounting"/>
      <w:suff w:val="nothing"/>
      <w:lvlText w:val="%1、"/>
      <w:lvlJc w:val="left"/>
    </w:lvl>
  </w:abstractNum>
  <w:abstractNum w:abstractNumId="4" w15:restartNumberingAfterBreak="0">
    <w:nsid w:val="58225C4C"/>
    <w:multiLevelType w:val="hybridMultilevel"/>
    <w:tmpl w:val="96A255AA"/>
    <w:lvl w:ilvl="0" w:tplc="410E474C">
      <w:start w:val="5"/>
      <w:numFmt w:val="japaneseCounting"/>
      <w:lvlText w:val="（%1）"/>
      <w:lvlJc w:val="left"/>
      <w:pPr>
        <w:tabs>
          <w:tab w:val="num" w:pos="1415"/>
        </w:tabs>
        <w:ind w:left="1415" w:hanging="855"/>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5" w15:restartNumberingAfterBreak="0">
    <w:nsid w:val="63D22D95"/>
    <w:multiLevelType w:val="hybridMultilevel"/>
    <w:tmpl w:val="ED3E0642"/>
    <w:lvl w:ilvl="0" w:tplc="8B54B65E">
      <w:start w:val="3"/>
      <w:numFmt w:val="japaneseCounting"/>
      <w:lvlText w:val="（%1）"/>
      <w:lvlJc w:val="left"/>
      <w:pPr>
        <w:tabs>
          <w:tab w:val="num" w:pos="1415"/>
        </w:tabs>
        <w:ind w:left="1415" w:hanging="855"/>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num w:numId="1">
    <w:abstractNumId w:val="3"/>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95ECB"/>
    <w:rsid w:val="000632CE"/>
    <w:rsid w:val="0007037C"/>
    <w:rsid w:val="000A010A"/>
    <w:rsid w:val="000D100B"/>
    <w:rsid w:val="000F4E06"/>
    <w:rsid w:val="00117EF2"/>
    <w:rsid w:val="00164115"/>
    <w:rsid w:val="00173FEA"/>
    <w:rsid w:val="0018286C"/>
    <w:rsid w:val="00195A82"/>
    <w:rsid w:val="001D333C"/>
    <w:rsid w:val="0022362D"/>
    <w:rsid w:val="00271779"/>
    <w:rsid w:val="002E4917"/>
    <w:rsid w:val="00352B5E"/>
    <w:rsid w:val="00374874"/>
    <w:rsid w:val="003755AC"/>
    <w:rsid w:val="00440ADB"/>
    <w:rsid w:val="0049167F"/>
    <w:rsid w:val="004A6A6A"/>
    <w:rsid w:val="004B1195"/>
    <w:rsid w:val="004D7145"/>
    <w:rsid w:val="004E5B26"/>
    <w:rsid w:val="00576C79"/>
    <w:rsid w:val="00595ECB"/>
    <w:rsid w:val="005C3ED8"/>
    <w:rsid w:val="005D5FCF"/>
    <w:rsid w:val="005D6497"/>
    <w:rsid w:val="00686122"/>
    <w:rsid w:val="006A7AEE"/>
    <w:rsid w:val="00726C9B"/>
    <w:rsid w:val="007A2511"/>
    <w:rsid w:val="007B5938"/>
    <w:rsid w:val="00813545"/>
    <w:rsid w:val="008B5C46"/>
    <w:rsid w:val="008C5986"/>
    <w:rsid w:val="008E6284"/>
    <w:rsid w:val="00906757"/>
    <w:rsid w:val="00934AC3"/>
    <w:rsid w:val="00991FC0"/>
    <w:rsid w:val="009E5EAA"/>
    <w:rsid w:val="00A041A9"/>
    <w:rsid w:val="00A404D7"/>
    <w:rsid w:val="00AB69EC"/>
    <w:rsid w:val="00AC08D5"/>
    <w:rsid w:val="00AE2178"/>
    <w:rsid w:val="00B15865"/>
    <w:rsid w:val="00B94D76"/>
    <w:rsid w:val="00B9601C"/>
    <w:rsid w:val="00BB2D25"/>
    <w:rsid w:val="00BF1183"/>
    <w:rsid w:val="00C53C5A"/>
    <w:rsid w:val="00C55F54"/>
    <w:rsid w:val="00C64E9A"/>
    <w:rsid w:val="00CA4666"/>
    <w:rsid w:val="00CC44C3"/>
    <w:rsid w:val="00CE1628"/>
    <w:rsid w:val="00D775D9"/>
    <w:rsid w:val="00D80C21"/>
    <w:rsid w:val="00DE662C"/>
    <w:rsid w:val="00DF7428"/>
    <w:rsid w:val="00E137F4"/>
    <w:rsid w:val="00E156D2"/>
    <w:rsid w:val="00E21F49"/>
    <w:rsid w:val="00E4194A"/>
    <w:rsid w:val="00E84C89"/>
    <w:rsid w:val="00E944F2"/>
    <w:rsid w:val="00EF58DD"/>
    <w:rsid w:val="00F233ED"/>
    <w:rsid w:val="00F245FD"/>
    <w:rsid w:val="00FA5C1A"/>
    <w:rsid w:val="0A722AED"/>
    <w:rsid w:val="0AE41839"/>
    <w:rsid w:val="1D52743C"/>
    <w:rsid w:val="329938E5"/>
    <w:rsid w:val="36992BAD"/>
    <w:rsid w:val="55F47868"/>
    <w:rsid w:val="560A5B0C"/>
    <w:rsid w:val="60BD77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docId w15:val="{78C2199F-6BC6-4140-BBB1-15ECEC429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56D2"/>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rsid w:val="00E156D2"/>
    <w:pPr>
      <w:jc w:val="left"/>
    </w:pPr>
    <w:rPr>
      <w:lang w:val="zh-CN"/>
    </w:rPr>
  </w:style>
  <w:style w:type="paragraph" w:styleId="a4">
    <w:name w:val="Balloon Text"/>
    <w:basedOn w:val="a"/>
    <w:link w:val="Char0"/>
    <w:uiPriority w:val="99"/>
    <w:unhideWhenUsed/>
    <w:rsid w:val="00E156D2"/>
    <w:rPr>
      <w:sz w:val="18"/>
      <w:szCs w:val="18"/>
    </w:rPr>
  </w:style>
  <w:style w:type="paragraph" w:styleId="a5">
    <w:name w:val="footer"/>
    <w:basedOn w:val="a"/>
    <w:link w:val="Char1"/>
    <w:uiPriority w:val="99"/>
    <w:unhideWhenUsed/>
    <w:rsid w:val="00E156D2"/>
    <w:pPr>
      <w:tabs>
        <w:tab w:val="center" w:pos="4153"/>
        <w:tab w:val="right" w:pos="8306"/>
      </w:tabs>
      <w:snapToGrid w:val="0"/>
      <w:jc w:val="left"/>
    </w:pPr>
    <w:rPr>
      <w:sz w:val="18"/>
      <w:szCs w:val="18"/>
    </w:rPr>
  </w:style>
  <w:style w:type="paragraph" w:styleId="a6">
    <w:name w:val="header"/>
    <w:basedOn w:val="a"/>
    <w:link w:val="Char2"/>
    <w:uiPriority w:val="99"/>
    <w:unhideWhenUsed/>
    <w:qFormat/>
    <w:rsid w:val="00E156D2"/>
    <w:pPr>
      <w:pBdr>
        <w:bottom w:val="single" w:sz="6" w:space="1" w:color="auto"/>
      </w:pBdr>
      <w:tabs>
        <w:tab w:val="center" w:pos="4153"/>
        <w:tab w:val="right" w:pos="8306"/>
      </w:tabs>
      <w:snapToGrid w:val="0"/>
      <w:jc w:val="center"/>
    </w:pPr>
    <w:rPr>
      <w:sz w:val="18"/>
      <w:szCs w:val="18"/>
    </w:rPr>
  </w:style>
  <w:style w:type="character" w:customStyle="1" w:styleId="Char0">
    <w:name w:val="批注框文本 Char"/>
    <w:basedOn w:val="a0"/>
    <w:link w:val="a4"/>
    <w:uiPriority w:val="99"/>
    <w:semiHidden/>
    <w:rsid w:val="00E156D2"/>
    <w:rPr>
      <w:rFonts w:ascii="Times New Roman" w:eastAsia="宋体" w:hAnsi="Times New Roman" w:cs="Times New Roman"/>
      <w:sz w:val="18"/>
      <w:szCs w:val="18"/>
    </w:rPr>
  </w:style>
  <w:style w:type="character" w:customStyle="1" w:styleId="Char2">
    <w:name w:val="页眉 Char"/>
    <w:basedOn w:val="a0"/>
    <w:link w:val="a6"/>
    <w:uiPriority w:val="99"/>
    <w:rsid w:val="00E156D2"/>
    <w:rPr>
      <w:rFonts w:ascii="Times New Roman" w:eastAsia="宋体" w:hAnsi="Times New Roman" w:cs="Times New Roman"/>
      <w:sz w:val="18"/>
      <w:szCs w:val="18"/>
    </w:rPr>
  </w:style>
  <w:style w:type="character" w:customStyle="1" w:styleId="Char1">
    <w:name w:val="页脚 Char"/>
    <w:basedOn w:val="a0"/>
    <w:link w:val="a5"/>
    <w:uiPriority w:val="99"/>
    <w:rsid w:val="00E156D2"/>
    <w:rPr>
      <w:rFonts w:ascii="Times New Roman" w:eastAsia="宋体" w:hAnsi="Times New Roman" w:cs="Times New Roman"/>
      <w:sz w:val="18"/>
      <w:szCs w:val="18"/>
    </w:rPr>
  </w:style>
  <w:style w:type="paragraph" w:customStyle="1" w:styleId="1">
    <w:name w:val="列出段落1"/>
    <w:basedOn w:val="a"/>
    <w:uiPriority w:val="34"/>
    <w:qFormat/>
    <w:rsid w:val="00E156D2"/>
    <w:pPr>
      <w:ind w:firstLineChars="200" w:firstLine="420"/>
    </w:pPr>
  </w:style>
  <w:style w:type="character" w:styleId="a7">
    <w:name w:val="annotation reference"/>
    <w:basedOn w:val="a0"/>
    <w:uiPriority w:val="99"/>
    <w:semiHidden/>
    <w:unhideWhenUsed/>
    <w:rsid w:val="00117EF2"/>
    <w:rPr>
      <w:sz w:val="21"/>
      <w:szCs w:val="21"/>
    </w:rPr>
  </w:style>
  <w:style w:type="paragraph" w:styleId="a8">
    <w:name w:val="annotation subject"/>
    <w:basedOn w:val="a3"/>
    <w:next w:val="a3"/>
    <w:link w:val="Char3"/>
    <w:uiPriority w:val="99"/>
    <w:semiHidden/>
    <w:unhideWhenUsed/>
    <w:rsid w:val="00117EF2"/>
    <w:rPr>
      <w:b/>
      <w:bCs/>
      <w:lang w:val="en-US"/>
    </w:rPr>
  </w:style>
  <w:style w:type="character" w:customStyle="1" w:styleId="Char">
    <w:name w:val="批注文字 Char"/>
    <w:basedOn w:val="a0"/>
    <w:link w:val="a3"/>
    <w:uiPriority w:val="99"/>
    <w:rsid w:val="00117EF2"/>
    <w:rPr>
      <w:rFonts w:ascii="Times New Roman" w:eastAsia="宋体" w:hAnsi="Times New Roman" w:cs="Times New Roman"/>
      <w:kern w:val="2"/>
      <w:sz w:val="21"/>
      <w:szCs w:val="24"/>
      <w:lang w:val="zh-CN"/>
    </w:rPr>
  </w:style>
  <w:style w:type="character" w:customStyle="1" w:styleId="Char3">
    <w:name w:val="批注主题 Char"/>
    <w:basedOn w:val="Char"/>
    <w:link w:val="a8"/>
    <w:rsid w:val="00117EF2"/>
    <w:rPr>
      <w:rFonts w:ascii="Times New Roman" w:eastAsia="宋体" w:hAnsi="Times New Roman" w:cs="Times New Roman"/>
      <w:kern w:val="2"/>
      <w:sz w:val="21"/>
      <w:szCs w:val="24"/>
      <w:lang w:val="zh-CN"/>
    </w:rPr>
  </w:style>
  <w:style w:type="character" w:customStyle="1" w:styleId="5-Char">
    <w:name w:val="5-内文 Char"/>
    <w:link w:val="5-"/>
    <w:uiPriority w:val="99"/>
    <w:locked/>
    <w:rsid w:val="00EF58DD"/>
    <w:rPr>
      <w:rFonts w:ascii="仿宋_GB2312" w:eastAsia="仿宋_GB2312"/>
      <w:sz w:val="28"/>
    </w:rPr>
  </w:style>
  <w:style w:type="paragraph" w:customStyle="1" w:styleId="5-">
    <w:name w:val="5-内文"/>
    <w:basedOn w:val="a"/>
    <w:link w:val="5-Char"/>
    <w:uiPriority w:val="99"/>
    <w:rsid w:val="00EF58DD"/>
    <w:pPr>
      <w:spacing w:beforeLines="25" w:line="300" w:lineRule="auto"/>
      <w:ind w:firstLineChars="200" w:firstLine="200"/>
    </w:pPr>
    <w:rPr>
      <w:rFonts w:ascii="仿宋_GB2312" w:eastAsia="仿宋_GB2312" w:hAnsiTheme="minorHAnsi" w:cstheme="minorBidi"/>
      <w:kern w:val="0"/>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7DB88B1-82C5-4D0A-A0AD-50F41970B8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1</Pages>
  <Words>1489</Words>
  <Characters>8488</Characters>
  <Application>Microsoft Office Word</Application>
  <DocSecurity>0</DocSecurity>
  <Lines>70</Lines>
  <Paragraphs>19</Paragraphs>
  <ScaleCrop>false</ScaleCrop>
  <Company>CHINA</Company>
  <LinksUpToDate>false</LinksUpToDate>
  <CharactersWithSpaces>9958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28</cp:revision>
  <dcterms:created xsi:type="dcterms:W3CDTF">2016-01-25T13:48:00Z</dcterms:created>
  <dcterms:modified xsi:type="dcterms:W3CDTF">2016-03-16T07:19:00Z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2052-10.1.0.5511</vt:lpwstr>
  </property>
</Properties>
</file>