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D94" w:rsidRDefault="007A5658">
      <w:pPr>
        <w:adjustRightInd w:val="0"/>
        <w:snapToGrid w:val="0"/>
        <w:spacing w:line="560" w:lineRule="exact"/>
        <w:jc w:val="center"/>
        <w:rPr>
          <w:rFonts w:ascii="黑体" w:eastAsia="黑体" w:hAnsi="黑体" w:cs="仿宋_GB2312"/>
          <w:b/>
          <w:color w:val="000000"/>
          <w:sz w:val="36"/>
          <w:szCs w:val="44"/>
        </w:rPr>
      </w:pPr>
      <w:r>
        <w:rPr>
          <w:rFonts w:ascii="黑体" w:eastAsia="黑体" w:hAnsi="黑体" w:cs="仿宋_GB2312"/>
          <w:b/>
          <w:color w:val="000000"/>
          <w:sz w:val="36"/>
          <w:szCs w:val="44"/>
        </w:rPr>
        <w:t>2016</w:t>
      </w:r>
      <w:r>
        <w:rPr>
          <w:rFonts w:ascii="黑体" w:eastAsia="黑体" w:hAnsi="黑体" w:cs="仿宋_GB2312" w:hint="eastAsia"/>
          <w:b/>
          <w:color w:val="000000"/>
          <w:sz w:val="36"/>
          <w:szCs w:val="44"/>
        </w:rPr>
        <w:t>年全国职业院校技能大赛中职组</w:t>
      </w:r>
    </w:p>
    <w:p w:rsidR="00DB5D94" w:rsidRDefault="007A5658">
      <w:pPr>
        <w:adjustRightInd w:val="0"/>
        <w:snapToGrid w:val="0"/>
        <w:spacing w:line="560" w:lineRule="exact"/>
        <w:jc w:val="center"/>
        <w:rPr>
          <w:rFonts w:ascii="黑体" w:eastAsia="黑体" w:hAnsi="黑体" w:cs="黑体"/>
          <w:b/>
          <w:color w:val="000000"/>
          <w:sz w:val="36"/>
          <w:szCs w:val="44"/>
        </w:rPr>
      </w:pPr>
      <w:r>
        <w:rPr>
          <w:rFonts w:ascii="黑体" w:eastAsia="黑体" w:hAnsi="黑体" w:cs="仿宋_GB2312" w:hint="eastAsia"/>
          <w:b/>
          <w:color w:val="000000"/>
          <w:sz w:val="36"/>
          <w:szCs w:val="44"/>
        </w:rPr>
        <w:t>“烹饪”赛项规程</w:t>
      </w:r>
    </w:p>
    <w:p w:rsidR="00DB5D94" w:rsidRDefault="00DB5D94">
      <w:pPr>
        <w:pStyle w:val="3"/>
        <w:adjustRightInd w:val="0"/>
        <w:snapToGrid w:val="0"/>
        <w:spacing w:before="0" w:after="0" w:line="560" w:lineRule="exact"/>
        <w:ind w:firstLineChars="200" w:firstLine="562"/>
        <w:jc w:val="left"/>
        <w:rPr>
          <w:rFonts w:ascii="仿宋_GB2312" w:eastAsia="仿宋_GB2312" w:hAnsi="仿宋_GB2312" w:cs="仿宋_GB2312"/>
          <w:bCs w:val="0"/>
          <w:color w:val="000000"/>
          <w:sz w:val="28"/>
          <w:szCs w:val="28"/>
        </w:rPr>
      </w:pPr>
    </w:p>
    <w:p w:rsidR="00DB5D94" w:rsidRDefault="007A5658">
      <w:pPr>
        <w:pStyle w:val="3"/>
        <w:adjustRightInd w:val="0"/>
        <w:snapToGrid w:val="0"/>
        <w:spacing w:before="0" w:after="0" w:line="560" w:lineRule="exact"/>
        <w:ind w:firstLineChars="200" w:firstLine="562"/>
        <w:rPr>
          <w:rFonts w:ascii="仿宋_GB2312" w:eastAsia="仿宋_GB2312" w:hAnsi="仿宋_GB2312" w:cs="仿宋_GB2312"/>
          <w:bCs w:val="0"/>
          <w:color w:val="000000"/>
          <w:sz w:val="28"/>
          <w:szCs w:val="28"/>
        </w:rPr>
      </w:pPr>
      <w:r>
        <w:rPr>
          <w:rFonts w:ascii="仿宋_GB2312" w:eastAsia="仿宋_GB2312" w:hAnsi="仿宋_GB2312" w:cs="仿宋_GB2312" w:hint="eastAsia"/>
          <w:bCs w:val="0"/>
          <w:color w:val="000000"/>
          <w:sz w:val="28"/>
          <w:szCs w:val="28"/>
        </w:rPr>
        <w:t>一、赛项名称</w:t>
      </w:r>
    </w:p>
    <w:p w:rsidR="00DB5D94" w:rsidRDefault="007A5658">
      <w:pPr>
        <w:spacing w:line="560" w:lineRule="exact"/>
        <w:ind w:firstLine="570"/>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赛项编号：</w:t>
      </w:r>
      <w:r>
        <w:rPr>
          <w:rFonts w:ascii="仿宋_GB2312" w:eastAsia="仿宋_GB2312" w:hAnsi="仿宋_GB2312" w:cs="仿宋_GB2312"/>
          <w:bCs/>
          <w:color w:val="000000"/>
          <w:kern w:val="0"/>
          <w:sz w:val="28"/>
          <w:szCs w:val="28"/>
        </w:rPr>
        <w:t>ZZ-091</w:t>
      </w:r>
    </w:p>
    <w:p w:rsidR="00DB5D94" w:rsidRDefault="007A5658">
      <w:pPr>
        <w:spacing w:line="560" w:lineRule="exact"/>
        <w:ind w:firstLine="570"/>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赛项名称：烹饪</w:t>
      </w:r>
    </w:p>
    <w:p w:rsidR="00DB5D94" w:rsidRDefault="007A5658">
      <w:pPr>
        <w:spacing w:line="560" w:lineRule="exact"/>
        <w:ind w:firstLine="570"/>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英语翻译：</w:t>
      </w:r>
      <w:r>
        <w:rPr>
          <w:rFonts w:ascii="仿宋_GB2312" w:eastAsia="仿宋_GB2312" w:hAnsi="仿宋_GB2312" w:cs="仿宋_GB2312"/>
          <w:bCs/>
          <w:color w:val="000000"/>
          <w:kern w:val="0"/>
          <w:sz w:val="28"/>
          <w:szCs w:val="28"/>
        </w:rPr>
        <w:t>cuisine</w:t>
      </w:r>
    </w:p>
    <w:p w:rsidR="00DB5D94" w:rsidRDefault="007A5658">
      <w:pPr>
        <w:spacing w:line="560" w:lineRule="exact"/>
        <w:ind w:firstLine="570"/>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赛项组别：中职组</w:t>
      </w:r>
    </w:p>
    <w:p w:rsidR="00DB5D94" w:rsidRDefault="007A5658">
      <w:pPr>
        <w:spacing w:line="560" w:lineRule="exact"/>
        <w:ind w:firstLine="570"/>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赛项归属产业：现代服务业</w:t>
      </w:r>
    </w:p>
    <w:p w:rsidR="00DB5D94" w:rsidRDefault="007A5658">
      <w:pPr>
        <w:pStyle w:val="3"/>
        <w:adjustRightInd w:val="0"/>
        <w:snapToGrid w:val="0"/>
        <w:spacing w:before="0" w:after="0" w:line="560" w:lineRule="exact"/>
        <w:ind w:firstLineChars="200" w:firstLine="562"/>
        <w:rPr>
          <w:rFonts w:ascii="仿宋_GB2312" w:eastAsia="仿宋_GB2312" w:hAnsi="仿宋_GB2312" w:cs="仿宋_GB2312"/>
          <w:bCs w:val="0"/>
          <w:color w:val="000000"/>
          <w:sz w:val="28"/>
          <w:szCs w:val="28"/>
        </w:rPr>
      </w:pPr>
      <w:r>
        <w:rPr>
          <w:rFonts w:ascii="仿宋_GB2312" w:eastAsia="仿宋_GB2312" w:hAnsi="仿宋_GB2312" w:cs="仿宋_GB2312" w:hint="eastAsia"/>
          <w:bCs w:val="0"/>
          <w:color w:val="000000"/>
          <w:sz w:val="28"/>
          <w:szCs w:val="28"/>
        </w:rPr>
        <w:t>二、竞赛目的</w:t>
      </w:r>
    </w:p>
    <w:p w:rsidR="00DB5D94" w:rsidRDefault="007A5658">
      <w:pPr>
        <w:spacing w:line="560" w:lineRule="exact"/>
        <w:ind w:firstLine="5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通过比赛，检验学生对烹饪基本功认知和烹调操作技术掌握程度，培养学生在科学创新和学以致用方面的技巧与能力，推动烹饪专业的教育教学改革，促进中等职业学校教育教学改革，培养适应餐饮产业发展需要的技术技能型人才。</w:t>
      </w:r>
    </w:p>
    <w:p w:rsidR="00DB5D94" w:rsidRDefault="007A5658">
      <w:pPr>
        <w:spacing w:line="560" w:lineRule="exact"/>
        <w:ind w:firstLine="570"/>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三、竞赛内容</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竞赛内容：中餐热菜、西餐热菜、中西式面点、冷拼与雕刻。成绩构成：分别由作品成绩（</w:t>
      </w:r>
      <w:r>
        <w:rPr>
          <w:rFonts w:ascii="仿宋_GB2312" w:eastAsia="仿宋_GB2312" w:hAnsi="仿宋_GB2312" w:cs="仿宋_GB2312"/>
          <w:color w:val="000000"/>
          <w:sz w:val="28"/>
          <w:szCs w:val="28"/>
        </w:rPr>
        <w:t>80%</w:t>
      </w:r>
      <w:r>
        <w:rPr>
          <w:rFonts w:ascii="仿宋_GB2312" w:eastAsia="仿宋_GB2312" w:hAnsi="仿宋_GB2312" w:cs="仿宋_GB2312" w:hint="eastAsia"/>
          <w:color w:val="000000"/>
          <w:sz w:val="28"/>
          <w:szCs w:val="28"/>
        </w:rPr>
        <w:t>）、专业理论测试（</w:t>
      </w:r>
      <w:r>
        <w:rPr>
          <w:rFonts w:ascii="仿宋_GB2312" w:eastAsia="仿宋_GB2312" w:hAnsi="仿宋_GB2312" w:cs="仿宋_GB2312"/>
          <w:color w:val="000000"/>
          <w:sz w:val="28"/>
          <w:szCs w:val="28"/>
        </w:rPr>
        <w:t>20%</w:t>
      </w:r>
      <w:r>
        <w:rPr>
          <w:rFonts w:ascii="仿宋_GB2312" w:eastAsia="仿宋_GB2312" w:hAnsi="仿宋_GB2312" w:cs="仿宋_GB2312" w:hint="eastAsia"/>
          <w:color w:val="000000"/>
          <w:sz w:val="28"/>
          <w:szCs w:val="28"/>
        </w:rPr>
        <w:t>）两个环节成绩之和组成，总成绩为</w:t>
      </w:r>
      <w:r>
        <w:rPr>
          <w:rFonts w:ascii="仿宋_GB2312" w:eastAsia="仿宋_GB2312" w:hAnsi="仿宋_GB2312" w:cs="仿宋_GB2312"/>
          <w:color w:val="000000"/>
          <w:sz w:val="28"/>
          <w:szCs w:val="28"/>
        </w:rPr>
        <w:t>100</w:t>
      </w:r>
      <w:r>
        <w:rPr>
          <w:rFonts w:ascii="仿宋_GB2312" w:eastAsia="仿宋_GB2312" w:hAnsi="仿宋_GB2312" w:cs="仿宋_GB2312" w:hint="eastAsia"/>
          <w:color w:val="000000"/>
          <w:sz w:val="28"/>
          <w:szCs w:val="28"/>
        </w:rPr>
        <w:t>分。</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（一）专业理论测试</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所有参赛选手统一时间、同一地点参加基础理论测试，测试方式为闭卷机考，测试时间为</w:t>
      </w:r>
      <w:r>
        <w:rPr>
          <w:rFonts w:ascii="仿宋_GB2312" w:eastAsia="仿宋_GB2312" w:hAnsi="仿宋_GB2312" w:cs="仿宋_GB2312"/>
          <w:color w:val="000000"/>
          <w:sz w:val="28"/>
          <w:szCs w:val="28"/>
        </w:rPr>
        <w:t>60</w:t>
      </w:r>
      <w:r>
        <w:rPr>
          <w:rFonts w:ascii="仿宋_GB2312" w:eastAsia="仿宋_GB2312" w:hAnsi="仿宋_GB2312" w:cs="仿宋_GB2312" w:hint="eastAsia"/>
          <w:color w:val="000000"/>
          <w:sz w:val="28"/>
          <w:szCs w:val="28"/>
        </w:rPr>
        <w:t>分钟，试卷题型全部为客观题，数量为</w:t>
      </w:r>
      <w:r>
        <w:rPr>
          <w:rFonts w:ascii="仿宋_GB2312" w:eastAsia="仿宋_GB2312" w:hAnsi="仿宋_GB2312" w:cs="仿宋_GB2312"/>
          <w:color w:val="000000"/>
          <w:sz w:val="28"/>
          <w:szCs w:val="28"/>
        </w:rPr>
        <w:t>100</w:t>
      </w:r>
      <w:r>
        <w:rPr>
          <w:rFonts w:ascii="仿宋_GB2312" w:eastAsia="仿宋_GB2312" w:hAnsi="仿宋_GB2312" w:cs="仿宋_GB2312" w:hint="eastAsia"/>
          <w:color w:val="000000"/>
          <w:sz w:val="28"/>
          <w:szCs w:val="28"/>
        </w:rPr>
        <w:t>道。</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试题结构：</w:t>
      </w:r>
      <w:r>
        <w:rPr>
          <w:rFonts w:ascii="仿宋_GB2312" w:eastAsia="仿宋_GB2312" w:hAnsi="仿宋_GB2312" w:cs="仿宋_GB2312"/>
          <w:color w:val="000000"/>
          <w:sz w:val="28"/>
          <w:szCs w:val="28"/>
        </w:rPr>
        <w:t>80</w:t>
      </w:r>
      <w:r>
        <w:rPr>
          <w:rFonts w:ascii="仿宋_GB2312" w:eastAsia="仿宋_GB2312" w:hAnsi="仿宋_GB2312" w:cs="仿宋_GB2312" w:hint="eastAsia"/>
          <w:color w:val="000000"/>
          <w:sz w:val="28"/>
          <w:szCs w:val="28"/>
        </w:rPr>
        <w:t>道试题从大赛官网公布的公开题库中随机抽取，</w:t>
      </w:r>
      <w:r>
        <w:rPr>
          <w:rFonts w:ascii="仿宋_GB2312" w:eastAsia="仿宋_GB2312" w:hAnsi="仿宋_GB2312" w:cs="仿宋_GB2312"/>
          <w:color w:val="000000"/>
          <w:sz w:val="28"/>
          <w:szCs w:val="28"/>
        </w:rPr>
        <w:t>20</w:t>
      </w:r>
      <w:r>
        <w:rPr>
          <w:rFonts w:ascii="仿宋_GB2312" w:eastAsia="仿宋_GB2312" w:hAnsi="仿宋_GB2312" w:cs="仿宋_GB2312" w:hint="eastAsia"/>
          <w:color w:val="000000"/>
          <w:sz w:val="28"/>
          <w:szCs w:val="28"/>
        </w:rPr>
        <w:t>道试题在指定教材范围内产生。</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（二）竞赛项目</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lastRenderedPageBreak/>
        <w:t>1.</w:t>
      </w:r>
      <w:r>
        <w:rPr>
          <w:rFonts w:ascii="仿宋_GB2312" w:eastAsia="仿宋_GB2312" w:hAnsi="仿宋_GB2312" w:cs="仿宋_GB2312" w:hint="eastAsia"/>
          <w:color w:val="000000"/>
          <w:sz w:val="28"/>
          <w:szCs w:val="28"/>
        </w:rPr>
        <w:t>中餐热菜：参赛选手在</w:t>
      </w:r>
      <w:r>
        <w:rPr>
          <w:rFonts w:ascii="仿宋_GB2312" w:eastAsia="仿宋_GB2312" w:hAnsi="仿宋_GB2312" w:cs="仿宋_GB2312"/>
          <w:color w:val="000000"/>
          <w:sz w:val="28"/>
          <w:szCs w:val="28"/>
        </w:rPr>
        <w:t>93</w:t>
      </w:r>
      <w:r>
        <w:rPr>
          <w:rFonts w:ascii="仿宋_GB2312" w:eastAsia="仿宋_GB2312" w:hAnsi="仿宋_GB2312" w:cs="仿宋_GB2312" w:hint="eastAsia"/>
          <w:color w:val="000000"/>
          <w:sz w:val="28"/>
          <w:szCs w:val="28"/>
        </w:rPr>
        <w:t>分钟内完成三个作品的制作。</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）基本功作品：炒青椒土豆丝（时间</w:t>
      </w:r>
      <w:r>
        <w:rPr>
          <w:rFonts w:ascii="仿宋_GB2312" w:eastAsia="仿宋_GB2312" w:hAnsi="仿宋_GB2312" w:cs="仿宋_GB2312"/>
          <w:color w:val="000000"/>
          <w:sz w:val="28"/>
          <w:szCs w:val="28"/>
        </w:rPr>
        <w:t>8</w:t>
      </w:r>
      <w:r>
        <w:rPr>
          <w:rFonts w:ascii="仿宋_GB2312" w:eastAsia="仿宋_GB2312" w:hAnsi="仿宋_GB2312" w:cs="仿宋_GB2312" w:hint="eastAsia"/>
          <w:color w:val="000000"/>
          <w:sz w:val="28"/>
          <w:szCs w:val="28"/>
        </w:rPr>
        <w:t>分钟）</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①选手一律使用现场提供的带皮土豆</w:t>
      </w: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个（约</w:t>
      </w:r>
      <w:r>
        <w:rPr>
          <w:rFonts w:ascii="仿宋_GB2312" w:eastAsia="仿宋_GB2312" w:hAnsi="仿宋_GB2312" w:cs="仿宋_GB2312"/>
          <w:color w:val="000000"/>
          <w:sz w:val="28"/>
          <w:szCs w:val="28"/>
        </w:rPr>
        <w:t>350</w:t>
      </w:r>
      <w:r>
        <w:rPr>
          <w:rFonts w:ascii="仿宋_GB2312" w:eastAsia="仿宋_GB2312" w:hAnsi="仿宋_GB2312" w:cs="仿宋_GB2312" w:hint="eastAsia"/>
          <w:color w:val="000000"/>
          <w:sz w:val="28"/>
          <w:szCs w:val="28"/>
        </w:rPr>
        <w:t>克）、青椒</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个（约</w:t>
      </w:r>
      <w:r>
        <w:rPr>
          <w:rFonts w:ascii="仿宋_GB2312" w:eastAsia="仿宋_GB2312" w:hAnsi="仿宋_GB2312" w:cs="仿宋_GB2312"/>
          <w:color w:val="000000"/>
          <w:sz w:val="28"/>
          <w:szCs w:val="28"/>
        </w:rPr>
        <w:t>50</w:t>
      </w:r>
      <w:r>
        <w:rPr>
          <w:rFonts w:ascii="仿宋_GB2312" w:eastAsia="仿宋_GB2312" w:hAnsi="仿宋_GB2312" w:cs="仿宋_GB2312" w:hint="eastAsia"/>
          <w:color w:val="000000"/>
          <w:sz w:val="28"/>
          <w:szCs w:val="28"/>
        </w:rPr>
        <w:t>克）。</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②土</w:t>
      </w:r>
      <w:r>
        <w:rPr>
          <w:rFonts w:ascii="仿宋_GB2312" w:eastAsia="仿宋_GB2312" w:hAnsi="仿宋_GB2312" w:cs="仿宋_GB2312" w:hint="eastAsia"/>
          <w:color w:val="000000"/>
          <w:sz w:val="28"/>
          <w:szCs w:val="28"/>
        </w:rPr>
        <w:t>豆去皮只能使用菜刀。</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③成品净重重量不低于</w:t>
      </w:r>
      <w:r>
        <w:rPr>
          <w:rFonts w:ascii="仿宋_GB2312" w:eastAsia="仿宋_GB2312" w:hAnsi="仿宋_GB2312" w:cs="仿宋_GB2312"/>
          <w:color w:val="000000"/>
          <w:sz w:val="28"/>
          <w:szCs w:val="28"/>
        </w:rPr>
        <w:t>300</w:t>
      </w:r>
      <w:r>
        <w:rPr>
          <w:rFonts w:ascii="仿宋_GB2312" w:eastAsia="仿宋_GB2312" w:hAnsi="仿宋_GB2312" w:cs="仿宋_GB2312" w:hint="eastAsia"/>
          <w:color w:val="000000"/>
          <w:sz w:val="28"/>
          <w:szCs w:val="28"/>
        </w:rPr>
        <w:t>克，色泽自然，口感香脆清爽，口味纯正，粗细一致，无连刀现象，成丝粗细约为</w:t>
      </w:r>
      <w:r>
        <w:rPr>
          <w:rFonts w:ascii="仿宋_GB2312" w:eastAsia="仿宋_GB2312" w:hAnsi="仿宋_GB2312" w:cs="仿宋_GB2312"/>
          <w:color w:val="000000"/>
          <w:sz w:val="28"/>
          <w:szCs w:val="28"/>
        </w:rPr>
        <w:t>0.2</w:t>
      </w:r>
      <w:r>
        <w:rPr>
          <w:rFonts w:ascii="仿宋_GB2312" w:eastAsia="仿宋_GB2312" w:hAnsi="仿宋_GB2312" w:cs="仿宋_GB2312" w:hint="eastAsia"/>
          <w:b/>
          <w:color w:val="000000"/>
          <w:sz w:val="28"/>
          <w:szCs w:val="28"/>
        </w:rPr>
        <w:t>×</w:t>
      </w:r>
      <w:r>
        <w:rPr>
          <w:rFonts w:ascii="仿宋_GB2312" w:eastAsia="仿宋_GB2312" w:hAnsi="仿宋_GB2312" w:cs="仿宋_GB2312"/>
          <w:color w:val="000000"/>
          <w:sz w:val="28"/>
          <w:szCs w:val="28"/>
        </w:rPr>
        <w:t>0.2</w:t>
      </w:r>
      <w:r>
        <w:rPr>
          <w:rFonts w:ascii="仿宋_GB2312" w:eastAsia="仿宋_GB2312" w:hAnsi="仿宋_GB2312" w:cs="仿宋_GB2312" w:hint="eastAsia"/>
          <w:color w:val="000000"/>
          <w:sz w:val="28"/>
          <w:szCs w:val="28"/>
        </w:rPr>
        <w:t>厘米。</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④成品使用现场提供的直径</w:t>
      </w:r>
      <w:r>
        <w:rPr>
          <w:rFonts w:ascii="仿宋_GB2312" w:eastAsia="仿宋_GB2312" w:hAnsi="仿宋_GB2312" w:cs="仿宋_GB2312"/>
          <w:color w:val="000000"/>
          <w:sz w:val="28"/>
          <w:szCs w:val="28"/>
        </w:rPr>
        <w:t>23</w:t>
      </w:r>
      <w:r>
        <w:rPr>
          <w:rFonts w:ascii="仿宋_GB2312" w:eastAsia="仿宋_GB2312" w:hAnsi="仿宋_GB2312" w:cs="仿宋_GB2312" w:hint="eastAsia"/>
          <w:color w:val="000000"/>
          <w:sz w:val="28"/>
          <w:szCs w:val="28"/>
        </w:rPr>
        <w:t>厘米的平盘盛装。</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⑤剩余的下脚料及废弃料使用现场提供的直径</w:t>
      </w:r>
      <w:r>
        <w:rPr>
          <w:rFonts w:ascii="仿宋_GB2312" w:eastAsia="仿宋_GB2312" w:hAnsi="仿宋_GB2312" w:cs="仿宋_GB2312"/>
          <w:color w:val="000000"/>
          <w:sz w:val="28"/>
          <w:szCs w:val="28"/>
        </w:rPr>
        <w:t>16</w:t>
      </w:r>
      <w:r>
        <w:rPr>
          <w:rFonts w:ascii="仿宋_GB2312" w:eastAsia="仿宋_GB2312" w:hAnsi="仿宋_GB2312" w:cs="仿宋_GB2312" w:hint="eastAsia"/>
          <w:color w:val="000000"/>
          <w:sz w:val="28"/>
          <w:szCs w:val="28"/>
        </w:rPr>
        <w:t>厘米的平盘盛装与成品一并送评。</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）规定作品：鱼茸类菜（时间</w:t>
      </w:r>
      <w:r>
        <w:rPr>
          <w:rFonts w:ascii="仿宋_GB2312" w:eastAsia="仿宋_GB2312" w:hAnsi="仿宋_GB2312" w:cs="仿宋_GB2312"/>
          <w:color w:val="000000"/>
          <w:sz w:val="28"/>
          <w:szCs w:val="28"/>
        </w:rPr>
        <w:t>45</w:t>
      </w:r>
      <w:r>
        <w:rPr>
          <w:rFonts w:ascii="仿宋_GB2312" w:eastAsia="仿宋_GB2312" w:hAnsi="仿宋_GB2312" w:cs="仿宋_GB2312" w:hint="eastAsia"/>
          <w:color w:val="000000"/>
          <w:sz w:val="28"/>
          <w:szCs w:val="28"/>
        </w:rPr>
        <w:t>分钟）</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①选手一律使用现场提供的半条带皮带腹骨草鱼（约</w:t>
      </w:r>
      <w:r>
        <w:rPr>
          <w:rFonts w:ascii="仿宋_GB2312" w:eastAsia="仿宋_GB2312" w:hAnsi="仿宋_GB2312" w:cs="仿宋_GB2312"/>
          <w:color w:val="000000"/>
          <w:sz w:val="28"/>
          <w:szCs w:val="28"/>
        </w:rPr>
        <w:t>700</w:t>
      </w:r>
      <w:r>
        <w:rPr>
          <w:rFonts w:ascii="仿宋_GB2312" w:eastAsia="仿宋_GB2312" w:hAnsi="仿宋_GB2312" w:cs="仿宋_GB2312" w:hint="eastAsia"/>
          <w:color w:val="000000"/>
          <w:sz w:val="28"/>
          <w:szCs w:val="28"/>
        </w:rPr>
        <w:t>克）、鸡蛋</w:t>
      </w: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个，现场另备青菜（上海青、油菜）、水发香菇、青椒、红椒及胡萝卜供选手选择，特殊调料可自带。</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②选手允许自带制茸设备（限</w:t>
      </w:r>
      <w:r>
        <w:rPr>
          <w:rFonts w:ascii="仿宋_GB2312" w:eastAsia="仿宋_GB2312" w:hAnsi="仿宋_GB2312" w:cs="仿宋_GB2312"/>
          <w:color w:val="000000"/>
          <w:sz w:val="28"/>
          <w:szCs w:val="28"/>
        </w:rPr>
        <w:t>220</w:t>
      </w:r>
      <w:r>
        <w:rPr>
          <w:rFonts w:ascii="仿宋_GB2312" w:eastAsia="仿宋_GB2312" w:hAnsi="仿宋_GB2312" w:cs="仿宋_GB2312" w:hint="eastAsia"/>
          <w:color w:val="000000"/>
          <w:sz w:val="28"/>
          <w:szCs w:val="28"/>
        </w:rPr>
        <w:t>伏电压）。</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③现场均使用清水调味成汤，不得带自制的高汤进场。</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④成品必须使用现场提供的长边</w:t>
      </w:r>
      <w:r>
        <w:rPr>
          <w:rFonts w:ascii="仿宋_GB2312" w:eastAsia="仿宋_GB2312" w:hAnsi="仿宋_GB2312" w:cs="仿宋_GB2312"/>
          <w:color w:val="000000"/>
          <w:sz w:val="28"/>
          <w:szCs w:val="28"/>
        </w:rPr>
        <w:t>41</w:t>
      </w:r>
      <w:r>
        <w:rPr>
          <w:rFonts w:ascii="仿宋_GB2312" w:eastAsia="仿宋_GB2312" w:hAnsi="仿宋_GB2312" w:cs="仿宋_GB2312" w:hint="eastAsia"/>
          <w:color w:val="000000"/>
          <w:sz w:val="28"/>
          <w:szCs w:val="28"/>
        </w:rPr>
        <w:t>厘米的长方平盘、直径</w:t>
      </w:r>
      <w:r>
        <w:rPr>
          <w:rFonts w:ascii="仿宋_GB2312" w:eastAsia="仿宋_GB2312" w:hAnsi="仿宋_GB2312" w:cs="仿宋_GB2312"/>
          <w:color w:val="000000"/>
          <w:sz w:val="28"/>
          <w:szCs w:val="28"/>
        </w:rPr>
        <w:t>41</w:t>
      </w:r>
      <w:r>
        <w:rPr>
          <w:rFonts w:ascii="仿宋_GB2312" w:eastAsia="仿宋_GB2312" w:hAnsi="仿宋_GB2312" w:cs="仿宋_GB2312" w:hint="eastAsia"/>
          <w:color w:val="000000"/>
          <w:sz w:val="28"/>
          <w:szCs w:val="28"/>
        </w:rPr>
        <w:t>厘米圆盘或直径</w:t>
      </w:r>
      <w:r>
        <w:rPr>
          <w:rFonts w:ascii="仿宋_GB2312" w:eastAsia="仿宋_GB2312" w:hAnsi="仿宋_GB2312" w:cs="仿宋_GB2312"/>
          <w:color w:val="000000"/>
          <w:sz w:val="28"/>
          <w:szCs w:val="28"/>
        </w:rPr>
        <w:t>22.5</w:t>
      </w:r>
      <w:r>
        <w:rPr>
          <w:rFonts w:ascii="仿宋_GB2312" w:eastAsia="仿宋_GB2312" w:hAnsi="仿宋_GB2312" w:cs="仿宋_GB2312" w:hint="eastAsia"/>
          <w:color w:val="000000"/>
          <w:sz w:val="28"/>
          <w:szCs w:val="28"/>
        </w:rPr>
        <w:t>厘米的碗盛装，品尝器皿现场统一提供。</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⑤剩余的下脚料及废弃料使用现场提供的直径</w:t>
      </w:r>
      <w:r>
        <w:rPr>
          <w:rFonts w:ascii="仿宋_GB2312" w:eastAsia="仿宋_GB2312" w:hAnsi="仿宋_GB2312" w:cs="仿宋_GB2312"/>
          <w:color w:val="000000"/>
          <w:sz w:val="28"/>
          <w:szCs w:val="28"/>
        </w:rPr>
        <w:t>16</w:t>
      </w:r>
      <w:r>
        <w:rPr>
          <w:rFonts w:ascii="仿宋_GB2312" w:eastAsia="仿宋_GB2312" w:hAnsi="仿宋_GB2312" w:cs="仿宋_GB2312" w:hint="eastAsia"/>
          <w:color w:val="000000"/>
          <w:sz w:val="28"/>
          <w:szCs w:val="28"/>
        </w:rPr>
        <w:t>厘米的平盘盛装与成品一并送评。</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⑥成品应满足</w:t>
      </w:r>
      <w:r>
        <w:rPr>
          <w:rFonts w:ascii="仿宋_GB2312" w:eastAsia="仿宋_GB2312" w:hAnsi="仿宋_GB2312" w:cs="仿宋_GB2312"/>
          <w:color w:val="000000"/>
          <w:sz w:val="28"/>
          <w:szCs w:val="28"/>
        </w:rPr>
        <w:t>6</w:t>
      </w:r>
      <w:r>
        <w:rPr>
          <w:rFonts w:ascii="仿宋_GB2312" w:eastAsia="仿宋_GB2312" w:hAnsi="仿宋_GB2312" w:cs="仿宋_GB2312" w:hint="eastAsia"/>
          <w:color w:val="000000"/>
          <w:sz w:val="28"/>
          <w:szCs w:val="28"/>
        </w:rPr>
        <w:t>人食用量要求，另备</w:t>
      </w: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人食用量供评委品尝。</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）自选作品：鸡肉菜（时间</w:t>
      </w:r>
      <w:r>
        <w:rPr>
          <w:rFonts w:ascii="仿宋_GB2312" w:eastAsia="仿宋_GB2312" w:hAnsi="仿宋_GB2312" w:cs="仿宋_GB2312"/>
          <w:color w:val="000000"/>
          <w:sz w:val="28"/>
          <w:szCs w:val="28"/>
        </w:rPr>
        <w:t>40</w:t>
      </w:r>
      <w:r>
        <w:rPr>
          <w:rFonts w:ascii="仿宋_GB2312" w:eastAsia="仿宋_GB2312" w:hAnsi="仿宋_GB2312" w:cs="仿宋_GB2312" w:hint="eastAsia"/>
          <w:color w:val="000000"/>
          <w:sz w:val="28"/>
          <w:szCs w:val="28"/>
        </w:rPr>
        <w:t>分钟）</w:t>
      </w:r>
    </w:p>
    <w:p w:rsidR="00DB5D94" w:rsidRDefault="007A5658">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①选手根据地方饮食文化特色和烹饪技法特点，以现场提供的鸡胸肉（</w:t>
      </w:r>
      <w:r>
        <w:rPr>
          <w:rFonts w:ascii="仿宋_GB2312" w:eastAsia="仿宋_GB2312" w:hAnsi="仿宋_GB2312" w:cs="仿宋_GB2312"/>
          <w:color w:val="000000"/>
          <w:sz w:val="28"/>
          <w:szCs w:val="28"/>
        </w:rPr>
        <w:t>500</w:t>
      </w:r>
      <w:r>
        <w:rPr>
          <w:rFonts w:ascii="仿宋_GB2312" w:eastAsia="仿宋_GB2312" w:hAnsi="仿宋_GB2312" w:cs="仿宋_GB2312" w:hint="eastAsia"/>
          <w:color w:val="000000"/>
          <w:sz w:val="28"/>
          <w:szCs w:val="28"/>
        </w:rPr>
        <w:t>克）为主料，现场另备青菜（上海青、油菜）、水发香菇、青椒、红椒、胡萝卜、莴苣及清水笋供选手自由选择，制作一</w:t>
      </w:r>
      <w:r>
        <w:rPr>
          <w:rFonts w:ascii="仿宋_GB2312" w:eastAsia="仿宋_GB2312" w:hAnsi="仿宋_GB2312" w:cs="仿宋_GB2312" w:hint="eastAsia"/>
          <w:color w:val="000000"/>
          <w:sz w:val="28"/>
          <w:szCs w:val="28"/>
        </w:rPr>
        <w:t>款作品（不能成</w:t>
      </w:r>
      <w:r>
        <w:rPr>
          <w:rFonts w:ascii="仿宋_GB2312" w:eastAsia="仿宋_GB2312" w:hAnsi="仿宋_GB2312" w:cs="仿宋_GB2312" w:hint="eastAsia"/>
          <w:color w:val="000000"/>
          <w:sz w:val="28"/>
          <w:szCs w:val="28"/>
        </w:rPr>
        <w:lastRenderedPageBreak/>
        <w:t>茸），满足</w:t>
      </w:r>
      <w:r>
        <w:rPr>
          <w:rFonts w:ascii="仿宋_GB2312" w:eastAsia="仿宋_GB2312" w:hAnsi="仿宋_GB2312" w:cs="仿宋_GB2312"/>
          <w:color w:val="000000"/>
          <w:sz w:val="28"/>
          <w:szCs w:val="28"/>
        </w:rPr>
        <w:t>6</w:t>
      </w:r>
      <w:r>
        <w:rPr>
          <w:rFonts w:ascii="仿宋_GB2312" w:eastAsia="仿宋_GB2312" w:hAnsi="仿宋_GB2312" w:cs="仿宋_GB2312" w:hint="eastAsia"/>
          <w:color w:val="000000"/>
          <w:sz w:val="28"/>
          <w:szCs w:val="28"/>
        </w:rPr>
        <w:t>人食用量，另备</w:t>
      </w: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人量尝碟供评委品尝，位菜需制作</w:t>
      </w: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份，其中</w:t>
      </w: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份供评委品尝。</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②餐具自备。</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西餐热菜：参赛选手在</w:t>
      </w:r>
      <w:r>
        <w:rPr>
          <w:rFonts w:ascii="仿宋_GB2312" w:eastAsia="仿宋_GB2312" w:hAnsi="仿宋_GB2312" w:cs="仿宋_GB2312"/>
          <w:color w:val="000000"/>
          <w:sz w:val="28"/>
          <w:szCs w:val="28"/>
        </w:rPr>
        <w:t>90</w:t>
      </w:r>
      <w:r>
        <w:rPr>
          <w:rFonts w:ascii="仿宋_GB2312" w:eastAsia="仿宋_GB2312" w:hAnsi="仿宋_GB2312" w:cs="仿宋_GB2312" w:hint="eastAsia"/>
          <w:color w:val="000000"/>
          <w:sz w:val="28"/>
          <w:szCs w:val="28"/>
        </w:rPr>
        <w:t>分钟内完成三个作品的制作。</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）基本功作品：奶油蘑菇汤（时间</w:t>
      </w:r>
      <w:r>
        <w:rPr>
          <w:rFonts w:ascii="仿宋_GB2312" w:eastAsia="仿宋_GB2312" w:hAnsi="仿宋_GB2312" w:cs="仿宋_GB2312"/>
          <w:color w:val="000000"/>
          <w:sz w:val="28"/>
          <w:szCs w:val="28"/>
        </w:rPr>
        <w:t>20</w:t>
      </w:r>
      <w:r>
        <w:rPr>
          <w:rFonts w:ascii="仿宋_GB2312" w:eastAsia="仿宋_GB2312" w:hAnsi="仿宋_GB2312" w:cs="仿宋_GB2312" w:hint="eastAsia"/>
          <w:color w:val="000000"/>
          <w:sz w:val="28"/>
          <w:szCs w:val="28"/>
        </w:rPr>
        <w:t>分钟）</w:t>
      </w:r>
    </w:p>
    <w:p w:rsidR="00DB5D94" w:rsidRDefault="007A5658">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①选手一律使用现场提供的罐头口蘑（约</w:t>
      </w:r>
      <w:r>
        <w:rPr>
          <w:rFonts w:ascii="仿宋_GB2312" w:eastAsia="仿宋_GB2312" w:hAnsi="仿宋_GB2312" w:cs="仿宋_GB2312"/>
          <w:color w:val="000000"/>
          <w:sz w:val="28"/>
          <w:szCs w:val="28"/>
        </w:rPr>
        <w:t>40</w:t>
      </w:r>
      <w:r>
        <w:rPr>
          <w:rFonts w:ascii="仿宋_GB2312" w:eastAsia="仿宋_GB2312" w:hAnsi="仿宋_GB2312" w:cs="仿宋_GB2312" w:hint="eastAsia"/>
          <w:color w:val="000000"/>
          <w:sz w:val="28"/>
          <w:szCs w:val="28"/>
        </w:rPr>
        <w:t>克）、面粉、牛奶、黄油、奶油。</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②现场均使用清水调味成汤，不得带自制的高汤进场。</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③奶油蘑菇汤成品中的蘑菇须为片状。</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④餐具一律使用现场提供直径</w:t>
      </w:r>
      <w:r>
        <w:rPr>
          <w:rFonts w:ascii="仿宋_GB2312" w:eastAsia="仿宋_GB2312" w:hAnsi="仿宋_GB2312" w:cs="仿宋_GB2312"/>
          <w:color w:val="000000"/>
          <w:sz w:val="28"/>
          <w:szCs w:val="28"/>
        </w:rPr>
        <w:t>10</w:t>
      </w:r>
      <w:r>
        <w:rPr>
          <w:rFonts w:ascii="仿宋_GB2312" w:eastAsia="仿宋_GB2312" w:hAnsi="仿宋_GB2312" w:cs="仿宋_GB2312" w:hint="eastAsia"/>
          <w:color w:val="000000"/>
          <w:sz w:val="28"/>
          <w:szCs w:val="28"/>
        </w:rPr>
        <w:t>厘米的汤碗，一份展示，一份供评委品尝。</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）规定作品：意大利面配番茄汁（时间</w:t>
      </w:r>
      <w:r>
        <w:rPr>
          <w:rFonts w:ascii="仿宋_GB2312" w:eastAsia="仿宋_GB2312" w:hAnsi="仿宋_GB2312" w:cs="仿宋_GB2312"/>
          <w:color w:val="000000"/>
          <w:sz w:val="28"/>
          <w:szCs w:val="28"/>
        </w:rPr>
        <w:t>40</w:t>
      </w:r>
      <w:r>
        <w:rPr>
          <w:rFonts w:ascii="仿宋_GB2312" w:eastAsia="仿宋_GB2312" w:hAnsi="仿宋_GB2312" w:cs="仿宋_GB2312" w:hint="eastAsia"/>
          <w:color w:val="000000"/>
          <w:sz w:val="28"/>
          <w:szCs w:val="28"/>
        </w:rPr>
        <w:t>分钟）</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①选手一律使用现场提供的</w:t>
      </w:r>
      <w:r>
        <w:rPr>
          <w:rFonts w:ascii="仿宋_GB2312" w:eastAsia="仿宋_GB2312" w:hAnsi="仿宋_GB2312" w:cs="仿宋_GB2312"/>
          <w:color w:val="000000"/>
          <w:sz w:val="28"/>
          <w:szCs w:val="28"/>
        </w:rPr>
        <w:t>5</w:t>
      </w:r>
      <w:r>
        <w:rPr>
          <w:rFonts w:ascii="仿宋_GB2312" w:eastAsia="仿宋_GB2312" w:hAnsi="仿宋_GB2312" w:cs="仿宋_GB2312" w:hint="eastAsia"/>
          <w:color w:val="000000"/>
          <w:sz w:val="28"/>
          <w:szCs w:val="28"/>
        </w:rPr>
        <w:t>号干意面（约</w:t>
      </w:r>
      <w:r>
        <w:rPr>
          <w:rFonts w:ascii="仿宋_GB2312" w:eastAsia="仿宋_GB2312" w:hAnsi="仿宋_GB2312" w:cs="仿宋_GB2312"/>
          <w:color w:val="000000"/>
          <w:sz w:val="28"/>
          <w:szCs w:val="28"/>
        </w:rPr>
        <w:t>180</w:t>
      </w:r>
      <w:r>
        <w:rPr>
          <w:rFonts w:ascii="仿宋_GB2312" w:eastAsia="仿宋_GB2312" w:hAnsi="仿宋_GB2312" w:cs="仿宋_GB2312" w:hint="eastAsia"/>
          <w:color w:val="000000"/>
          <w:sz w:val="28"/>
          <w:szCs w:val="28"/>
        </w:rPr>
        <w:t>克）、去皮番茄</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罐、橄榄油、白洋葱、大蒜、干罗勒（约</w:t>
      </w: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克）、黑胡椒末。</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②成品应为位菜，每份不低于</w:t>
      </w:r>
      <w:r>
        <w:rPr>
          <w:rFonts w:ascii="仿宋_GB2312" w:eastAsia="仿宋_GB2312" w:hAnsi="仿宋_GB2312" w:cs="仿宋_GB2312"/>
          <w:color w:val="000000"/>
          <w:sz w:val="28"/>
          <w:szCs w:val="28"/>
        </w:rPr>
        <w:t>80</w:t>
      </w:r>
      <w:r>
        <w:rPr>
          <w:rFonts w:ascii="仿宋_GB2312" w:eastAsia="仿宋_GB2312" w:hAnsi="仿宋_GB2312" w:cs="仿宋_GB2312" w:hint="eastAsia"/>
          <w:color w:val="000000"/>
          <w:sz w:val="28"/>
          <w:szCs w:val="28"/>
        </w:rPr>
        <w:t>克干意面，一份展示，一份供评委品尝。</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③成品一律使用现场提供的直径</w:t>
      </w:r>
      <w:r>
        <w:rPr>
          <w:rFonts w:ascii="仿宋_GB2312" w:eastAsia="仿宋_GB2312" w:hAnsi="仿宋_GB2312" w:cs="仿宋_GB2312"/>
          <w:color w:val="000000"/>
          <w:sz w:val="28"/>
          <w:szCs w:val="28"/>
        </w:rPr>
        <w:t>26</w:t>
      </w:r>
      <w:r>
        <w:rPr>
          <w:rFonts w:ascii="仿宋_GB2312" w:eastAsia="仿宋_GB2312" w:hAnsi="仿宋_GB2312" w:cs="仿宋_GB2312" w:hint="eastAsia"/>
          <w:color w:val="000000"/>
          <w:sz w:val="28"/>
          <w:szCs w:val="28"/>
        </w:rPr>
        <w:t>厘米意面汤盘盛装。</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）自选作品：虾类菜（时间</w:t>
      </w:r>
      <w:r>
        <w:rPr>
          <w:rFonts w:ascii="仿宋_GB2312" w:eastAsia="仿宋_GB2312" w:hAnsi="仿宋_GB2312" w:cs="仿宋_GB2312"/>
          <w:color w:val="000000"/>
          <w:sz w:val="28"/>
          <w:szCs w:val="28"/>
        </w:rPr>
        <w:t>30</w:t>
      </w:r>
      <w:r>
        <w:rPr>
          <w:rFonts w:ascii="仿宋_GB2312" w:eastAsia="仿宋_GB2312" w:hAnsi="仿宋_GB2312" w:cs="仿宋_GB2312" w:hint="eastAsia"/>
          <w:color w:val="000000"/>
          <w:sz w:val="28"/>
          <w:szCs w:val="28"/>
        </w:rPr>
        <w:t>分钟）</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①选手一律使用现场提供的大虾（</w:t>
      </w:r>
      <w:r>
        <w:rPr>
          <w:rFonts w:ascii="仿宋_GB2312" w:eastAsia="仿宋_GB2312" w:hAnsi="仿宋_GB2312" w:cs="仿宋_GB2312"/>
          <w:color w:val="000000"/>
          <w:sz w:val="28"/>
          <w:szCs w:val="28"/>
        </w:rPr>
        <w:t>8-10</w:t>
      </w:r>
      <w:r>
        <w:rPr>
          <w:rFonts w:ascii="仿宋_GB2312" w:eastAsia="仿宋_GB2312" w:hAnsi="仿宋_GB2312" w:cs="仿宋_GB2312" w:hint="eastAsia"/>
          <w:color w:val="000000"/>
          <w:sz w:val="28"/>
          <w:szCs w:val="28"/>
        </w:rPr>
        <w:t>头，约</w:t>
      </w:r>
      <w:r>
        <w:rPr>
          <w:rFonts w:ascii="仿宋_GB2312" w:eastAsia="仿宋_GB2312" w:hAnsi="仿宋_GB2312" w:cs="仿宋_GB2312"/>
          <w:color w:val="000000"/>
          <w:sz w:val="28"/>
          <w:szCs w:val="28"/>
        </w:rPr>
        <w:t>500</w:t>
      </w:r>
      <w:r>
        <w:rPr>
          <w:rFonts w:ascii="仿宋_GB2312" w:eastAsia="仿宋_GB2312" w:hAnsi="仿宋_GB2312" w:cs="仿宋_GB2312" w:hint="eastAsia"/>
          <w:color w:val="000000"/>
          <w:sz w:val="28"/>
          <w:szCs w:val="28"/>
        </w:rPr>
        <w:t>克），其他调料、辅料自备。</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②作品必须包括动物性原料和植物性原料，并呈现两种不同口味。</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③成品应为位菜，一份展示，一份供评委品尝。</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④成品一律使用现场提供的直径</w:t>
      </w:r>
      <w:r>
        <w:rPr>
          <w:rFonts w:ascii="仿宋_GB2312" w:eastAsia="仿宋_GB2312" w:hAnsi="仿宋_GB2312" w:cs="仿宋_GB2312"/>
          <w:color w:val="000000"/>
          <w:sz w:val="28"/>
          <w:szCs w:val="28"/>
        </w:rPr>
        <w:t>28</w:t>
      </w:r>
      <w:r>
        <w:rPr>
          <w:rFonts w:ascii="仿宋_GB2312" w:eastAsia="仿宋_GB2312" w:hAnsi="仿宋_GB2312" w:cs="仿宋_GB2312" w:hint="eastAsia"/>
          <w:color w:val="000000"/>
          <w:sz w:val="28"/>
          <w:szCs w:val="28"/>
        </w:rPr>
        <w:t>厘米的平盘盛装，所有装饰现场完成。</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中西式面点：参赛选手在</w:t>
      </w:r>
      <w:r>
        <w:rPr>
          <w:rFonts w:ascii="仿宋_GB2312" w:eastAsia="仿宋_GB2312" w:hAnsi="仿宋_GB2312" w:cs="仿宋_GB2312"/>
          <w:color w:val="000000"/>
          <w:sz w:val="28"/>
          <w:szCs w:val="28"/>
        </w:rPr>
        <w:t>140</w:t>
      </w:r>
      <w:r>
        <w:rPr>
          <w:rFonts w:ascii="仿宋_GB2312" w:eastAsia="仿宋_GB2312" w:hAnsi="仿宋_GB2312" w:cs="仿宋_GB2312" w:hint="eastAsia"/>
          <w:color w:val="000000"/>
          <w:sz w:val="28"/>
          <w:szCs w:val="28"/>
        </w:rPr>
        <w:t>分钟内完成三个作品的制作。其中</w:t>
      </w:r>
      <w:r>
        <w:rPr>
          <w:rFonts w:ascii="仿宋_GB2312" w:eastAsia="仿宋_GB2312" w:hAnsi="仿宋_GB2312" w:cs="仿宋_GB2312" w:hint="eastAsia"/>
          <w:color w:val="000000"/>
          <w:sz w:val="28"/>
          <w:szCs w:val="28"/>
        </w:rPr>
        <w:lastRenderedPageBreak/>
        <w:t>制作发酵面团提褶包子和油酥类面点的时间可以套用，在</w:t>
      </w:r>
      <w:r>
        <w:rPr>
          <w:rFonts w:ascii="仿宋_GB2312" w:eastAsia="仿宋_GB2312" w:hAnsi="仿宋_GB2312" w:cs="仿宋_GB2312"/>
          <w:color w:val="000000"/>
          <w:sz w:val="28"/>
          <w:szCs w:val="28"/>
        </w:rPr>
        <w:t>95</w:t>
      </w:r>
      <w:r>
        <w:rPr>
          <w:rFonts w:ascii="仿宋_GB2312" w:eastAsia="仿宋_GB2312" w:hAnsi="仿宋_GB2312" w:cs="仿宋_GB2312" w:hint="eastAsia"/>
          <w:color w:val="000000"/>
          <w:sz w:val="28"/>
          <w:szCs w:val="28"/>
        </w:rPr>
        <w:t>分钟内完成；裱花蛋糕单独场地比赛</w:t>
      </w:r>
      <w:r>
        <w:rPr>
          <w:rFonts w:ascii="仿宋_GB2312" w:eastAsia="仿宋_GB2312" w:hAnsi="仿宋_GB2312" w:cs="仿宋_GB2312"/>
          <w:color w:val="000000"/>
          <w:sz w:val="28"/>
          <w:szCs w:val="28"/>
        </w:rPr>
        <w:t>45</w:t>
      </w:r>
      <w:r>
        <w:rPr>
          <w:rFonts w:ascii="仿宋_GB2312" w:eastAsia="仿宋_GB2312" w:hAnsi="仿宋_GB2312" w:cs="仿宋_GB2312" w:hint="eastAsia"/>
          <w:color w:val="000000"/>
          <w:sz w:val="28"/>
          <w:szCs w:val="28"/>
        </w:rPr>
        <w:t>分钟内完成。</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）基本功作品：发酵面团提褶包子（时间</w:t>
      </w:r>
      <w:r>
        <w:rPr>
          <w:rFonts w:ascii="仿宋_GB2312" w:eastAsia="仿宋_GB2312" w:hAnsi="仿宋_GB2312" w:cs="仿宋_GB2312"/>
          <w:color w:val="000000"/>
          <w:sz w:val="28"/>
          <w:szCs w:val="28"/>
        </w:rPr>
        <w:t>45</w:t>
      </w:r>
      <w:r>
        <w:rPr>
          <w:rFonts w:ascii="仿宋_GB2312" w:eastAsia="仿宋_GB2312" w:hAnsi="仿宋_GB2312" w:cs="仿宋_GB2312" w:hint="eastAsia"/>
          <w:color w:val="000000"/>
          <w:sz w:val="28"/>
          <w:szCs w:val="28"/>
        </w:rPr>
        <w:t>分钟）</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①选手使用现场提供的面粉（</w:t>
      </w:r>
      <w:r>
        <w:rPr>
          <w:rFonts w:ascii="仿宋_GB2312" w:eastAsia="仿宋_GB2312" w:hAnsi="仿宋_GB2312" w:cs="仿宋_GB2312"/>
          <w:color w:val="000000"/>
          <w:sz w:val="28"/>
          <w:szCs w:val="28"/>
        </w:rPr>
        <w:t>500</w:t>
      </w:r>
      <w:r>
        <w:rPr>
          <w:rFonts w:ascii="仿宋_GB2312" w:eastAsia="仿宋_GB2312" w:hAnsi="仿宋_GB2312" w:cs="仿宋_GB2312" w:hint="eastAsia"/>
          <w:color w:val="000000"/>
          <w:sz w:val="28"/>
          <w:szCs w:val="28"/>
        </w:rPr>
        <w:t>克）和牛肉肉泥（</w:t>
      </w:r>
      <w:r>
        <w:rPr>
          <w:rFonts w:ascii="仿宋_GB2312" w:eastAsia="仿宋_GB2312" w:hAnsi="仿宋_GB2312" w:cs="仿宋_GB2312"/>
          <w:color w:val="000000"/>
          <w:sz w:val="28"/>
          <w:szCs w:val="28"/>
        </w:rPr>
        <w:t>250</w:t>
      </w:r>
      <w:r>
        <w:rPr>
          <w:rFonts w:ascii="仿宋_GB2312" w:eastAsia="仿宋_GB2312" w:hAnsi="仿宋_GB2312" w:cs="仿宋_GB2312" w:hint="eastAsia"/>
          <w:color w:val="000000"/>
          <w:sz w:val="28"/>
          <w:szCs w:val="28"/>
        </w:rPr>
        <w:t>克）、大葱、黄豆酱及其他辅料，现场和面，调制馅心（水调馅），使用酵母发酵，制作包子。</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②成品大小一致，数量为</w:t>
      </w:r>
      <w:r>
        <w:rPr>
          <w:rFonts w:ascii="仿宋_GB2312" w:eastAsia="仿宋_GB2312" w:hAnsi="仿宋_GB2312" w:cs="仿宋_GB2312"/>
          <w:color w:val="000000"/>
          <w:sz w:val="28"/>
          <w:szCs w:val="28"/>
        </w:rPr>
        <w:t>9</w:t>
      </w:r>
      <w:r>
        <w:rPr>
          <w:rFonts w:ascii="仿宋_GB2312" w:eastAsia="仿宋_GB2312" w:hAnsi="仿宋_GB2312" w:cs="仿宋_GB2312" w:hint="eastAsia"/>
          <w:color w:val="000000"/>
          <w:sz w:val="28"/>
          <w:szCs w:val="28"/>
        </w:rPr>
        <w:t>个，成品重量每个</w:t>
      </w:r>
      <w:r>
        <w:rPr>
          <w:rFonts w:ascii="仿宋_GB2312" w:eastAsia="仿宋_GB2312" w:hAnsi="仿宋_GB2312" w:cs="仿宋_GB2312"/>
          <w:color w:val="000000"/>
          <w:sz w:val="28"/>
          <w:szCs w:val="28"/>
        </w:rPr>
        <w:t>55</w:t>
      </w:r>
      <w:r>
        <w:rPr>
          <w:rFonts w:ascii="仿宋_GB2312" w:eastAsia="仿宋_GB2312" w:hAnsi="仿宋_GB2312" w:cs="仿宋_GB2312" w:hint="eastAsia"/>
          <w:color w:val="000000"/>
          <w:sz w:val="28"/>
          <w:szCs w:val="28"/>
        </w:rPr>
        <w:t>克（可上下浮动</w:t>
      </w:r>
      <w:r>
        <w:rPr>
          <w:rFonts w:ascii="仿宋_GB2312" w:eastAsia="仿宋_GB2312" w:hAnsi="仿宋_GB2312" w:cs="仿宋_GB2312"/>
          <w:color w:val="000000"/>
          <w:sz w:val="28"/>
          <w:szCs w:val="28"/>
        </w:rPr>
        <w:t>10%</w:t>
      </w:r>
      <w:r>
        <w:rPr>
          <w:rFonts w:ascii="仿宋_GB2312" w:eastAsia="仿宋_GB2312" w:hAnsi="仿宋_GB2312" w:cs="仿宋_GB2312" w:hint="eastAsia"/>
          <w:color w:val="000000"/>
          <w:sz w:val="28"/>
          <w:szCs w:val="28"/>
        </w:rPr>
        <w:t>）。</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③包子褶应在</w:t>
      </w:r>
      <w:r>
        <w:rPr>
          <w:rFonts w:ascii="仿宋_GB2312" w:eastAsia="仿宋_GB2312" w:hAnsi="仿宋_GB2312" w:cs="仿宋_GB2312"/>
          <w:color w:val="000000"/>
          <w:sz w:val="28"/>
          <w:szCs w:val="28"/>
        </w:rPr>
        <w:t>16</w:t>
      </w:r>
      <w:r>
        <w:rPr>
          <w:rFonts w:ascii="仿宋_GB2312" w:eastAsia="仿宋_GB2312" w:hAnsi="仿宋_GB2312" w:cs="仿宋_GB2312" w:hint="eastAsia"/>
          <w:color w:val="000000"/>
          <w:sz w:val="28"/>
          <w:szCs w:val="28"/>
        </w:rPr>
        <w:t>道以上，花纹清晰，间距均匀。</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④成品应在比赛开始后</w:t>
      </w:r>
      <w:r>
        <w:rPr>
          <w:rFonts w:ascii="仿宋_GB2312" w:eastAsia="仿宋_GB2312" w:hAnsi="仿宋_GB2312" w:cs="仿宋_GB2312"/>
          <w:color w:val="000000"/>
          <w:sz w:val="28"/>
          <w:szCs w:val="28"/>
        </w:rPr>
        <w:t>45</w:t>
      </w:r>
      <w:r>
        <w:rPr>
          <w:rFonts w:ascii="仿宋_GB2312" w:eastAsia="仿宋_GB2312" w:hAnsi="仿宋_GB2312" w:cs="仿宋_GB2312" w:hint="eastAsia"/>
          <w:color w:val="000000"/>
          <w:sz w:val="28"/>
          <w:szCs w:val="28"/>
        </w:rPr>
        <w:t>分钟内完成送评。</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⑤成品用现场提供的</w:t>
      </w:r>
      <w:r>
        <w:rPr>
          <w:rFonts w:ascii="仿宋_GB2312" w:eastAsia="仿宋_GB2312" w:hAnsi="仿宋_GB2312" w:cs="仿宋_GB2312"/>
          <w:color w:val="000000"/>
          <w:sz w:val="28"/>
          <w:szCs w:val="28"/>
        </w:rPr>
        <w:t>35.5</w:t>
      </w:r>
      <w:r>
        <w:rPr>
          <w:rFonts w:ascii="仿宋_GB2312" w:eastAsia="仿宋_GB2312" w:hAnsi="仿宋_GB2312" w:cs="仿宋_GB2312" w:hint="eastAsia"/>
          <w:color w:val="000000"/>
          <w:sz w:val="28"/>
          <w:szCs w:val="28"/>
        </w:rPr>
        <w:t>厘米的平盘盛装送评，以“</w:t>
      </w:r>
      <w:r>
        <w:rPr>
          <w:rFonts w:ascii="仿宋_GB2312" w:eastAsia="仿宋_GB2312" w:hAnsi="仿宋_GB2312" w:cs="仿宋_GB2312"/>
          <w:color w:val="000000"/>
          <w:sz w:val="28"/>
          <w:szCs w:val="28"/>
        </w:rPr>
        <w:t>333</w:t>
      </w:r>
      <w:r>
        <w:rPr>
          <w:rFonts w:ascii="仿宋_GB2312" w:eastAsia="仿宋_GB2312" w:hAnsi="仿宋_GB2312" w:cs="仿宋_GB2312" w:hint="eastAsia"/>
          <w:color w:val="000000"/>
          <w:sz w:val="28"/>
          <w:szCs w:val="28"/>
        </w:rPr>
        <w:t>”方式排列，其中包含评委品尝包子。</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）规定作品：裱花蛋糕（时间</w:t>
      </w:r>
      <w:r>
        <w:rPr>
          <w:rFonts w:ascii="仿宋_GB2312" w:eastAsia="仿宋_GB2312" w:hAnsi="仿宋_GB2312" w:cs="仿宋_GB2312"/>
          <w:color w:val="000000"/>
          <w:sz w:val="28"/>
          <w:szCs w:val="28"/>
        </w:rPr>
        <w:t>45</w:t>
      </w:r>
      <w:r>
        <w:rPr>
          <w:rFonts w:ascii="仿宋_GB2312" w:eastAsia="仿宋_GB2312" w:hAnsi="仿宋_GB2312" w:cs="仿宋_GB2312" w:hint="eastAsia"/>
          <w:color w:val="000000"/>
          <w:sz w:val="28"/>
          <w:szCs w:val="28"/>
        </w:rPr>
        <w:t>分钟）</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①现场统一提供植物奶油、</w:t>
      </w:r>
      <w:r>
        <w:rPr>
          <w:rFonts w:ascii="仿宋_GB2312" w:eastAsia="仿宋_GB2312" w:hAnsi="仿宋_GB2312" w:cs="仿宋_GB2312"/>
          <w:color w:val="000000"/>
          <w:sz w:val="28"/>
          <w:szCs w:val="28"/>
        </w:rPr>
        <w:t>8</w:t>
      </w:r>
      <w:r>
        <w:rPr>
          <w:rFonts w:ascii="仿宋_GB2312" w:eastAsia="仿宋_GB2312" w:hAnsi="仿宋_GB2312" w:cs="仿宋_GB2312" w:hint="eastAsia"/>
          <w:color w:val="000000"/>
          <w:sz w:val="28"/>
          <w:szCs w:val="28"/>
        </w:rPr>
        <w:t>英寸圆蛋糕坯、果酱及花垫纸，选手自备转台、手动或充电搅拌器、裱花嘴、裱花袋及工具。</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②成品为三层蛋糕底三层奶油，蛋糕每层</w:t>
      </w:r>
      <w:r>
        <w:rPr>
          <w:rFonts w:ascii="仿宋_GB2312" w:eastAsia="仿宋_GB2312" w:hAnsi="仿宋_GB2312" w:cs="仿宋_GB2312"/>
          <w:color w:val="000000"/>
          <w:sz w:val="28"/>
          <w:szCs w:val="28"/>
        </w:rPr>
        <w:t>1.2</w:t>
      </w:r>
      <w:r>
        <w:rPr>
          <w:rFonts w:ascii="仿宋_GB2312" w:eastAsia="仿宋_GB2312" w:hAnsi="仿宋_GB2312" w:cs="仿宋_GB2312" w:hint="eastAsia"/>
          <w:color w:val="000000"/>
          <w:sz w:val="28"/>
          <w:szCs w:val="28"/>
        </w:rPr>
        <w:t>厘米、基础成型高度</w:t>
      </w:r>
      <w:r>
        <w:rPr>
          <w:rFonts w:ascii="仿宋_GB2312" w:eastAsia="仿宋_GB2312" w:hAnsi="仿宋_GB2312" w:cs="仿宋_GB2312"/>
          <w:color w:val="000000"/>
          <w:sz w:val="28"/>
          <w:szCs w:val="28"/>
        </w:rPr>
        <w:t>7</w:t>
      </w:r>
      <w:r>
        <w:rPr>
          <w:rFonts w:ascii="仿宋_GB2312" w:eastAsia="仿宋_GB2312" w:hAnsi="仿宋_GB2312" w:cs="仿宋_GB2312" w:hint="eastAsia"/>
          <w:color w:val="000000"/>
          <w:sz w:val="28"/>
          <w:szCs w:val="28"/>
        </w:rPr>
        <w:t>厘米，成品高度不超过</w:t>
      </w:r>
      <w:r>
        <w:rPr>
          <w:rFonts w:ascii="仿宋_GB2312" w:eastAsia="仿宋_GB2312" w:hAnsi="仿宋_GB2312" w:cs="仿宋_GB2312"/>
          <w:color w:val="000000"/>
          <w:sz w:val="28"/>
          <w:szCs w:val="28"/>
        </w:rPr>
        <w:t>12</w:t>
      </w:r>
      <w:r>
        <w:rPr>
          <w:rFonts w:ascii="仿宋_GB2312" w:eastAsia="仿宋_GB2312" w:hAnsi="仿宋_GB2312" w:cs="仿宋_GB2312" w:hint="eastAsia"/>
          <w:color w:val="000000"/>
          <w:sz w:val="28"/>
          <w:szCs w:val="28"/>
        </w:rPr>
        <w:t>厘米。</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③成品用果酱写上“生日快乐”四个字，用六朵白色玫瑰装饰，用齿型花嘴围边。</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④要求整体规整，奶油洁净无蛋糕屑，花朵高度不低于蛋糕整体高</w:t>
      </w:r>
      <w:r>
        <w:rPr>
          <w:rFonts w:ascii="仿宋_GB2312" w:eastAsia="仿宋_GB2312" w:hAnsi="仿宋_GB2312" w:cs="仿宋_GB2312" w:hint="eastAsia"/>
          <w:color w:val="000000"/>
          <w:sz w:val="28"/>
          <w:szCs w:val="28"/>
        </w:rPr>
        <w:t>度的三分之一。</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⑤作品应能体现选手的基本功和手法技巧，注重实用，有一定创新意识。</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⑥在不影响蛋糕整体造型的位置上做</w:t>
      </w:r>
      <w:r>
        <w:rPr>
          <w:rFonts w:ascii="仿宋_GB2312" w:eastAsia="仿宋_GB2312" w:hAnsi="仿宋_GB2312" w:cs="仿宋_GB2312"/>
          <w:color w:val="000000"/>
          <w:sz w:val="28"/>
          <w:szCs w:val="28"/>
        </w:rPr>
        <w:t>1/8</w:t>
      </w:r>
      <w:r>
        <w:rPr>
          <w:rFonts w:ascii="仿宋_GB2312" w:eastAsia="仿宋_GB2312" w:hAnsi="仿宋_GB2312" w:cs="仿宋_GB2312" w:hint="eastAsia"/>
          <w:color w:val="000000"/>
          <w:sz w:val="28"/>
          <w:szCs w:val="28"/>
        </w:rPr>
        <w:t>切角（</w:t>
      </w:r>
      <w:r>
        <w:rPr>
          <w:rFonts w:ascii="仿宋_GB2312" w:eastAsia="仿宋_GB2312" w:hAnsi="仿宋_GB2312" w:cs="仿宋_GB2312"/>
          <w:color w:val="000000"/>
          <w:sz w:val="28"/>
          <w:szCs w:val="28"/>
        </w:rPr>
        <w:t>45</w:t>
      </w:r>
      <w:r>
        <w:rPr>
          <w:rFonts w:ascii="仿宋_GB2312" w:eastAsia="仿宋_GB2312" w:hAnsi="仿宋_GB2312" w:cs="仿宋_GB2312" w:hint="eastAsia"/>
          <w:color w:val="000000"/>
          <w:sz w:val="28"/>
          <w:szCs w:val="28"/>
        </w:rPr>
        <w:t>度）为切面展示，作品用现场提供平盘盛装，垫花垫纸并送评。</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w:t>
      </w: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）自选作品：油酥类面点（时间</w:t>
      </w:r>
      <w:r>
        <w:rPr>
          <w:rFonts w:ascii="仿宋_GB2312" w:eastAsia="仿宋_GB2312" w:hAnsi="仿宋_GB2312" w:cs="仿宋_GB2312"/>
          <w:color w:val="000000"/>
          <w:sz w:val="28"/>
          <w:szCs w:val="28"/>
        </w:rPr>
        <w:t>50</w:t>
      </w:r>
      <w:r>
        <w:rPr>
          <w:rFonts w:ascii="仿宋_GB2312" w:eastAsia="仿宋_GB2312" w:hAnsi="仿宋_GB2312" w:cs="仿宋_GB2312" w:hint="eastAsia"/>
          <w:color w:val="000000"/>
          <w:sz w:val="28"/>
          <w:szCs w:val="28"/>
        </w:rPr>
        <w:t>分钟）</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①现场统一提供面粉</w:t>
      </w:r>
      <w:r>
        <w:rPr>
          <w:rFonts w:ascii="仿宋_GB2312" w:eastAsia="仿宋_GB2312" w:hAnsi="仿宋_GB2312" w:cs="仿宋_GB2312"/>
          <w:color w:val="000000"/>
          <w:sz w:val="28"/>
          <w:szCs w:val="28"/>
        </w:rPr>
        <w:t>500</w:t>
      </w:r>
      <w:r>
        <w:rPr>
          <w:rFonts w:ascii="仿宋_GB2312" w:eastAsia="仿宋_GB2312" w:hAnsi="仿宋_GB2312" w:cs="仿宋_GB2312" w:hint="eastAsia"/>
          <w:color w:val="000000"/>
          <w:sz w:val="28"/>
          <w:szCs w:val="28"/>
        </w:rPr>
        <w:t>克、莲蓉馅心</w:t>
      </w:r>
      <w:r>
        <w:rPr>
          <w:rFonts w:ascii="仿宋_GB2312" w:eastAsia="仿宋_GB2312" w:hAnsi="仿宋_GB2312" w:cs="仿宋_GB2312"/>
          <w:color w:val="000000"/>
          <w:sz w:val="28"/>
          <w:szCs w:val="28"/>
        </w:rPr>
        <w:t>200</w:t>
      </w:r>
      <w:r>
        <w:rPr>
          <w:rFonts w:ascii="仿宋_GB2312" w:eastAsia="仿宋_GB2312" w:hAnsi="仿宋_GB2312" w:cs="仿宋_GB2312" w:hint="eastAsia"/>
          <w:color w:val="000000"/>
          <w:sz w:val="28"/>
          <w:szCs w:val="28"/>
        </w:rPr>
        <w:t>克及起酥油，和面、制酥、开酥、成型、熟制需在场内完成。</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②作品应能体现选手的基本功和手法技巧，注重实用，有一定创新意识。</w:t>
      </w:r>
    </w:p>
    <w:p w:rsidR="00DB5D94" w:rsidRDefault="007A5658">
      <w:pPr>
        <w:widowControl/>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③作品应满足</w:t>
      </w:r>
      <w:r>
        <w:rPr>
          <w:rFonts w:ascii="仿宋_GB2312" w:eastAsia="仿宋_GB2312" w:hAnsi="仿宋_GB2312" w:cs="仿宋_GB2312"/>
          <w:color w:val="000000"/>
          <w:sz w:val="28"/>
          <w:szCs w:val="28"/>
        </w:rPr>
        <w:t>6</w:t>
      </w:r>
      <w:r>
        <w:rPr>
          <w:rFonts w:ascii="仿宋_GB2312" w:eastAsia="仿宋_GB2312" w:hAnsi="仿宋_GB2312" w:cs="仿宋_GB2312" w:hint="eastAsia"/>
          <w:color w:val="000000"/>
          <w:sz w:val="28"/>
          <w:szCs w:val="28"/>
        </w:rPr>
        <w:t>人食用量要求，另备</w:t>
      </w: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人量尝碟供评委品尝。</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④作品盛装餐具自备。</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冷拼与雕刻：参赛选手在</w:t>
      </w:r>
      <w:r>
        <w:rPr>
          <w:rFonts w:ascii="仿宋_GB2312" w:eastAsia="仿宋_GB2312" w:hAnsi="仿宋_GB2312" w:cs="仿宋_GB2312"/>
          <w:color w:val="000000"/>
          <w:sz w:val="28"/>
          <w:szCs w:val="28"/>
        </w:rPr>
        <w:t>93</w:t>
      </w:r>
      <w:r>
        <w:rPr>
          <w:rFonts w:ascii="仿宋_GB2312" w:eastAsia="仿宋_GB2312" w:hAnsi="仿宋_GB2312" w:cs="仿宋_GB2312" w:hint="eastAsia"/>
          <w:color w:val="000000"/>
          <w:sz w:val="28"/>
          <w:szCs w:val="28"/>
        </w:rPr>
        <w:t>分钟内完</w:t>
      </w:r>
      <w:r>
        <w:rPr>
          <w:rFonts w:ascii="仿宋_GB2312" w:eastAsia="仿宋_GB2312" w:hAnsi="仿宋_GB2312" w:cs="仿宋_GB2312" w:hint="eastAsia"/>
          <w:color w:val="000000"/>
          <w:sz w:val="28"/>
          <w:szCs w:val="28"/>
        </w:rPr>
        <w:t>成三个作品的制作。</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）基本功作品：剞切蓑衣花刀（兰花刀）（时间</w:t>
      </w: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分钟）</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①选手一律使用现场提供的小黄瓜</w:t>
      </w: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根（每根长度不低于</w:t>
      </w:r>
      <w:r>
        <w:rPr>
          <w:rFonts w:ascii="仿宋_GB2312" w:eastAsia="仿宋_GB2312" w:hAnsi="仿宋_GB2312" w:cs="仿宋_GB2312"/>
          <w:color w:val="000000"/>
          <w:sz w:val="28"/>
          <w:szCs w:val="28"/>
        </w:rPr>
        <w:t>10</w:t>
      </w:r>
      <w:r>
        <w:rPr>
          <w:rFonts w:ascii="仿宋_GB2312" w:eastAsia="仿宋_GB2312" w:hAnsi="仿宋_GB2312" w:cs="仿宋_GB2312" w:hint="eastAsia"/>
          <w:color w:val="000000"/>
          <w:sz w:val="28"/>
          <w:szCs w:val="28"/>
        </w:rPr>
        <w:t>厘米）。</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②加工成型自然拉开长度不小于</w:t>
      </w:r>
      <w:r>
        <w:rPr>
          <w:rFonts w:ascii="仿宋_GB2312" w:eastAsia="仿宋_GB2312" w:hAnsi="仿宋_GB2312" w:cs="仿宋_GB2312"/>
          <w:color w:val="000000"/>
          <w:sz w:val="28"/>
          <w:szCs w:val="28"/>
        </w:rPr>
        <w:t>20</w:t>
      </w:r>
      <w:r>
        <w:rPr>
          <w:rFonts w:ascii="仿宋_GB2312" w:eastAsia="仿宋_GB2312" w:hAnsi="仿宋_GB2312" w:cs="仿宋_GB2312" w:hint="eastAsia"/>
          <w:color w:val="000000"/>
          <w:sz w:val="28"/>
          <w:szCs w:val="28"/>
        </w:rPr>
        <w:t>厘米，完整无断裂。</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③刀距相等，深度一致，角度适当。</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④成品用现场提供的直径</w:t>
      </w:r>
      <w:r>
        <w:rPr>
          <w:rFonts w:ascii="仿宋_GB2312" w:eastAsia="仿宋_GB2312" w:hAnsi="仿宋_GB2312" w:cs="仿宋_GB2312"/>
          <w:color w:val="000000"/>
          <w:sz w:val="28"/>
          <w:szCs w:val="28"/>
        </w:rPr>
        <w:t>29.5</w:t>
      </w:r>
      <w:r>
        <w:rPr>
          <w:rFonts w:ascii="仿宋_GB2312" w:eastAsia="仿宋_GB2312" w:hAnsi="仿宋_GB2312" w:cs="仿宋_GB2312" w:hint="eastAsia"/>
          <w:color w:val="000000"/>
          <w:sz w:val="28"/>
          <w:szCs w:val="28"/>
        </w:rPr>
        <w:t>厘米平盘盛装送评。</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）规定作品：主题拼盘（时间</w:t>
      </w:r>
      <w:r>
        <w:rPr>
          <w:rFonts w:ascii="仿宋_GB2312" w:eastAsia="仿宋_GB2312" w:hAnsi="仿宋_GB2312" w:cs="仿宋_GB2312"/>
          <w:color w:val="000000"/>
          <w:sz w:val="28"/>
          <w:szCs w:val="28"/>
        </w:rPr>
        <w:t>30</w:t>
      </w:r>
      <w:r>
        <w:rPr>
          <w:rFonts w:ascii="仿宋_GB2312" w:eastAsia="仿宋_GB2312" w:hAnsi="仿宋_GB2312" w:cs="仿宋_GB2312" w:hint="eastAsia"/>
          <w:color w:val="000000"/>
          <w:sz w:val="28"/>
          <w:szCs w:val="28"/>
        </w:rPr>
        <w:t>分钟）</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①选手一律使用现场提供的方形西式火腿（</w:t>
      </w:r>
      <w:r>
        <w:rPr>
          <w:rFonts w:ascii="仿宋_GB2312" w:eastAsia="仿宋_GB2312" w:hAnsi="仿宋_GB2312" w:cs="仿宋_GB2312"/>
          <w:color w:val="000000"/>
          <w:sz w:val="28"/>
          <w:szCs w:val="28"/>
        </w:rPr>
        <w:t>220</w:t>
      </w:r>
      <w:r>
        <w:rPr>
          <w:rFonts w:ascii="仿宋_GB2312" w:eastAsia="仿宋_GB2312" w:hAnsi="仿宋_GB2312" w:cs="仿宋_GB2312" w:hint="eastAsia"/>
          <w:color w:val="000000"/>
          <w:sz w:val="28"/>
          <w:szCs w:val="28"/>
        </w:rPr>
        <w:t>克）、蒜蓉烤肠（</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根，</w:t>
      </w:r>
      <w:r>
        <w:rPr>
          <w:rFonts w:ascii="仿宋_GB2312" w:eastAsia="仿宋_GB2312" w:hAnsi="仿宋_GB2312" w:cs="仿宋_GB2312"/>
          <w:color w:val="000000"/>
          <w:sz w:val="28"/>
          <w:szCs w:val="28"/>
        </w:rPr>
        <w:t>180</w:t>
      </w:r>
      <w:r>
        <w:rPr>
          <w:rFonts w:ascii="仿宋_GB2312" w:eastAsia="仿宋_GB2312" w:hAnsi="仿宋_GB2312" w:cs="仿宋_GB2312" w:hint="eastAsia"/>
          <w:color w:val="000000"/>
          <w:sz w:val="28"/>
          <w:szCs w:val="28"/>
        </w:rPr>
        <w:t>克）、火腿肠（</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根，</w:t>
      </w:r>
      <w:r>
        <w:rPr>
          <w:rFonts w:ascii="仿宋_GB2312" w:eastAsia="仿宋_GB2312" w:hAnsi="仿宋_GB2312" w:cs="仿宋_GB2312"/>
          <w:color w:val="000000"/>
          <w:sz w:val="28"/>
          <w:szCs w:val="28"/>
        </w:rPr>
        <w:t>280</w:t>
      </w:r>
      <w:r>
        <w:rPr>
          <w:rFonts w:ascii="仿宋_GB2312" w:eastAsia="仿宋_GB2312" w:hAnsi="仿宋_GB2312" w:cs="仿宋_GB2312" w:hint="eastAsia"/>
          <w:color w:val="000000"/>
          <w:sz w:val="28"/>
          <w:szCs w:val="28"/>
        </w:rPr>
        <w:t>克）、鸡肉肠（</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根，</w:t>
      </w:r>
      <w:r>
        <w:rPr>
          <w:rFonts w:ascii="仿宋_GB2312" w:eastAsia="仿宋_GB2312" w:hAnsi="仿宋_GB2312" w:cs="仿宋_GB2312"/>
          <w:color w:val="000000"/>
          <w:sz w:val="28"/>
          <w:szCs w:val="28"/>
        </w:rPr>
        <w:t>100</w:t>
      </w:r>
      <w:r>
        <w:rPr>
          <w:rFonts w:ascii="仿宋_GB2312" w:eastAsia="仿宋_GB2312" w:hAnsi="仿宋_GB2312" w:cs="仿宋_GB2312" w:hint="eastAsia"/>
          <w:color w:val="000000"/>
          <w:sz w:val="28"/>
          <w:szCs w:val="28"/>
        </w:rPr>
        <w:t>克）、皮蛋肠（半根，</w:t>
      </w:r>
      <w:r>
        <w:rPr>
          <w:rFonts w:ascii="仿宋_GB2312" w:eastAsia="仿宋_GB2312" w:hAnsi="仿宋_GB2312" w:cs="仿宋_GB2312"/>
          <w:color w:val="000000"/>
          <w:sz w:val="28"/>
          <w:szCs w:val="28"/>
        </w:rPr>
        <w:t>150</w:t>
      </w:r>
      <w:r>
        <w:rPr>
          <w:rFonts w:ascii="仿宋_GB2312" w:eastAsia="仿宋_GB2312" w:hAnsi="仿宋_GB2312" w:cs="仿宋_GB2312" w:hint="eastAsia"/>
          <w:color w:val="000000"/>
          <w:sz w:val="28"/>
          <w:szCs w:val="28"/>
        </w:rPr>
        <w:t>克）、午餐肉（半罐，</w:t>
      </w:r>
      <w:r>
        <w:rPr>
          <w:rFonts w:ascii="仿宋_GB2312" w:eastAsia="仿宋_GB2312" w:hAnsi="仿宋_GB2312" w:cs="仿宋_GB2312"/>
          <w:color w:val="000000"/>
          <w:sz w:val="28"/>
          <w:szCs w:val="28"/>
        </w:rPr>
        <w:t>170</w:t>
      </w:r>
      <w:r>
        <w:rPr>
          <w:rFonts w:ascii="仿宋_GB2312" w:eastAsia="仿宋_GB2312" w:hAnsi="仿宋_GB2312" w:cs="仿宋_GB2312" w:hint="eastAsia"/>
          <w:color w:val="000000"/>
          <w:sz w:val="28"/>
          <w:szCs w:val="28"/>
        </w:rPr>
        <w:t>克）、鸡蛋干（</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块）、象牙白萝卜（</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段，约</w:t>
      </w:r>
      <w:r>
        <w:rPr>
          <w:rFonts w:ascii="仿宋_GB2312" w:eastAsia="仿宋_GB2312" w:hAnsi="仿宋_GB2312" w:cs="仿宋_GB2312"/>
          <w:color w:val="000000"/>
          <w:sz w:val="28"/>
          <w:szCs w:val="28"/>
        </w:rPr>
        <w:t>300</w:t>
      </w:r>
      <w:r>
        <w:rPr>
          <w:rFonts w:ascii="仿宋_GB2312" w:eastAsia="仿宋_GB2312" w:hAnsi="仿宋_GB2312" w:cs="仿宋_GB2312" w:hint="eastAsia"/>
          <w:color w:val="000000"/>
          <w:sz w:val="28"/>
          <w:szCs w:val="28"/>
        </w:rPr>
        <w:t>克）、黄瓜（</w:t>
      </w: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根，约</w:t>
      </w:r>
      <w:r>
        <w:rPr>
          <w:rFonts w:ascii="仿宋_GB2312" w:eastAsia="仿宋_GB2312" w:hAnsi="仿宋_GB2312" w:cs="仿宋_GB2312"/>
          <w:color w:val="000000"/>
          <w:sz w:val="28"/>
          <w:szCs w:val="28"/>
        </w:rPr>
        <w:t>200</w:t>
      </w:r>
      <w:r>
        <w:rPr>
          <w:rFonts w:ascii="仿宋_GB2312" w:eastAsia="仿宋_GB2312" w:hAnsi="仿宋_GB2312" w:cs="仿宋_GB2312" w:hint="eastAsia"/>
          <w:color w:val="000000"/>
          <w:sz w:val="28"/>
          <w:szCs w:val="28"/>
        </w:rPr>
        <w:t>克）、胡萝卜（</w:t>
      </w: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根，约</w:t>
      </w:r>
      <w:r>
        <w:rPr>
          <w:rFonts w:ascii="仿宋_GB2312" w:eastAsia="仿宋_GB2312" w:hAnsi="仿宋_GB2312" w:cs="仿宋_GB2312"/>
          <w:color w:val="000000"/>
          <w:sz w:val="28"/>
          <w:szCs w:val="28"/>
        </w:rPr>
        <w:t>200</w:t>
      </w:r>
      <w:r>
        <w:rPr>
          <w:rFonts w:ascii="仿宋_GB2312" w:eastAsia="仿宋_GB2312" w:hAnsi="仿宋_GB2312" w:cs="仿宋_GB2312" w:hint="eastAsia"/>
          <w:color w:val="000000"/>
          <w:sz w:val="28"/>
          <w:szCs w:val="28"/>
        </w:rPr>
        <w:t>克）、心里美萝卜（</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段，约</w:t>
      </w:r>
      <w:r>
        <w:rPr>
          <w:rFonts w:ascii="仿宋_GB2312" w:eastAsia="仿宋_GB2312" w:hAnsi="仿宋_GB2312" w:cs="仿宋_GB2312"/>
          <w:color w:val="000000"/>
          <w:sz w:val="28"/>
          <w:szCs w:val="28"/>
        </w:rPr>
        <w:t>300</w:t>
      </w:r>
      <w:r>
        <w:rPr>
          <w:rFonts w:ascii="仿宋_GB2312" w:eastAsia="仿宋_GB2312" w:hAnsi="仿宋_GB2312" w:cs="仿宋_GB2312" w:hint="eastAsia"/>
          <w:color w:val="000000"/>
          <w:sz w:val="28"/>
          <w:szCs w:val="28"/>
        </w:rPr>
        <w:t>克）及青萝卜（</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段，约</w:t>
      </w:r>
      <w:r>
        <w:rPr>
          <w:rFonts w:ascii="仿宋_GB2312" w:eastAsia="仿宋_GB2312" w:hAnsi="仿宋_GB2312" w:cs="仿宋_GB2312"/>
          <w:color w:val="000000"/>
          <w:sz w:val="28"/>
          <w:szCs w:val="28"/>
        </w:rPr>
        <w:t>300</w:t>
      </w:r>
      <w:r>
        <w:rPr>
          <w:rFonts w:ascii="仿宋_GB2312" w:eastAsia="仿宋_GB2312" w:hAnsi="仿宋_GB2312" w:cs="仿宋_GB2312" w:hint="eastAsia"/>
          <w:color w:val="000000"/>
          <w:sz w:val="28"/>
          <w:szCs w:val="28"/>
        </w:rPr>
        <w:t>克），选料应在</w:t>
      </w:r>
      <w:r>
        <w:rPr>
          <w:rFonts w:ascii="仿宋_GB2312" w:eastAsia="仿宋_GB2312" w:hAnsi="仿宋_GB2312" w:cs="仿宋_GB2312"/>
          <w:color w:val="000000"/>
          <w:sz w:val="28"/>
          <w:szCs w:val="28"/>
        </w:rPr>
        <w:t>6</w:t>
      </w:r>
      <w:r>
        <w:rPr>
          <w:rFonts w:ascii="仿宋_GB2312" w:eastAsia="仿宋_GB2312" w:hAnsi="仿宋_GB2312" w:cs="仿宋_GB2312" w:hint="eastAsia"/>
          <w:color w:val="000000"/>
          <w:sz w:val="28"/>
          <w:szCs w:val="28"/>
        </w:rPr>
        <w:t>种以上（清真选手经裁判长审批后可自备动物性原料</w:t>
      </w:r>
      <w:r>
        <w:rPr>
          <w:rFonts w:ascii="仿宋_GB2312" w:eastAsia="仿宋_GB2312" w:hAnsi="仿宋_GB2312" w:cs="仿宋_GB2312"/>
          <w:color w:val="000000"/>
          <w:sz w:val="28"/>
          <w:szCs w:val="28"/>
        </w:rPr>
        <w:t>2-3</w:t>
      </w:r>
      <w:r>
        <w:rPr>
          <w:rFonts w:ascii="仿宋_GB2312" w:eastAsia="仿宋_GB2312" w:hAnsi="仿宋_GB2312" w:cs="仿宋_GB2312" w:hint="eastAsia"/>
          <w:color w:val="000000"/>
          <w:sz w:val="28"/>
          <w:szCs w:val="28"/>
        </w:rPr>
        <w:t>种）。</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②作品造型不限，主题应健康、积极、向上。</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③作品应能体现选手的刀工基本功和拼摆技巧，以形、色为主，注重实用、卫生，有一定创新意识。</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④作品造型美观，主题突出，构图完整，刀工精细，简繁适当，色彩搭配合理。</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⑤拼摆造型严禁使用粘合剂黏接，造型、点缀饰物制作均须在场内进行，所有拼盘垫底料需为经刀</w:t>
      </w:r>
      <w:r>
        <w:rPr>
          <w:rFonts w:ascii="仿宋_GB2312" w:eastAsia="仿宋_GB2312" w:hAnsi="仿宋_GB2312" w:cs="仿宋_GB2312" w:hint="eastAsia"/>
          <w:color w:val="000000"/>
          <w:sz w:val="28"/>
          <w:szCs w:val="28"/>
        </w:rPr>
        <w:t>工处理可食用的本拼盘内原料。</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⑥作品应满足</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人量，统一样式制作二份，每份净料总重量约</w:t>
      </w:r>
      <w:r>
        <w:rPr>
          <w:rFonts w:ascii="仿宋_GB2312" w:eastAsia="仿宋_GB2312" w:hAnsi="仿宋_GB2312" w:cs="仿宋_GB2312"/>
          <w:color w:val="000000"/>
          <w:sz w:val="28"/>
          <w:szCs w:val="28"/>
        </w:rPr>
        <w:t>150</w:t>
      </w:r>
      <w:r>
        <w:rPr>
          <w:rFonts w:ascii="仿宋_GB2312" w:eastAsia="仿宋_GB2312" w:hAnsi="仿宋_GB2312" w:cs="仿宋_GB2312" w:hint="eastAsia"/>
          <w:color w:val="000000"/>
          <w:sz w:val="28"/>
          <w:szCs w:val="28"/>
        </w:rPr>
        <w:t>克（可上下浮动</w:t>
      </w:r>
      <w:r>
        <w:rPr>
          <w:rFonts w:ascii="仿宋_GB2312" w:eastAsia="仿宋_GB2312" w:hAnsi="仿宋_GB2312" w:cs="仿宋_GB2312"/>
          <w:color w:val="000000"/>
          <w:sz w:val="28"/>
          <w:szCs w:val="28"/>
        </w:rPr>
        <w:t>10%</w:t>
      </w:r>
      <w:r>
        <w:rPr>
          <w:rFonts w:ascii="仿宋_GB2312" w:eastAsia="仿宋_GB2312" w:hAnsi="仿宋_GB2312" w:cs="仿宋_GB2312" w:hint="eastAsia"/>
          <w:color w:val="000000"/>
          <w:sz w:val="28"/>
          <w:szCs w:val="28"/>
        </w:rPr>
        <w:t>）。使用现场提供的直径</w:t>
      </w:r>
      <w:r>
        <w:rPr>
          <w:rFonts w:ascii="仿宋_GB2312" w:eastAsia="仿宋_GB2312" w:hAnsi="仿宋_GB2312" w:cs="仿宋_GB2312"/>
          <w:color w:val="000000"/>
          <w:sz w:val="28"/>
          <w:szCs w:val="28"/>
        </w:rPr>
        <w:t>28</w:t>
      </w:r>
      <w:r>
        <w:rPr>
          <w:rFonts w:ascii="仿宋_GB2312" w:eastAsia="仿宋_GB2312" w:hAnsi="仿宋_GB2312" w:cs="仿宋_GB2312" w:hint="eastAsia"/>
          <w:color w:val="000000"/>
          <w:sz w:val="28"/>
          <w:szCs w:val="28"/>
        </w:rPr>
        <w:t>厘米的平盘盛装。</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）自选作品：雕刻作品（时间</w:t>
      </w:r>
      <w:r>
        <w:rPr>
          <w:rFonts w:ascii="仿宋_GB2312" w:eastAsia="仿宋_GB2312" w:hAnsi="仿宋_GB2312" w:cs="仿宋_GB2312"/>
          <w:color w:val="000000"/>
          <w:sz w:val="28"/>
          <w:szCs w:val="28"/>
        </w:rPr>
        <w:t>60</w:t>
      </w:r>
      <w:r>
        <w:rPr>
          <w:rFonts w:ascii="仿宋_GB2312" w:eastAsia="仿宋_GB2312" w:hAnsi="仿宋_GB2312" w:cs="仿宋_GB2312" w:hint="eastAsia"/>
          <w:color w:val="000000"/>
          <w:sz w:val="28"/>
          <w:szCs w:val="28"/>
        </w:rPr>
        <w:t>分钟）</w:t>
      </w:r>
    </w:p>
    <w:p w:rsidR="00DB5D94" w:rsidRDefault="007A5658">
      <w:pPr>
        <w:spacing w:line="560" w:lineRule="exac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①选手使用现场提供的</w:t>
      </w: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个心里美萝卜（约</w:t>
      </w:r>
      <w:r>
        <w:rPr>
          <w:rFonts w:ascii="仿宋_GB2312" w:eastAsia="仿宋_GB2312" w:hAnsi="仿宋_GB2312" w:cs="仿宋_GB2312"/>
          <w:color w:val="000000"/>
          <w:sz w:val="28"/>
          <w:szCs w:val="28"/>
        </w:rPr>
        <w:t>900-1000</w:t>
      </w:r>
      <w:r>
        <w:rPr>
          <w:rFonts w:ascii="仿宋_GB2312" w:eastAsia="仿宋_GB2312" w:hAnsi="仿宋_GB2312" w:cs="仿宋_GB2312" w:hint="eastAsia"/>
          <w:color w:val="000000"/>
          <w:sz w:val="28"/>
          <w:szCs w:val="28"/>
        </w:rPr>
        <w:t>克）制作一款高度不低于</w:t>
      </w:r>
      <w:r>
        <w:rPr>
          <w:rFonts w:ascii="仿宋_GB2312" w:eastAsia="仿宋_GB2312" w:hAnsi="仿宋_GB2312" w:cs="仿宋_GB2312"/>
          <w:color w:val="000000"/>
          <w:sz w:val="28"/>
          <w:szCs w:val="28"/>
        </w:rPr>
        <w:t>15</w:t>
      </w:r>
      <w:r>
        <w:rPr>
          <w:rFonts w:ascii="仿宋_GB2312" w:eastAsia="仿宋_GB2312" w:hAnsi="仿宋_GB2312" w:cs="仿宋_GB2312" w:hint="eastAsia"/>
          <w:color w:val="000000"/>
          <w:sz w:val="28"/>
          <w:szCs w:val="28"/>
        </w:rPr>
        <w:t>厘米的雕刻作品。</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②作品要与拼盘主题呼应、搭配合理，注重实用，易于推广，具有一定创新意识。</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③作品使用支撑物及粘合剂不得暴露于表面。</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④作品使用现场提供的直径</w:t>
      </w:r>
      <w:r>
        <w:rPr>
          <w:rFonts w:ascii="仿宋_GB2312" w:eastAsia="仿宋_GB2312" w:hAnsi="仿宋_GB2312" w:cs="仿宋_GB2312"/>
          <w:color w:val="000000"/>
          <w:sz w:val="28"/>
          <w:szCs w:val="28"/>
        </w:rPr>
        <w:t>28</w:t>
      </w:r>
      <w:r>
        <w:rPr>
          <w:rFonts w:ascii="仿宋_GB2312" w:eastAsia="仿宋_GB2312" w:hAnsi="仿宋_GB2312" w:cs="仿宋_GB2312" w:hint="eastAsia"/>
          <w:color w:val="000000"/>
          <w:sz w:val="28"/>
          <w:szCs w:val="28"/>
        </w:rPr>
        <w:t>厘米的平盘盛装。</w:t>
      </w:r>
    </w:p>
    <w:p w:rsidR="00DB5D94" w:rsidRDefault="007A5658">
      <w:pPr>
        <w:spacing w:line="560" w:lineRule="exact"/>
        <w:ind w:firstLine="570"/>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四、竞赛方式</w:t>
      </w:r>
    </w:p>
    <w:p w:rsidR="00DB5D94" w:rsidRDefault="007A5658">
      <w:pPr>
        <w:pStyle w:val="a3"/>
        <w:spacing w:line="560" w:lineRule="exact"/>
        <w:ind w:firstLineChars="200" w:firstLine="56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本赛项包括中餐热菜、西餐热菜、中西式面点、冷拼与雕刻共四个分项，均为个人赛。每分项</w:t>
      </w:r>
      <w:r>
        <w:rPr>
          <w:rFonts w:ascii="仿宋_GB2312" w:eastAsia="仿宋_GB2312" w:hAnsi="仿宋_GB2312" w:cs="仿宋_GB2312" w:hint="eastAsia"/>
          <w:color w:val="000000"/>
          <w:sz w:val="28"/>
          <w:szCs w:val="28"/>
        </w:rPr>
        <w:t>来自同一院校的不超过</w:t>
      </w:r>
      <w:r>
        <w:rPr>
          <w:rFonts w:ascii="仿宋_GB2312" w:eastAsia="仿宋_GB2312" w:hAnsi="仿宋_GB2312" w:cs="仿宋_GB2312"/>
          <w:color w:val="000000"/>
          <w:sz w:val="28"/>
          <w:szCs w:val="28"/>
        </w:rPr>
        <w:t>2</w:t>
      </w:r>
      <w:r w:rsidR="00B21FF5">
        <w:rPr>
          <w:rFonts w:ascii="仿宋_GB2312" w:eastAsia="仿宋_GB2312" w:hAnsi="仿宋_GB2312" w:cs="仿宋_GB2312" w:hint="eastAsia"/>
          <w:color w:val="000000"/>
          <w:sz w:val="28"/>
          <w:szCs w:val="28"/>
        </w:rPr>
        <w:t>名</w:t>
      </w:r>
      <w:r>
        <w:rPr>
          <w:rFonts w:ascii="仿宋_GB2312" w:eastAsia="仿宋_GB2312" w:hAnsi="仿宋_GB2312" w:cs="仿宋_GB2312" w:hint="eastAsia"/>
          <w:color w:val="000000"/>
          <w:sz w:val="28"/>
          <w:szCs w:val="28"/>
        </w:rPr>
        <w:t>。每名参赛选手限</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名指导教师。</w:t>
      </w:r>
    </w:p>
    <w:p w:rsidR="00DB5D94" w:rsidRDefault="007A5658">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赛项场次安排将根据各省报名人数进行安排。</w:t>
      </w:r>
      <w:r>
        <w:rPr>
          <w:rFonts w:ascii="仿宋_GB2312" w:eastAsia="仿宋_GB2312" w:hint="eastAsia"/>
          <w:sz w:val="28"/>
          <w:szCs w:val="28"/>
        </w:rPr>
        <w:t>本赛项不邀请国际团队参赛，欢迎国际团队观摩</w:t>
      </w:r>
      <w:r>
        <w:rPr>
          <w:rFonts w:ascii="仿宋_GB2312" w:eastAsia="仿宋_GB2312" w:hAnsi="仿宋_GB2312" w:cs="仿宋_GB2312" w:hint="eastAsia"/>
          <w:color w:val="000000"/>
          <w:sz w:val="28"/>
          <w:szCs w:val="28"/>
        </w:rPr>
        <w:t>。</w:t>
      </w:r>
    </w:p>
    <w:p w:rsidR="00DB5D94" w:rsidRDefault="007A5658">
      <w:pPr>
        <w:spacing w:line="560" w:lineRule="exact"/>
        <w:ind w:firstLine="570"/>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五、</w:t>
      </w:r>
      <w:r>
        <w:rPr>
          <w:rFonts w:ascii="Arial Narrow" w:eastAsia="仿宋_GB2312" w:hAnsi="Arial Narrow" w:hint="eastAsia"/>
          <w:b/>
          <w:color w:val="000000"/>
          <w:sz w:val="28"/>
          <w:szCs w:val="28"/>
        </w:rPr>
        <w:t>竞赛流程</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（一）竞赛流程</w:t>
      </w:r>
    </w:p>
    <w:p w:rsidR="00DB5D94" w:rsidRDefault="00DB5D94">
      <w:pPr>
        <w:spacing w:line="560" w:lineRule="exact"/>
        <w:ind w:firstLine="570"/>
        <w:rPr>
          <w:rFonts w:ascii="仿宋_GB2312" w:eastAsia="仿宋_GB2312" w:hAnsi="仿宋_GB2312" w:cs="仿宋_GB2312"/>
          <w:b/>
          <w:color w:val="000000"/>
          <w:sz w:val="28"/>
          <w:szCs w:val="28"/>
        </w:rPr>
      </w:pPr>
    </w:p>
    <w:p w:rsidR="00DB5D94" w:rsidRDefault="00DB5D94">
      <w:pPr>
        <w:spacing w:line="560" w:lineRule="exact"/>
        <w:ind w:firstLine="570"/>
        <w:rPr>
          <w:rFonts w:ascii="仿宋_GB2312" w:eastAsia="仿宋_GB2312" w:hAnsi="仿宋_GB2312" w:cs="仿宋_GB2312"/>
          <w:b/>
          <w:color w:val="000000"/>
          <w:sz w:val="28"/>
          <w:szCs w:val="28"/>
        </w:rPr>
      </w:pPr>
    </w:p>
    <w:p w:rsidR="00DB5D94" w:rsidRDefault="00DB5D94">
      <w:pPr>
        <w:spacing w:line="560" w:lineRule="exact"/>
        <w:ind w:firstLine="570"/>
        <w:rPr>
          <w:rFonts w:ascii="仿宋_GB2312" w:eastAsia="仿宋_GB2312" w:hAnsi="仿宋_GB2312" w:cs="仿宋_GB2312"/>
          <w:b/>
          <w:color w:val="000000"/>
          <w:sz w:val="28"/>
          <w:szCs w:val="28"/>
        </w:rPr>
      </w:pPr>
    </w:p>
    <w:p w:rsidR="00DB5D94" w:rsidRDefault="00DB5D94">
      <w:pPr>
        <w:spacing w:line="560" w:lineRule="exact"/>
        <w:ind w:firstLine="570"/>
        <w:rPr>
          <w:rFonts w:ascii="仿宋_GB2312" w:eastAsia="仿宋_GB2312" w:hAnsi="仿宋_GB2312" w:cs="仿宋_GB2312"/>
          <w:b/>
          <w:color w:val="000000"/>
          <w:sz w:val="28"/>
          <w:szCs w:val="28"/>
        </w:rPr>
      </w:pPr>
    </w:p>
    <w:p w:rsidR="00DB5D94" w:rsidRDefault="00DB5D94">
      <w:pPr>
        <w:spacing w:line="560" w:lineRule="exact"/>
        <w:ind w:firstLine="570"/>
        <w:rPr>
          <w:rFonts w:ascii="仿宋_GB2312" w:eastAsia="仿宋_GB2312" w:hAnsi="仿宋_GB2312" w:cs="仿宋_GB2312"/>
          <w:b/>
          <w:color w:val="000000"/>
          <w:sz w:val="28"/>
          <w:szCs w:val="28"/>
        </w:rPr>
      </w:pPr>
    </w:p>
    <w:p w:rsidR="00DB5D94" w:rsidRDefault="00DB5D94">
      <w:pPr>
        <w:spacing w:line="560" w:lineRule="exact"/>
        <w:ind w:firstLine="570"/>
        <w:rPr>
          <w:rFonts w:ascii="仿宋_GB2312" w:eastAsia="仿宋_GB2312" w:hAnsi="仿宋_GB2312" w:cs="仿宋_GB2312"/>
          <w:b/>
          <w:color w:val="000000"/>
          <w:sz w:val="28"/>
          <w:szCs w:val="28"/>
        </w:rPr>
      </w:pPr>
    </w:p>
    <w:p w:rsidR="00DB5D94" w:rsidRDefault="007A5658">
      <w:pPr>
        <w:spacing w:line="560" w:lineRule="exact"/>
        <w:ind w:firstLine="570"/>
        <w:rPr>
          <w:rFonts w:ascii="仿宋_GB2312" w:eastAsia="仿宋_GB2312" w:hAnsi="仿宋_GB2312" w:cs="仿宋_GB2312"/>
          <w:b/>
          <w:color w:val="000000"/>
          <w:sz w:val="28"/>
          <w:szCs w:val="28"/>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style="position:absolute;left:0;text-align:left;margin-left:30.3pt;margin-top:-14.7pt;width:327.75pt;height:243.75pt;z-index:1;mso-width-relative:page;mso-height-relative:page">
            <v:imagedata r:id="rId7" o:title="" croptop="6388f" cropbottom="14947f" cropleft="8612f" cropright="8311f"/>
          </v:shape>
        </w:pict>
      </w:r>
    </w:p>
    <w:p w:rsidR="00DB5D94" w:rsidRDefault="00DB5D94">
      <w:pPr>
        <w:spacing w:line="560" w:lineRule="exact"/>
        <w:ind w:firstLine="570"/>
        <w:rPr>
          <w:rFonts w:ascii="仿宋_GB2312" w:eastAsia="仿宋_GB2312" w:hAnsi="仿宋_GB2312" w:cs="仿宋_GB2312"/>
          <w:b/>
          <w:color w:val="000000"/>
          <w:sz w:val="28"/>
          <w:szCs w:val="28"/>
        </w:rPr>
      </w:pPr>
    </w:p>
    <w:p w:rsidR="00DB5D94" w:rsidRDefault="00DB5D94">
      <w:pPr>
        <w:spacing w:line="560" w:lineRule="exact"/>
        <w:ind w:firstLine="570"/>
        <w:rPr>
          <w:rFonts w:ascii="仿宋_GB2312" w:eastAsia="仿宋_GB2312" w:hAnsi="仿宋_GB2312" w:cs="仿宋_GB2312"/>
          <w:b/>
          <w:color w:val="000000"/>
          <w:sz w:val="28"/>
          <w:szCs w:val="28"/>
        </w:rPr>
      </w:pPr>
    </w:p>
    <w:p w:rsidR="00DB5D94" w:rsidRDefault="00DB5D94">
      <w:pPr>
        <w:spacing w:line="560" w:lineRule="exact"/>
        <w:ind w:firstLine="570"/>
        <w:rPr>
          <w:rFonts w:ascii="仿宋_GB2312" w:eastAsia="仿宋_GB2312" w:hAnsi="仿宋_GB2312" w:cs="仿宋_GB2312"/>
          <w:b/>
          <w:color w:val="000000"/>
          <w:sz w:val="28"/>
          <w:szCs w:val="28"/>
        </w:rPr>
      </w:pPr>
    </w:p>
    <w:p w:rsidR="00DB5D94" w:rsidRDefault="00DB5D94">
      <w:pPr>
        <w:spacing w:line="560" w:lineRule="exact"/>
        <w:ind w:firstLine="570"/>
        <w:rPr>
          <w:rFonts w:ascii="仿宋_GB2312" w:eastAsia="仿宋_GB2312" w:hAnsi="仿宋_GB2312" w:cs="仿宋_GB2312"/>
          <w:b/>
          <w:color w:val="000000"/>
          <w:sz w:val="28"/>
          <w:szCs w:val="28"/>
        </w:rPr>
      </w:pPr>
    </w:p>
    <w:p w:rsidR="00DB5D94" w:rsidRDefault="00DB5D94">
      <w:pPr>
        <w:spacing w:line="560" w:lineRule="exact"/>
        <w:ind w:firstLine="570"/>
        <w:rPr>
          <w:rFonts w:ascii="仿宋_GB2312" w:eastAsia="仿宋_GB2312" w:hAnsi="仿宋_GB2312" w:cs="仿宋_GB2312"/>
          <w:b/>
          <w:color w:val="000000"/>
          <w:sz w:val="28"/>
          <w:szCs w:val="28"/>
        </w:rPr>
      </w:pPr>
    </w:p>
    <w:p w:rsidR="00DB5D94" w:rsidRDefault="00DB5D94">
      <w:pPr>
        <w:spacing w:line="560" w:lineRule="exact"/>
        <w:ind w:firstLine="570"/>
        <w:rPr>
          <w:rFonts w:ascii="仿宋_GB2312" w:eastAsia="仿宋_GB2312" w:hAnsi="仿宋_GB2312" w:cs="仿宋_GB2312"/>
          <w:b/>
          <w:color w:val="000000"/>
          <w:sz w:val="28"/>
          <w:szCs w:val="28"/>
        </w:rPr>
      </w:pPr>
    </w:p>
    <w:p w:rsidR="00DB5D94" w:rsidRDefault="00DB5D94">
      <w:pPr>
        <w:spacing w:line="560" w:lineRule="exact"/>
        <w:ind w:firstLine="570"/>
        <w:rPr>
          <w:rFonts w:ascii="仿宋_GB2312" w:eastAsia="仿宋_GB2312" w:hAnsi="仿宋_GB2312" w:cs="仿宋_GB2312"/>
          <w:b/>
          <w:color w:val="000000"/>
          <w:sz w:val="28"/>
          <w:szCs w:val="28"/>
        </w:rPr>
      </w:pPr>
    </w:p>
    <w:p w:rsidR="00DB5D94" w:rsidRDefault="007A5658">
      <w:pPr>
        <w:spacing w:line="560" w:lineRule="exact"/>
        <w:ind w:firstLine="570"/>
        <w:rPr>
          <w:rFonts w:ascii="仿宋_GB2312" w:eastAsia="仿宋_GB2312" w:hAnsi="仿宋_GB2312" w:cs="仿宋_GB2312"/>
          <w:b/>
          <w:color w:val="000000"/>
          <w:sz w:val="28"/>
          <w:szCs w:val="28"/>
        </w:rPr>
      </w:pPr>
      <w:r>
        <w:rPr>
          <w:rFonts w:ascii="仿宋_GB2312" w:eastAsia="仿宋_GB2312" w:hAnsi="仿宋_GB2312" w:cs="仿宋_GB2312" w:hint="eastAsia"/>
          <w:color w:val="000000"/>
          <w:sz w:val="28"/>
          <w:szCs w:val="28"/>
        </w:rPr>
        <w:t>（二）竞赛安排（以正式公布的竞赛手册为准）</w:t>
      </w:r>
    </w:p>
    <w:tbl>
      <w:tblPr>
        <w:tblW w:w="8897" w:type="dxa"/>
        <w:tblLayout w:type="fixed"/>
        <w:tblLook w:val="04A0" w:firstRow="1" w:lastRow="0" w:firstColumn="1" w:lastColumn="0" w:noHBand="0" w:noVBand="1"/>
      </w:tblPr>
      <w:tblGrid>
        <w:gridCol w:w="1526"/>
        <w:gridCol w:w="1314"/>
        <w:gridCol w:w="1420"/>
        <w:gridCol w:w="1235"/>
        <w:gridCol w:w="1417"/>
        <w:gridCol w:w="1985"/>
      </w:tblGrid>
      <w:tr w:rsidR="00DB5D94">
        <w:trPr>
          <w:trHeight w:val="320"/>
        </w:trPr>
        <w:tc>
          <w:tcPr>
            <w:tcW w:w="1526" w:type="dxa"/>
            <w:vMerge w:val="restart"/>
            <w:tcBorders>
              <w:top w:val="single" w:sz="4" w:space="0" w:color="auto"/>
              <w:left w:val="single" w:sz="4" w:space="0" w:color="auto"/>
              <w:right w:val="single" w:sz="4" w:space="0" w:color="auto"/>
            </w:tcBorders>
            <w:vAlign w:val="center"/>
          </w:tcPr>
          <w:p w:rsidR="00DB5D94" w:rsidRDefault="007A5658">
            <w:pPr>
              <w:snapToGrid w:val="0"/>
              <w:spacing w:line="560" w:lineRule="exact"/>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项</w:t>
            </w:r>
            <w:r>
              <w:rPr>
                <w:rFonts w:ascii="仿宋_GB2312" w:eastAsia="仿宋_GB2312" w:hAnsi="仿宋_GB2312" w:cs="仿宋_GB2312"/>
                <w:b/>
                <w:color w:val="000000"/>
                <w:szCs w:val="21"/>
              </w:rPr>
              <w:t xml:space="preserve">  </w:t>
            </w:r>
            <w:r>
              <w:rPr>
                <w:rFonts w:ascii="仿宋_GB2312" w:eastAsia="仿宋_GB2312" w:hAnsi="仿宋_GB2312" w:cs="仿宋_GB2312" w:hint="eastAsia"/>
                <w:b/>
                <w:color w:val="000000"/>
                <w:szCs w:val="21"/>
              </w:rPr>
              <w:t>目</w:t>
            </w:r>
          </w:p>
        </w:tc>
        <w:tc>
          <w:tcPr>
            <w:tcW w:w="1314" w:type="dxa"/>
            <w:vMerge w:val="restart"/>
            <w:tcBorders>
              <w:top w:val="single" w:sz="4" w:space="0" w:color="auto"/>
              <w:left w:val="single" w:sz="4" w:space="0" w:color="auto"/>
              <w:right w:val="single" w:sz="4" w:space="0" w:color="auto"/>
            </w:tcBorders>
            <w:vAlign w:val="center"/>
          </w:tcPr>
          <w:p w:rsidR="00DB5D94" w:rsidRDefault="007A5658">
            <w:pPr>
              <w:snapToGrid w:val="0"/>
              <w:spacing w:line="560" w:lineRule="exact"/>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日</w:t>
            </w:r>
            <w:r>
              <w:rPr>
                <w:rFonts w:ascii="仿宋_GB2312" w:eastAsia="仿宋_GB2312" w:hAnsi="仿宋_GB2312" w:cs="仿宋_GB2312"/>
                <w:b/>
                <w:color w:val="000000"/>
                <w:szCs w:val="21"/>
              </w:rPr>
              <w:t xml:space="preserve">  </w:t>
            </w:r>
            <w:r>
              <w:rPr>
                <w:rFonts w:ascii="仿宋_GB2312" w:eastAsia="仿宋_GB2312" w:hAnsi="仿宋_GB2312" w:cs="仿宋_GB2312" w:hint="eastAsia"/>
                <w:b/>
                <w:color w:val="000000"/>
                <w:szCs w:val="21"/>
              </w:rPr>
              <w:t>期</w:t>
            </w:r>
          </w:p>
        </w:tc>
        <w:tc>
          <w:tcPr>
            <w:tcW w:w="1420" w:type="dxa"/>
            <w:vMerge w:val="restart"/>
            <w:tcBorders>
              <w:top w:val="single" w:sz="4" w:space="0" w:color="auto"/>
              <w:left w:val="single" w:sz="4" w:space="0" w:color="auto"/>
              <w:right w:val="single" w:sz="4" w:space="0" w:color="auto"/>
            </w:tcBorders>
            <w:vAlign w:val="center"/>
          </w:tcPr>
          <w:p w:rsidR="00DB5D94" w:rsidRDefault="007A5658">
            <w:pPr>
              <w:snapToGrid w:val="0"/>
              <w:spacing w:line="560" w:lineRule="exact"/>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场</w:t>
            </w:r>
            <w:r>
              <w:rPr>
                <w:rFonts w:ascii="仿宋_GB2312" w:eastAsia="仿宋_GB2312" w:hAnsi="仿宋_GB2312" w:cs="仿宋_GB2312"/>
                <w:b/>
                <w:color w:val="000000"/>
                <w:szCs w:val="21"/>
              </w:rPr>
              <w:t xml:space="preserve">  </w:t>
            </w:r>
            <w:r>
              <w:rPr>
                <w:rFonts w:ascii="仿宋_GB2312" w:eastAsia="仿宋_GB2312" w:hAnsi="仿宋_GB2312" w:cs="仿宋_GB2312" w:hint="eastAsia"/>
                <w:b/>
                <w:color w:val="000000"/>
                <w:szCs w:val="21"/>
              </w:rPr>
              <w:t>次</w:t>
            </w:r>
          </w:p>
        </w:tc>
        <w:tc>
          <w:tcPr>
            <w:tcW w:w="2652" w:type="dxa"/>
            <w:gridSpan w:val="2"/>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szCs w:val="21"/>
              </w:rPr>
              <w:t>时间安排</w:t>
            </w:r>
          </w:p>
        </w:tc>
        <w:tc>
          <w:tcPr>
            <w:tcW w:w="1985" w:type="dxa"/>
            <w:vMerge w:val="restart"/>
            <w:tcBorders>
              <w:top w:val="single" w:sz="4" w:space="0" w:color="auto"/>
              <w:left w:val="single" w:sz="4" w:space="0" w:color="auto"/>
              <w:right w:val="single" w:sz="4" w:space="0" w:color="auto"/>
            </w:tcBorders>
            <w:vAlign w:val="center"/>
          </w:tcPr>
          <w:p w:rsidR="00DB5D94" w:rsidRDefault="007A5658">
            <w:pPr>
              <w:snapToGrid w:val="0"/>
              <w:spacing w:line="560" w:lineRule="exact"/>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竞赛地点</w:t>
            </w:r>
          </w:p>
        </w:tc>
      </w:tr>
      <w:tr w:rsidR="00DB5D94">
        <w:trPr>
          <w:trHeight w:val="20"/>
        </w:trPr>
        <w:tc>
          <w:tcPr>
            <w:tcW w:w="1526" w:type="dxa"/>
            <w:vMerge/>
            <w:tcBorders>
              <w:left w:val="single" w:sz="4" w:space="0" w:color="auto"/>
              <w:bottom w:val="single" w:sz="4" w:space="0" w:color="auto"/>
              <w:right w:val="single" w:sz="4" w:space="0" w:color="auto"/>
            </w:tcBorders>
            <w:vAlign w:val="center"/>
          </w:tcPr>
          <w:p w:rsidR="00DB5D94" w:rsidRDefault="00DB5D94">
            <w:pPr>
              <w:snapToGrid w:val="0"/>
              <w:spacing w:line="560" w:lineRule="exact"/>
              <w:jc w:val="center"/>
              <w:rPr>
                <w:rFonts w:ascii="仿宋_GB2312" w:eastAsia="仿宋_GB2312" w:hAnsi="仿宋_GB2312" w:cs="仿宋_GB2312"/>
                <w:color w:val="000000"/>
                <w:szCs w:val="21"/>
              </w:rPr>
            </w:pPr>
          </w:p>
        </w:tc>
        <w:tc>
          <w:tcPr>
            <w:tcW w:w="1314" w:type="dxa"/>
            <w:vMerge/>
            <w:tcBorders>
              <w:left w:val="single" w:sz="4" w:space="0" w:color="auto"/>
              <w:bottom w:val="single" w:sz="4" w:space="0" w:color="auto"/>
              <w:right w:val="single" w:sz="4" w:space="0" w:color="auto"/>
            </w:tcBorders>
            <w:vAlign w:val="center"/>
          </w:tcPr>
          <w:p w:rsidR="00DB5D94" w:rsidRDefault="00DB5D94">
            <w:pPr>
              <w:snapToGrid w:val="0"/>
              <w:spacing w:line="560" w:lineRule="exact"/>
              <w:jc w:val="center"/>
              <w:rPr>
                <w:rFonts w:ascii="仿宋_GB2312" w:eastAsia="仿宋_GB2312" w:hAnsi="仿宋_GB2312" w:cs="仿宋_GB2312"/>
                <w:color w:val="000000"/>
                <w:szCs w:val="21"/>
              </w:rPr>
            </w:pPr>
          </w:p>
        </w:tc>
        <w:tc>
          <w:tcPr>
            <w:tcW w:w="1420" w:type="dxa"/>
            <w:vMerge/>
            <w:tcBorders>
              <w:left w:val="single" w:sz="4" w:space="0" w:color="auto"/>
              <w:bottom w:val="single" w:sz="4" w:space="0" w:color="auto"/>
              <w:right w:val="single" w:sz="4" w:space="0" w:color="auto"/>
            </w:tcBorders>
            <w:vAlign w:val="center"/>
          </w:tcPr>
          <w:p w:rsidR="00DB5D94" w:rsidRDefault="00DB5D94">
            <w:pPr>
              <w:snapToGrid w:val="0"/>
              <w:spacing w:line="560" w:lineRule="exact"/>
              <w:jc w:val="center"/>
              <w:rPr>
                <w:rFonts w:ascii="仿宋_GB2312" w:eastAsia="仿宋_GB2312" w:hAnsi="仿宋_GB2312" w:cs="仿宋_GB2312"/>
                <w:color w:val="000000"/>
                <w:szCs w:val="21"/>
              </w:rPr>
            </w:pPr>
          </w:p>
        </w:tc>
        <w:tc>
          <w:tcPr>
            <w:tcW w:w="1235"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szCs w:val="21"/>
              </w:rPr>
              <w:t>检录时间</w:t>
            </w:r>
          </w:p>
        </w:tc>
        <w:tc>
          <w:tcPr>
            <w:tcW w:w="1417"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szCs w:val="21"/>
              </w:rPr>
              <w:t>竞赛时间</w:t>
            </w:r>
          </w:p>
        </w:tc>
        <w:tc>
          <w:tcPr>
            <w:tcW w:w="1985" w:type="dxa"/>
            <w:vMerge/>
            <w:tcBorders>
              <w:left w:val="single" w:sz="4" w:space="0" w:color="auto"/>
              <w:bottom w:val="single" w:sz="4" w:space="0" w:color="auto"/>
              <w:right w:val="single" w:sz="4" w:space="0" w:color="auto"/>
            </w:tcBorders>
            <w:vAlign w:val="center"/>
          </w:tcPr>
          <w:p w:rsidR="00DB5D94" w:rsidRDefault="00DB5D94">
            <w:pPr>
              <w:snapToGrid w:val="0"/>
              <w:spacing w:line="560" w:lineRule="exact"/>
              <w:jc w:val="center"/>
              <w:rPr>
                <w:rFonts w:ascii="仿宋_GB2312" w:eastAsia="仿宋_GB2312" w:hAnsi="仿宋_GB2312" w:cs="仿宋_GB2312"/>
                <w:b/>
                <w:color w:val="000000"/>
                <w:szCs w:val="21"/>
              </w:rPr>
            </w:pPr>
          </w:p>
        </w:tc>
      </w:tr>
      <w:tr w:rsidR="00DB5D94">
        <w:trPr>
          <w:trHeight w:val="360"/>
        </w:trPr>
        <w:tc>
          <w:tcPr>
            <w:tcW w:w="1526"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专业理论测试</w:t>
            </w:r>
          </w:p>
        </w:tc>
        <w:tc>
          <w:tcPr>
            <w:tcW w:w="1314" w:type="dxa"/>
            <w:tcBorders>
              <w:top w:val="single" w:sz="4" w:space="0" w:color="auto"/>
              <w:left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报到当天</w:t>
            </w:r>
          </w:p>
        </w:tc>
        <w:tc>
          <w:tcPr>
            <w:tcW w:w="1420"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场</w:t>
            </w:r>
          </w:p>
        </w:tc>
        <w:tc>
          <w:tcPr>
            <w:tcW w:w="1235"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19:00</w:t>
            </w:r>
          </w:p>
        </w:tc>
        <w:tc>
          <w:tcPr>
            <w:tcW w:w="1417"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19:30-20:30</w:t>
            </w:r>
          </w:p>
        </w:tc>
        <w:tc>
          <w:tcPr>
            <w:tcW w:w="1985"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专业理论测试场地</w:t>
            </w:r>
          </w:p>
        </w:tc>
      </w:tr>
      <w:tr w:rsidR="00DB5D94">
        <w:trPr>
          <w:trHeight w:val="375"/>
        </w:trPr>
        <w:tc>
          <w:tcPr>
            <w:tcW w:w="1526" w:type="dxa"/>
            <w:vMerge w:val="restart"/>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中餐热菜</w:t>
            </w:r>
          </w:p>
        </w:tc>
        <w:tc>
          <w:tcPr>
            <w:tcW w:w="1314" w:type="dxa"/>
            <w:vMerge w:val="restart"/>
            <w:tcBorders>
              <w:top w:val="single" w:sz="4" w:space="0" w:color="auto"/>
              <w:left w:val="single" w:sz="4" w:space="0" w:color="auto"/>
              <w:right w:val="single" w:sz="4" w:space="0" w:color="auto"/>
            </w:tcBorders>
            <w:vAlign w:val="center"/>
          </w:tcPr>
          <w:p w:rsidR="00DB5D94" w:rsidRDefault="007A5658">
            <w:pPr>
              <w:snapToGrid w:val="0"/>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第一天</w:t>
            </w:r>
          </w:p>
        </w:tc>
        <w:tc>
          <w:tcPr>
            <w:tcW w:w="1420"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场</w:t>
            </w:r>
          </w:p>
        </w:tc>
        <w:tc>
          <w:tcPr>
            <w:tcW w:w="1235"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07:30</w:t>
            </w:r>
          </w:p>
        </w:tc>
        <w:tc>
          <w:tcPr>
            <w:tcW w:w="1417"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08:00-10:00</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热菜项目场地</w:t>
            </w:r>
          </w:p>
        </w:tc>
      </w:tr>
      <w:tr w:rsidR="00DB5D94">
        <w:trPr>
          <w:trHeight w:val="385"/>
        </w:trPr>
        <w:tc>
          <w:tcPr>
            <w:tcW w:w="1526" w:type="dxa"/>
            <w:vMerge/>
            <w:tcBorders>
              <w:top w:val="single" w:sz="4" w:space="0" w:color="auto"/>
              <w:left w:val="single" w:sz="4" w:space="0" w:color="auto"/>
              <w:bottom w:val="single" w:sz="4" w:space="0" w:color="auto"/>
              <w:right w:val="single" w:sz="4" w:space="0" w:color="auto"/>
            </w:tcBorders>
            <w:vAlign w:val="center"/>
          </w:tcPr>
          <w:p w:rsidR="00DB5D94" w:rsidRDefault="00DB5D94">
            <w:pPr>
              <w:snapToGrid w:val="0"/>
              <w:spacing w:line="560" w:lineRule="exact"/>
              <w:jc w:val="center"/>
              <w:rPr>
                <w:rFonts w:ascii="仿宋_GB2312" w:eastAsia="仿宋_GB2312" w:hAnsi="仿宋_GB2312" w:cs="仿宋_GB2312"/>
                <w:color w:val="000000"/>
                <w:szCs w:val="21"/>
              </w:rPr>
            </w:pPr>
          </w:p>
        </w:tc>
        <w:tc>
          <w:tcPr>
            <w:tcW w:w="1314" w:type="dxa"/>
            <w:vMerge/>
            <w:tcBorders>
              <w:left w:val="single" w:sz="4" w:space="0" w:color="auto"/>
              <w:right w:val="single" w:sz="4" w:space="0" w:color="auto"/>
            </w:tcBorders>
            <w:vAlign w:val="center"/>
          </w:tcPr>
          <w:p w:rsidR="00DB5D94" w:rsidRDefault="00DB5D94">
            <w:pPr>
              <w:snapToGrid w:val="0"/>
              <w:spacing w:line="560" w:lineRule="exact"/>
              <w:jc w:val="center"/>
              <w:rPr>
                <w:rFonts w:ascii="仿宋_GB2312" w:eastAsia="仿宋_GB2312" w:hAnsi="仿宋_GB2312" w:cs="仿宋_GB2312"/>
                <w:color w:val="000000"/>
                <w:szCs w:val="21"/>
              </w:rPr>
            </w:pPr>
          </w:p>
        </w:tc>
        <w:tc>
          <w:tcPr>
            <w:tcW w:w="1420"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2</w:t>
            </w:r>
            <w:r>
              <w:rPr>
                <w:rFonts w:ascii="仿宋_GB2312" w:eastAsia="仿宋_GB2312" w:hAnsi="仿宋_GB2312" w:cs="仿宋_GB2312" w:hint="eastAsia"/>
                <w:color w:val="000000"/>
                <w:szCs w:val="21"/>
              </w:rPr>
              <w:t>场</w:t>
            </w:r>
          </w:p>
        </w:tc>
        <w:tc>
          <w:tcPr>
            <w:tcW w:w="1235"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10:00</w:t>
            </w:r>
          </w:p>
        </w:tc>
        <w:tc>
          <w:tcPr>
            <w:tcW w:w="1417"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10:30-12:30</w:t>
            </w:r>
          </w:p>
        </w:tc>
        <w:tc>
          <w:tcPr>
            <w:tcW w:w="1985" w:type="dxa"/>
            <w:vMerge/>
            <w:tcBorders>
              <w:top w:val="single" w:sz="4" w:space="0" w:color="auto"/>
              <w:left w:val="single" w:sz="4" w:space="0" w:color="auto"/>
              <w:bottom w:val="single" w:sz="4" w:space="0" w:color="auto"/>
              <w:right w:val="single" w:sz="4" w:space="0" w:color="auto"/>
            </w:tcBorders>
            <w:vAlign w:val="center"/>
          </w:tcPr>
          <w:p w:rsidR="00DB5D94" w:rsidRDefault="00DB5D94">
            <w:pPr>
              <w:snapToGrid w:val="0"/>
              <w:spacing w:line="560" w:lineRule="exact"/>
              <w:jc w:val="center"/>
              <w:rPr>
                <w:rFonts w:ascii="仿宋_GB2312" w:eastAsia="仿宋_GB2312" w:hAnsi="仿宋_GB2312" w:cs="仿宋_GB2312"/>
                <w:color w:val="000000"/>
                <w:szCs w:val="21"/>
              </w:rPr>
            </w:pPr>
          </w:p>
        </w:tc>
      </w:tr>
      <w:tr w:rsidR="00DB5D94">
        <w:trPr>
          <w:trHeight w:val="340"/>
        </w:trPr>
        <w:tc>
          <w:tcPr>
            <w:tcW w:w="1526" w:type="dxa"/>
            <w:vMerge/>
            <w:tcBorders>
              <w:top w:val="single" w:sz="4" w:space="0" w:color="auto"/>
              <w:left w:val="single" w:sz="4" w:space="0" w:color="auto"/>
              <w:bottom w:val="single" w:sz="4" w:space="0" w:color="auto"/>
              <w:right w:val="single" w:sz="4" w:space="0" w:color="auto"/>
            </w:tcBorders>
            <w:vAlign w:val="center"/>
          </w:tcPr>
          <w:p w:rsidR="00DB5D94" w:rsidRDefault="00DB5D94">
            <w:pPr>
              <w:snapToGrid w:val="0"/>
              <w:spacing w:line="560" w:lineRule="exact"/>
              <w:jc w:val="center"/>
              <w:rPr>
                <w:rFonts w:ascii="仿宋_GB2312" w:eastAsia="仿宋_GB2312" w:hAnsi="仿宋_GB2312" w:cs="仿宋_GB2312"/>
                <w:color w:val="000000"/>
                <w:szCs w:val="21"/>
              </w:rPr>
            </w:pPr>
          </w:p>
        </w:tc>
        <w:tc>
          <w:tcPr>
            <w:tcW w:w="1314" w:type="dxa"/>
            <w:vMerge/>
            <w:tcBorders>
              <w:left w:val="single" w:sz="4" w:space="0" w:color="auto"/>
              <w:right w:val="single" w:sz="4" w:space="0" w:color="auto"/>
            </w:tcBorders>
            <w:vAlign w:val="center"/>
          </w:tcPr>
          <w:p w:rsidR="00DB5D94" w:rsidRDefault="00DB5D94">
            <w:pPr>
              <w:snapToGrid w:val="0"/>
              <w:spacing w:line="560" w:lineRule="exact"/>
              <w:jc w:val="center"/>
              <w:rPr>
                <w:rFonts w:ascii="仿宋_GB2312" w:eastAsia="仿宋_GB2312" w:hAnsi="仿宋_GB2312" w:cs="仿宋_GB2312"/>
                <w:color w:val="000000"/>
                <w:szCs w:val="21"/>
              </w:rPr>
            </w:pPr>
          </w:p>
        </w:tc>
        <w:tc>
          <w:tcPr>
            <w:tcW w:w="1420"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3</w:t>
            </w:r>
            <w:r>
              <w:rPr>
                <w:rFonts w:ascii="仿宋_GB2312" w:eastAsia="仿宋_GB2312" w:hAnsi="仿宋_GB2312" w:cs="仿宋_GB2312" w:hint="eastAsia"/>
                <w:color w:val="000000"/>
                <w:szCs w:val="21"/>
              </w:rPr>
              <w:t>场</w:t>
            </w:r>
          </w:p>
        </w:tc>
        <w:tc>
          <w:tcPr>
            <w:tcW w:w="1235"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12:30</w:t>
            </w:r>
          </w:p>
        </w:tc>
        <w:tc>
          <w:tcPr>
            <w:tcW w:w="1417"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13:00-15:00</w:t>
            </w:r>
          </w:p>
        </w:tc>
        <w:tc>
          <w:tcPr>
            <w:tcW w:w="1985" w:type="dxa"/>
            <w:vMerge/>
            <w:tcBorders>
              <w:top w:val="single" w:sz="4" w:space="0" w:color="auto"/>
              <w:left w:val="single" w:sz="4" w:space="0" w:color="auto"/>
              <w:bottom w:val="single" w:sz="4" w:space="0" w:color="auto"/>
              <w:right w:val="single" w:sz="4" w:space="0" w:color="auto"/>
            </w:tcBorders>
            <w:vAlign w:val="center"/>
          </w:tcPr>
          <w:p w:rsidR="00DB5D94" w:rsidRDefault="00DB5D94">
            <w:pPr>
              <w:snapToGrid w:val="0"/>
              <w:spacing w:line="560" w:lineRule="exact"/>
              <w:jc w:val="center"/>
              <w:rPr>
                <w:rFonts w:ascii="仿宋_GB2312" w:eastAsia="仿宋_GB2312" w:hAnsi="仿宋_GB2312" w:cs="仿宋_GB2312"/>
                <w:color w:val="000000"/>
                <w:szCs w:val="21"/>
              </w:rPr>
            </w:pPr>
          </w:p>
        </w:tc>
      </w:tr>
      <w:tr w:rsidR="00DB5D94">
        <w:trPr>
          <w:trHeight w:val="240"/>
        </w:trPr>
        <w:tc>
          <w:tcPr>
            <w:tcW w:w="1526" w:type="dxa"/>
            <w:vMerge/>
            <w:tcBorders>
              <w:top w:val="single" w:sz="4" w:space="0" w:color="auto"/>
              <w:left w:val="single" w:sz="4" w:space="0" w:color="auto"/>
              <w:bottom w:val="single" w:sz="4" w:space="0" w:color="auto"/>
              <w:right w:val="single" w:sz="4" w:space="0" w:color="auto"/>
            </w:tcBorders>
            <w:vAlign w:val="center"/>
          </w:tcPr>
          <w:p w:rsidR="00DB5D94" w:rsidRDefault="00DB5D94">
            <w:pPr>
              <w:snapToGrid w:val="0"/>
              <w:spacing w:line="560" w:lineRule="exact"/>
              <w:jc w:val="center"/>
              <w:rPr>
                <w:rFonts w:ascii="仿宋_GB2312" w:eastAsia="仿宋_GB2312" w:hAnsi="仿宋_GB2312" w:cs="仿宋_GB2312"/>
                <w:color w:val="000000"/>
                <w:szCs w:val="21"/>
              </w:rPr>
            </w:pPr>
          </w:p>
        </w:tc>
        <w:tc>
          <w:tcPr>
            <w:tcW w:w="1314" w:type="dxa"/>
            <w:vMerge/>
            <w:tcBorders>
              <w:left w:val="single" w:sz="4" w:space="0" w:color="auto"/>
              <w:bottom w:val="single" w:sz="4" w:space="0" w:color="auto"/>
              <w:right w:val="single" w:sz="4" w:space="0" w:color="auto"/>
            </w:tcBorders>
            <w:vAlign w:val="center"/>
          </w:tcPr>
          <w:p w:rsidR="00DB5D94" w:rsidRDefault="00DB5D94">
            <w:pPr>
              <w:snapToGrid w:val="0"/>
              <w:spacing w:line="560" w:lineRule="exact"/>
              <w:jc w:val="center"/>
              <w:rPr>
                <w:rFonts w:ascii="仿宋_GB2312" w:eastAsia="仿宋_GB2312" w:hAnsi="仿宋_GB2312" w:cs="仿宋_GB2312"/>
                <w:color w:val="000000"/>
                <w:szCs w:val="21"/>
              </w:rPr>
            </w:pPr>
          </w:p>
        </w:tc>
        <w:tc>
          <w:tcPr>
            <w:tcW w:w="1420"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4</w:t>
            </w:r>
            <w:r>
              <w:rPr>
                <w:rFonts w:ascii="仿宋_GB2312" w:eastAsia="仿宋_GB2312" w:hAnsi="仿宋_GB2312" w:cs="仿宋_GB2312" w:hint="eastAsia"/>
                <w:color w:val="000000"/>
                <w:szCs w:val="21"/>
              </w:rPr>
              <w:t>场</w:t>
            </w:r>
          </w:p>
        </w:tc>
        <w:tc>
          <w:tcPr>
            <w:tcW w:w="1235"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15:00</w:t>
            </w:r>
          </w:p>
        </w:tc>
        <w:tc>
          <w:tcPr>
            <w:tcW w:w="1417"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15:30-17:30</w:t>
            </w:r>
          </w:p>
        </w:tc>
        <w:tc>
          <w:tcPr>
            <w:tcW w:w="1985" w:type="dxa"/>
            <w:vMerge/>
            <w:tcBorders>
              <w:top w:val="single" w:sz="4" w:space="0" w:color="auto"/>
              <w:left w:val="single" w:sz="4" w:space="0" w:color="auto"/>
              <w:bottom w:val="single" w:sz="4" w:space="0" w:color="auto"/>
              <w:right w:val="single" w:sz="4" w:space="0" w:color="auto"/>
            </w:tcBorders>
            <w:vAlign w:val="center"/>
          </w:tcPr>
          <w:p w:rsidR="00DB5D94" w:rsidRDefault="00DB5D94">
            <w:pPr>
              <w:snapToGrid w:val="0"/>
              <w:spacing w:line="560" w:lineRule="exact"/>
              <w:jc w:val="center"/>
              <w:rPr>
                <w:rFonts w:ascii="仿宋_GB2312" w:eastAsia="仿宋_GB2312" w:hAnsi="仿宋_GB2312" w:cs="仿宋_GB2312"/>
                <w:color w:val="000000"/>
                <w:szCs w:val="21"/>
              </w:rPr>
            </w:pPr>
          </w:p>
        </w:tc>
      </w:tr>
      <w:tr w:rsidR="00DB5D94">
        <w:trPr>
          <w:trHeight w:val="330"/>
        </w:trPr>
        <w:tc>
          <w:tcPr>
            <w:tcW w:w="1526" w:type="dxa"/>
            <w:vMerge w:val="restart"/>
            <w:tcBorders>
              <w:top w:val="single" w:sz="4" w:space="0" w:color="auto"/>
              <w:left w:val="single" w:sz="4" w:space="0" w:color="auto"/>
              <w:right w:val="single" w:sz="4" w:space="0" w:color="auto"/>
            </w:tcBorders>
            <w:vAlign w:val="center"/>
          </w:tcPr>
          <w:p w:rsidR="00DB5D94" w:rsidRDefault="007A5658">
            <w:pPr>
              <w:snapToGrid w:val="0"/>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西餐热菜</w:t>
            </w:r>
          </w:p>
        </w:tc>
        <w:tc>
          <w:tcPr>
            <w:tcW w:w="1314" w:type="dxa"/>
            <w:vMerge w:val="restart"/>
            <w:tcBorders>
              <w:top w:val="single" w:sz="4" w:space="0" w:color="auto"/>
              <w:left w:val="single" w:sz="4" w:space="0" w:color="auto"/>
              <w:right w:val="single" w:sz="4" w:space="0" w:color="auto"/>
            </w:tcBorders>
            <w:vAlign w:val="center"/>
          </w:tcPr>
          <w:p w:rsidR="00DB5D94" w:rsidRDefault="007A5658">
            <w:pPr>
              <w:snapToGrid w:val="0"/>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第一天</w:t>
            </w:r>
          </w:p>
        </w:tc>
        <w:tc>
          <w:tcPr>
            <w:tcW w:w="1420"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场</w:t>
            </w:r>
          </w:p>
        </w:tc>
        <w:tc>
          <w:tcPr>
            <w:tcW w:w="1235"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07:30</w:t>
            </w:r>
          </w:p>
        </w:tc>
        <w:tc>
          <w:tcPr>
            <w:tcW w:w="1417"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08:00-9:50</w:t>
            </w:r>
          </w:p>
        </w:tc>
        <w:tc>
          <w:tcPr>
            <w:tcW w:w="1985" w:type="dxa"/>
            <w:vMerge w:val="restart"/>
            <w:tcBorders>
              <w:top w:val="single" w:sz="4" w:space="0" w:color="auto"/>
              <w:left w:val="single" w:sz="4" w:space="0" w:color="auto"/>
              <w:right w:val="single" w:sz="4" w:space="0" w:color="auto"/>
            </w:tcBorders>
            <w:vAlign w:val="center"/>
          </w:tcPr>
          <w:p w:rsidR="00DB5D94" w:rsidRDefault="007A5658">
            <w:pPr>
              <w:snapToGrid w:val="0"/>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西餐项目场地</w:t>
            </w:r>
          </w:p>
        </w:tc>
      </w:tr>
      <w:tr w:rsidR="00DB5D94">
        <w:trPr>
          <w:trHeight w:val="340"/>
        </w:trPr>
        <w:tc>
          <w:tcPr>
            <w:tcW w:w="1526" w:type="dxa"/>
            <w:vMerge/>
            <w:tcBorders>
              <w:left w:val="single" w:sz="4" w:space="0" w:color="auto"/>
              <w:right w:val="single" w:sz="4" w:space="0" w:color="auto"/>
            </w:tcBorders>
            <w:vAlign w:val="center"/>
          </w:tcPr>
          <w:p w:rsidR="00DB5D94" w:rsidRDefault="00DB5D94">
            <w:pPr>
              <w:snapToGrid w:val="0"/>
              <w:spacing w:line="560" w:lineRule="exact"/>
              <w:jc w:val="center"/>
              <w:rPr>
                <w:rFonts w:ascii="仿宋_GB2312" w:eastAsia="仿宋_GB2312" w:hAnsi="仿宋_GB2312" w:cs="仿宋_GB2312"/>
                <w:color w:val="000000"/>
                <w:szCs w:val="21"/>
              </w:rPr>
            </w:pPr>
          </w:p>
        </w:tc>
        <w:tc>
          <w:tcPr>
            <w:tcW w:w="1314" w:type="dxa"/>
            <w:vMerge/>
            <w:tcBorders>
              <w:left w:val="single" w:sz="4" w:space="0" w:color="auto"/>
              <w:right w:val="single" w:sz="4" w:space="0" w:color="auto"/>
            </w:tcBorders>
            <w:vAlign w:val="center"/>
          </w:tcPr>
          <w:p w:rsidR="00DB5D94" w:rsidRDefault="00DB5D94">
            <w:pPr>
              <w:snapToGrid w:val="0"/>
              <w:spacing w:line="560" w:lineRule="exact"/>
              <w:jc w:val="center"/>
              <w:rPr>
                <w:rFonts w:ascii="仿宋_GB2312" w:eastAsia="仿宋_GB2312" w:hAnsi="仿宋_GB2312" w:cs="仿宋_GB2312"/>
                <w:color w:val="000000"/>
                <w:szCs w:val="21"/>
              </w:rPr>
            </w:pPr>
          </w:p>
        </w:tc>
        <w:tc>
          <w:tcPr>
            <w:tcW w:w="1420"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2</w:t>
            </w:r>
            <w:r>
              <w:rPr>
                <w:rFonts w:ascii="仿宋_GB2312" w:eastAsia="仿宋_GB2312" w:hAnsi="仿宋_GB2312" w:cs="仿宋_GB2312" w:hint="eastAsia"/>
                <w:color w:val="000000"/>
                <w:szCs w:val="21"/>
              </w:rPr>
              <w:t>场</w:t>
            </w:r>
          </w:p>
        </w:tc>
        <w:tc>
          <w:tcPr>
            <w:tcW w:w="1235"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10:00</w:t>
            </w:r>
          </w:p>
        </w:tc>
        <w:tc>
          <w:tcPr>
            <w:tcW w:w="1417"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10:30-12:20</w:t>
            </w:r>
          </w:p>
        </w:tc>
        <w:tc>
          <w:tcPr>
            <w:tcW w:w="1985" w:type="dxa"/>
            <w:vMerge/>
            <w:tcBorders>
              <w:left w:val="single" w:sz="4" w:space="0" w:color="auto"/>
              <w:right w:val="single" w:sz="4" w:space="0" w:color="auto"/>
            </w:tcBorders>
            <w:vAlign w:val="center"/>
          </w:tcPr>
          <w:p w:rsidR="00DB5D94" w:rsidRDefault="00DB5D94">
            <w:pPr>
              <w:snapToGrid w:val="0"/>
              <w:spacing w:line="560" w:lineRule="exact"/>
              <w:jc w:val="center"/>
              <w:rPr>
                <w:rFonts w:ascii="仿宋_GB2312" w:eastAsia="仿宋_GB2312" w:hAnsi="仿宋_GB2312" w:cs="仿宋_GB2312"/>
                <w:color w:val="000000"/>
                <w:szCs w:val="21"/>
              </w:rPr>
            </w:pPr>
          </w:p>
        </w:tc>
      </w:tr>
      <w:tr w:rsidR="00DB5D94">
        <w:trPr>
          <w:trHeight w:val="385"/>
        </w:trPr>
        <w:tc>
          <w:tcPr>
            <w:tcW w:w="1526" w:type="dxa"/>
            <w:vMerge/>
            <w:tcBorders>
              <w:left w:val="single" w:sz="4" w:space="0" w:color="auto"/>
              <w:right w:val="single" w:sz="4" w:space="0" w:color="auto"/>
            </w:tcBorders>
            <w:vAlign w:val="center"/>
          </w:tcPr>
          <w:p w:rsidR="00DB5D94" w:rsidRDefault="00DB5D94">
            <w:pPr>
              <w:snapToGrid w:val="0"/>
              <w:spacing w:line="560" w:lineRule="exact"/>
              <w:jc w:val="center"/>
              <w:rPr>
                <w:rFonts w:ascii="仿宋_GB2312" w:eastAsia="仿宋_GB2312" w:hAnsi="仿宋_GB2312" w:cs="仿宋_GB2312"/>
                <w:color w:val="000000"/>
                <w:szCs w:val="21"/>
              </w:rPr>
            </w:pPr>
          </w:p>
        </w:tc>
        <w:tc>
          <w:tcPr>
            <w:tcW w:w="1314" w:type="dxa"/>
            <w:vMerge/>
            <w:tcBorders>
              <w:left w:val="single" w:sz="4" w:space="0" w:color="auto"/>
              <w:right w:val="single" w:sz="4" w:space="0" w:color="auto"/>
            </w:tcBorders>
            <w:vAlign w:val="center"/>
          </w:tcPr>
          <w:p w:rsidR="00DB5D94" w:rsidRDefault="00DB5D94">
            <w:pPr>
              <w:snapToGrid w:val="0"/>
              <w:spacing w:line="560" w:lineRule="exact"/>
              <w:jc w:val="center"/>
              <w:rPr>
                <w:rFonts w:ascii="仿宋_GB2312" w:eastAsia="仿宋_GB2312" w:hAnsi="仿宋_GB2312" w:cs="仿宋_GB2312"/>
                <w:color w:val="000000"/>
                <w:szCs w:val="21"/>
              </w:rPr>
            </w:pPr>
          </w:p>
        </w:tc>
        <w:tc>
          <w:tcPr>
            <w:tcW w:w="1420"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3</w:t>
            </w:r>
            <w:r>
              <w:rPr>
                <w:rFonts w:ascii="仿宋_GB2312" w:eastAsia="仿宋_GB2312" w:hAnsi="仿宋_GB2312" w:cs="仿宋_GB2312" w:hint="eastAsia"/>
                <w:color w:val="000000"/>
                <w:szCs w:val="21"/>
              </w:rPr>
              <w:t>场</w:t>
            </w:r>
          </w:p>
        </w:tc>
        <w:tc>
          <w:tcPr>
            <w:tcW w:w="1235"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12:30</w:t>
            </w:r>
          </w:p>
        </w:tc>
        <w:tc>
          <w:tcPr>
            <w:tcW w:w="1417"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13:00-14:50</w:t>
            </w:r>
          </w:p>
        </w:tc>
        <w:tc>
          <w:tcPr>
            <w:tcW w:w="1985" w:type="dxa"/>
            <w:vMerge/>
            <w:tcBorders>
              <w:left w:val="single" w:sz="4" w:space="0" w:color="auto"/>
              <w:right w:val="single" w:sz="4" w:space="0" w:color="auto"/>
            </w:tcBorders>
            <w:vAlign w:val="center"/>
          </w:tcPr>
          <w:p w:rsidR="00DB5D94" w:rsidRDefault="00DB5D94">
            <w:pPr>
              <w:snapToGrid w:val="0"/>
              <w:spacing w:line="560" w:lineRule="exact"/>
              <w:jc w:val="center"/>
              <w:rPr>
                <w:rFonts w:ascii="仿宋_GB2312" w:eastAsia="仿宋_GB2312" w:hAnsi="仿宋_GB2312" w:cs="仿宋_GB2312"/>
                <w:color w:val="000000"/>
                <w:szCs w:val="21"/>
              </w:rPr>
            </w:pPr>
          </w:p>
        </w:tc>
      </w:tr>
      <w:tr w:rsidR="00DB5D94">
        <w:trPr>
          <w:trHeight w:val="345"/>
        </w:trPr>
        <w:tc>
          <w:tcPr>
            <w:tcW w:w="1526" w:type="dxa"/>
            <w:vMerge/>
            <w:tcBorders>
              <w:left w:val="single" w:sz="4" w:space="0" w:color="auto"/>
              <w:right w:val="single" w:sz="4" w:space="0" w:color="auto"/>
            </w:tcBorders>
            <w:vAlign w:val="center"/>
          </w:tcPr>
          <w:p w:rsidR="00DB5D94" w:rsidRDefault="00DB5D94">
            <w:pPr>
              <w:snapToGrid w:val="0"/>
              <w:spacing w:line="560" w:lineRule="exact"/>
              <w:jc w:val="center"/>
              <w:rPr>
                <w:rFonts w:ascii="仿宋_GB2312" w:eastAsia="仿宋_GB2312" w:hAnsi="仿宋_GB2312" w:cs="仿宋_GB2312"/>
                <w:color w:val="000000"/>
                <w:szCs w:val="21"/>
              </w:rPr>
            </w:pPr>
          </w:p>
        </w:tc>
        <w:tc>
          <w:tcPr>
            <w:tcW w:w="1314" w:type="dxa"/>
            <w:vMerge/>
            <w:tcBorders>
              <w:left w:val="single" w:sz="4" w:space="0" w:color="auto"/>
              <w:right w:val="single" w:sz="4" w:space="0" w:color="auto"/>
            </w:tcBorders>
            <w:vAlign w:val="center"/>
          </w:tcPr>
          <w:p w:rsidR="00DB5D94" w:rsidRDefault="00DB5D94">
            <w:pPr>
              <w:snapToGrid w:val="0"/>
              <w:spacing w:line="560" w:lineRule="exact"/>
              <w:jc w:val="center"/>
              <w:rPr>
                <w:rFonts w:ascii="仿宋_GB2312" w:eastAsia="仿宋_GB2312" w:hAnsi="仿宋_GB2312" w:cs="仿宋_GB2312"/>
                <w:color w:val="000000"/>
                <w:szCs w:val="21"/>
              </w:rPr>
            </w:pPr>
          </w:p>
        </w:tc>
        <w:tc>
          <w:tcPr>
            <w:tcW w:w="1420"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4</w:t>
            </w:r>
            <w:r>
              <w:rPr>
                <w:rFonts w:ascii="仿宋_GB2312" w:eastAsia="仿宋_GB2312" w:hAnsi="仿宋_GB2312" w:cs="仿宋_GB2312" w:hint="eastAsia"/>
                <w:color w:val="000000"/>
                <w:szCs w:val="21"/>
              </w:rPr>
              <w:t>场</w:t>
            </w:r>
          </w:p>
        </w:tc>
        <w:tc>
          <w:tcPr>
            <w:tcW w:w="1235"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15:00</w:t>
            </w:r>
          </w:p>
        </w:tc>
        <w:tc>
          <w:tcPr>
            <w:tcW w:w="1417"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15:30-17:20</w:t>
            </w:r>
          </w:p>
        </w:tc>
        <w:tc>
          <w:tcPr>
            <w:tcW w:w="1985" w:type="dxa"/>
            <w:vMerge/>
            <w:tcBorders>
              <w:left w:val="single" w:sz="4" w:space="0" w:color="auto"/>
              <w:right w:val="single" w:sz="4" w:space="0" w:color="auto"/>
            </w:tcBorders>
            <w:vAlign w:val="center"/>
          </w:tcPr>
          <w:p w:rsidR="00DB5D94" w:rsidRDefault="00DB5D94">
            <w:pPr>
              <w:snapToGrid w:val="0"/>
              <w:spacing w:line="560" w:lineRule="exact"/>
              <w:jc w:val="center"/>
              <w:rPr>
                <w:rFonts w:ascii="仿宋_GB2312" w:eastAsia="仿宋_GB2312" w:hAnsi="仿宋_GB2312" w:cs="仿宋_GB2312"/>
                <w:color w:val="000000"/>
                <w:szCs w:val="21"/>
              </w:rPr>
            </w:pPr>
          </w:p>
        </w:tc>
      </w:tr>
      <w:tr w:rsidR="00DB5D94">
        <w:trPr>
          <w:trHeight w:val="375"/>
        </w:trPr>
        <w:tc>
          <w:tcPr>
            <w:tcW w:w="1526" w:type="dxa"/>
            <w:vMerge w:val="restart"/>
            <w:tcBorders>
              <w:top w:val="single" w:sz="4" w:space="0" w:color="auto"/>
              <w:left w:val="single" w:sz="4" w:space="0" w:color="auto"/>
              <w:right w:val="single" w:sz="4" w:space="0" w:color="auto"/>
            </w:tcBorders>
            <w:vAlign w:val="center"/>
          </w:tcPr>
          <w:p w:rsidR="00DB5D94" w:rsidRDefault="007A5658">
            <w:pPr>
              <w:snapToGrid w:val="0"/>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中西式面点</w:t>
            </w:r>
          </w:p>
        </w:tc>
        <w:tc>
          <w:tcPr>
            <w:tcW w:w="1314" w:type="dxa"/>
            <w:vMerge w:val="restart"/>
            <w:tcBorders>
              <w:top w:val="single" w:sz="4" w:space="0" w:color="auto"/>
              <w:left w:val="single" w:sz="4" w:space="0" w:color="auto"/>
              <w:right w:val="single" w:sz="4" w:space="0" w:color="auto"/>
            </w:tcBorders>
            <w:vAlign w:val="center"/>
          </w:tcPr>
          <w:p w:rsidR="00DB5D94" w:rsidRDefault="007A5658">
            <w:pPr>
              <w:snapToGrid w:val="0"/>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第一天</w:t>
            </w:r>
          </w:p>
        </w:tc>
        <w:tc>
          <w:tcPr>
            <w:tcW w:w="1420"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场</w:t>
            </w:r>
          </w:p>
        </w:tc>
        <w:tc>
          <w:tcPr>
            <w:tcW w:w="1235"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07:30</w:t>
            </w:r>
          </w:p>
        </w:tc>
        <w:tc>
          <w:tcPr>
            <w:tcW w:w="1417"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08:00-10:40</w:t>
            </w:r>
          </w:p>
        </w:tc>
        <w:tc>
          <w:tcPr>
            <w:tcW w:w="1985" w:type="dxa"/>
            <w:vMerge w:val="restart"/>
            <w:tcBorders>
              <w:top w:val="single" w:sz="4" w:space="0" w:color="auto"/>
              <w:left w:val="single" w:sz="4" w:space="0" w:color="auto"/>
              <w:right w:val="single" w:sz="4" w:space="0" w:color="auto"/>
            </w:tcBorders>
            <w:vAlign w:val="center"/>
          </w:tcPr>
          <w:p w:rsidR="00DB5D94" w:rsidRDefault="007A5658">
            <w:pPr>
              <w:snapToGrid w:val="0"/>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面点项目场地</w:t>
            </w:r>
          </w:p>
        </w:tc>
      </w:tr>
      <w:tr w:rsidR="00DB5D94">
        <w:trPr>
          <w:trHeight w:val="295"/>
        </w:trPr>
        <w:tc>
          <w:tcPr>
            <w:tcW w:w="1526" w:type="dxa"/>
            <w:vMerge/>
            <w:tcBorders>
              <w:left w:val="single" w:sz="4" w:space="0" w:color="auto"/>
              <w:right w:val="single" w:sz="4" w:space="0" w:color="auto"/>
            </w:tcBorders>
            <w:vAlign w:val="center"/>
          </w:tcPr>
          <w:p w:rsidR="00DB5D94" w:rsidRDefault="00DB5D94">
            <w:pPr>
              <w:snapToGrid w:val="0"/>
              <w:spacing w:line="560" w:lineRule="exact"/>
              <w:jc w:val="center"/>
              <w:rPr>
                <w:rFonts w:ascii="仿宋_GB2312" w:eastAsia="仿宋_GB2312" w:hAnsi="仿宋_GB2312" w:cs="仿宋_GB2312"/>
                <w:color w:val="000000"/>
                <w:szCs w:val="21"/>
              </w:rPr>
            </w:pPr>
          </w:p>
        </w:tc>
        <w:tc>
          <w:tcPr>
            <w:tcW w:w="1314" w:type="dxa"/>
            <w:vMerge/>
            <w:tcBorders>
              <w:left w:val="single" w:sz="4" w:space="0" w:color="auto"/>
              <w:right w:val="single" w:sz="4" w:space="0" w:color="auto"/>
            </w:tcBorders>
            <w:vAlign w:val="center"/>
          </w:tcPr>
          <w:p w:rsidR="00DB5D94" w:rsidRDefault="00DB5D94">
            <w:pPr>
              <w:snapToGrid w:val="0"/>
              <w:spacing w:line="560" w:lineRule="exact"/>
              <w:jc w:val="center"/>
              <w:rPr>
                <w:rFonts w:ascii="仿宋_GB2312" w:eastAsia="仿宋_GB2312" w:hAnsi="仿宋_GB2312" w:cs="仿宋_GB2312"/>
                <w:color w:val="000000"/>
                <w:szCs w:val="21"/>
              </w:rPr>
            </w:pPr>
          </w:p>
        </w:tc>
        <w:tc>
          <w:tcPr>
            <w:tcW w:w="1420"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2</w:t>
            </w:r>
            <w:r>
              <w:rPr>
                <w:rFonts w:ascii="仿宋_GB2312" w:eastAsia="仿宋_GB2312" w:hAnsi="仿宋_GB2312" w:cs="仿宋_GB2312" w:hint="eastAsia"/>
                <w:color w:val="000000"/>
                <w:szCs w:val="21"/>
              </w:rPr>
              <w:t>场</w:t>
            </w:r>
          </w:p>
        </w:tc>
        <w:tc>
          <w:tcPr>
            <w:tcW w:w="1235"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10:00</w:t>
            </w:r>
          </w:p>
        </w:tc>
        <w:tc>
          <w:tcPr>
            <w:tcW w:w="1417"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10:30-13:10</w:t>
            </w:r>
          </w:p>
        </w:tc>
        <w:tc>
          <w:tcPr>
            <w:tcW w:w="1985" w:type="dxa"/>
            <w:vMerge/>
            <w:tcBorders>
              <w:left w:val="single" w:sz="4" w:space="0" w:color="auto"/>
              <w:right w:val="single" w:sz="4" w:space="0" w:color="auto"/>
            </w:tcBorders>
            <w:vAlign w:val="center"/>
          </w:tcPr>
          <w:p w:rsidR="00DB5D94" w:rsidRDefault="00DB5D94">
            <w:pPr>
              <w:snapToGrid w:val="0"/>
              <w:spacing w:line="560" w:lineRule="exact"/>
              <w:jc w:val="center"/>
              <w:rPr>
                <w:rFonts w:ascii="仿宋_GB2312" w:eastAsia="仿宋_GB2312" w:hAnsi="仿宋_GB2312" w:cs="仿宋_GB2312"/>
                <w:color w:val="000000"/>
                <w:szCs w:val="21"/>
              </w:rPr>
            </w:pPr>
          </w:p>
        </w:tc>
      </w:tr>
      <w:tr w:rsidR="00DB5D94">
        <w:trPr>
          <w:trHeight w:val="225"/>
        </w:trPr>
        <w:tc>
          <w:tcPr>
            <w:tcW w:w="1526" w:type="dxa"/>
            <w:vMerge/>
            <w:tcBorders>
              <w:left w:val="single" w:sz="4" w:space="0" w:color="auto"/>
              <w:bottom w:val="single" w:sz="4" w:space="0" w:color="auto"/>
              <w:right w:val="single" w:sz="4" w:space="0" w:color="auto"/>
            </w:tcBorders>
            <w:vAlign w:val="center"/>
          </w:tcPr>
          <w:p w:rsidR="00DB5D94" w:rsidRDefault="00DB5D94">
            <w:pPr>
              <w:snapToGrid w:val="0"/>
              <w:spacing w:line="560" w:lineRule="exact"/>
              <w:jc w:val="center"/>
              <w:rPr>
                <w:rFonts w:ascii="仿宋_GB2312" w:eastAsia="仿宋_GB2312" w:hAnsi="仿宋_GB2312" w:cs="仿宋_GB2312"/>
                <w:color w:val="000000"/>
                <w:szCs w:val="21"/>
              </w:rPr>
            </w:pPr>
          </w:p>
        </w:tc>
        <w:tc>
          <w:tcPr>
            <w:tcW w:w="1314" w:type="dxa"/>
            <w:vMerge/>
            <w:tcBorders>
              <w:left w:val="single" w:sz="4" w:space="0" w:color="auto"/>
              <w:bottom w:val="single" w:sz="4" w:space="0" w:color="auto"/>
              <w:right w:val="single" w:sz="4" w:space="0" w:color="auto"/>
            </w:tcBorders>
            <w:vAlign w:val="center"/>
          </w:tcPr>
          <w:p w:rsidR="00DB5D94" w:rsidRDefault="00DB5D94">
            <w:pPr>
              <w:snapToGrid w:val="0"/>
              <w:spacing w:line="560" w:lineRule="exact"/>
              <w:jc w:val="center"/>
              <w:rPr>
                <w:rFonts w:ascii="仿宋_GB2312" w:eastAsia="仿宋_GB2312" w:hAnsi="仿宋_GB2312" w:cs="仿宋_GB2312"/>
                <w:color w:val="000000"/>
                <w:szCs w:val="21"/>
              </w:rPr>
            </w:pPr>
          </w:p>
        </w:tc>
        <w:tc>
          <w:tcPr>
            <w:tcW w:w="1420"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3</w:t>
            </w:r>
            <w:r>
              <w:rPr>
                <w:rFonts w:ascii="仿宋_GB2312" w:eastAsia="仿宋_GB2312" w:hAnsi="仿宋_GB2312" w:cs="仿宋_GB2312" w:hint="eastAsia"/>
                <w:color w:val="000000"/>
                <w:szCs w:val="21"/>
              </w:rPr>
              <w:t>场</w:t>
            </w:r>
          </w:p>
        </w:tc>
        <w:tc>
          <w:tcPr>
            <w:tcW w:w="1235"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12:30</w:t>
            </w:r>
          </w:p>
        </w:tc>
        <w:tc>
          <w:tcPr>
            <w:tcW w:w="1417"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13:00-15:40</w:t>
            </w:r>
          </w:p>
        </w:tc>
        <w:tc>
          <w:tcPr>
            <w:tcW w:w="1985" w:type="dxa"/>
            <w:vMerge/>
            <w:tcBorders>
              <w:left w:val="single" w:sz="4" w:space="0" w:color="auto"/>
              <w:bottom w:val="single" w:sz="4" w:space="0" w:color="auto"/>
              <w:right w:val="single" w:sz="4" w:space="0" w:color="auto"/>
            </w:tcBorders>
            <w:vAlign w:val="center"/>
          </w:tcPr>
          <w:p w:rsidR="00DB5D94" w:rsidRDefault="00DB5D94">
            <w:pPr>
              <w:snapToGrid w:val="0"/>
              <w:spacing w:line="560" w:lineRule="exact"/>
              <w:jc w:val="center"/>
              <w:rPr>
                <w:rFonts w:ascii="仿宋_GB2312" w:eastAsia="仿宋_GB2312" w:hAnsi="仿宋_GB2312" w:cs="仿宋_GB2312"/>
                <w:color w:val="000000"/>
                <w:szCs w:val="21"/>
              </w:rPr>
            </w:pPr>
          </w:p>
        </w:tc>
      </w:tr>
      <w:tr w:rsidR="00DB5D94">
        <w:trPr>
          <w:trHeight w:val="255"/>
        </w:trPr>
        <w:tc>
          <w:tcPr>
            <w:tcW w:w="1526" w:type="dxa"/>
            <w:vMerge w:val="restart"/>
            <w:tcBorders>
              <w:top w:val="single" w:sz="4" w:space="0" w:color="auto"/>
              <w:left w:val="single" w:sz="4" w:space="0" w:color="auto"/>
              <w:right w:val="single" w:sz="4" w:space="0" w:color="auto"/>
            </w:tcBorders>
            <w:vAlign w:val="center"/>
          </w:tcPr>
          <w:p w:rsidR="00DB5D94" w:rsidRDefault="007A5658">
            <w:pPr>
              <w:snapToGrid w:val="0"/>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冷拼与雕刻</w:t>
            </w:r>
          </w:p>
        </w:tc>
        <w:tc>
          <w:tcPr>
            <w:tcW w:w="1314" w:type="dxa"/>
            <w:vMerge w:val="restart"/>
            <w:tcBorders>
              <w:top w:val="single" w:sz="4" w:space="0" w:color="auto"/>
              <w:left w:val="single" w:sz="4" w:space="0" w:color="auto"/>
              <w:right w:val="single" w:sz="4" w:space="0" w:color="auto"/>
            </w:tcBorders>
            <w:vAlign w:val="center"/>
          </w:tcPr>
          <w:p w:rsidR="00DB5D94" w:rsidRDefault="007A5658">
            <w:pPr>
              <w:snapToGrid w:val="0"/>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第一天</w:t>
            </w:r>
          </w:p>
        </w:tc>
        <w:tc>
          <w:tcPr>
            <w:tcW w:w="1420"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场</w:t>
            </w:r>
          </w:p>
        </w:tc>
        <w:tc>
          <w:tcPr>
            <w:tcW w:w="1235"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07:30</w:t>
            </w:r>
          </w:p>
        </w:tc>
        <w:tc>
          <w:tcPr>
            <w:tcW w:w="1417"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08:00-09:50</w:t>
            </w:r>
          </w:p>
        </w:tc>
        <w:tc>
          <w:tcPr>
            <w:tcW w:w="1985" w:type="dxa"/>
            <w:vMerge w:val="restart"/>
            <w:tcBorders>
              <w:top w:val="single" w:sz="4" w:space="0" w:color="auto"/>
              <w:left w:val="single" w:sz="4" w:space="0" w:color="auto"/>
              <w:right w:val="single" w:sz="4" w:space="0" w:color="auto"/>
            </w:tcBorders>
            <w:vAlign w:val="center"/>
          </w:tcPr>
          <w:p w:rsidR="00DB5D94" w:rsidRDefault="007A5658">
            <w:pPr>
              <w:snapToGrid w:val="0"/>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冷拼与雕刻场地</w:t>
            </w:r>
          </w:p>
        </w:tc>
      </w:tr>
      <w:tr w:rsidR="00DB5D94">
        <w:trPr>
          <w:trHeight w:val="175"/>
        </w:trPr>
        <w:tc>
          <w:tcPr>
            <w:tcW w:w="1526" w:type="dxa"/>
            <w:vMerge/>
            <w:tcBorders>
              <w:left w:val="single" w:sz="4" w:space="0" w:color="auto"/>
              <w:right w:val="single" w:sz="4" w:space="0" w:color="auto"/>
            </w:tcBorders>
            <w:vAlign w:val="center"/>
          </w:tcPr>
          <w:p w:rsidR="00DB5D94" w:rsidRDefault="00DB5D94">
            <w:pPr>
              <w:snapToGrid w:val="0"/>
              <w:spacing w:line="560" w:lineRule="exact"/>
              <w:jc w:val="center"/>
              <w:rPr>
                <w:rFonts w:ascii="仿宋_GB2312" w:eastAsia="仿宋_GB2312" w:hAnsi="仿宋_GB2312" w:cs="仿宋_GB2312"/>
                <w:color w:val="000000"/>
                <w:szCs w:val="21"/>
              </w:rPr>
            </w:pPr>
          </w:p>
        </w:tc>
        <w:tc>
          <w:tcPr>
            <w:tcW w:w="1314" w:type="dxa"/>
            <w:vMerge/>
            <w:tcBorders>
              <w:left w:val="single" w:sz="4" w:space="0" w:color="auto"/>
              <w:right w:val="single" w:sz="4" w:space="0" w:color="auto"/>
            </w:tcBorders>
            <w:vAlign w:val="center"/>
          </w:tcPr>
          <w:p w:rsidR="00DB5D94" w:rsidRDefault="00DB5D94">
            <w:pPr>
              <w:snapToGrid w:val="0"/>
              <w:spacing w:line="560" w:lineRule="exact"/>
              <w:jc w:val="center"/>
              <w:rPr>
                <w:rFonts w:ascii="仿宋_GB2312" w:eastAsia="仿宋_GB2312" w:hAnsi="仿宋_GB2312" w:cs="仿宋_GB2312"/>
                <w:color w:val="000000"/>
                <w:szCs w:val="21"/>
              </w:rPr>
            </w:pPr>
          </w:p>
        </w:tc>
        <w:tc>
          <w:tcPr>
            <w:tcW w:w="1420"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2</w:t>
            </w:r>
            <w:r>
              <w:rPr>
                <w:rFonts w:ascii="仿宋_GB2312" w:eastAsia="仿宋_GB2312" w:hAnsi="仿宋_GB2312" w:cs="仿宋_GB2312" w:hint="eastAsia"/>
                <w:color w:val="000000"/>
                <w:szCs w:val="21"/>
              </w:rPr>
              <w:t>场</w:t>
            </w:r>
          </w:p>
        </w:tc>
        <w:tc>
          <w:tcPr>
            <w:tcW w:w="1235"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11:00</w:t>
            </w:r>
          </w:p>
        </w:tc>
        <w:tc>
          <w:tcPr>
            <w:tcW w:w="1417" w:type="dxa"/>
            <w:tcBorders>
              <w:top w:val="single" w:sz="4" w:space="0" w:color="auto"/>
              <w:left w:val="single" w:sz="4" w:space="0" w:color="auto"/>
              <w:bottom w:val="single" w:sz="4" w:space="0" w:color="auto"/>
              <w:right w:val="single" w:sz="4" w:space="0" w:color="auto"/>
            </w:tcBorders>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11:30-13:20</w:t>
            </w:r>
          </w:p>
        </w:tc>
        <w:tc>
          <w:tcPr>
            <w:tcW w:w="1985" w:type="dxa"/>
            <w:vMerge/>
            <w:tcBorders>
              <w:left w:val="single" w:sz="4" w:space="0" w:color="auto"/>
              <w:right w:val="single" w:sz="4" w:space="0" w:color="auto"/>
            </w:tcBorders>
            <w:vAlign w:val="center"/>
          </w:tcPr>
          <w:p w:rsidR="00DB5D94" w:rsidRDefault="00DB5D94">
            <w:pPr>
              <w:snapToGrid w:val="0"/>
              <w:spacing w:line="560" w:lineRule="exact"/>
              <w:jc w:val="center"/>
              <w:rPr>
                <w:rFonts w:ascii="仿宋_GB2312" w:eastAsia="仿宋_GB2312" w:hAnsi="仿宋_GB2312" w:cs="仿宋_GB2312"/>
                <w:color w:val="000000"/>
                <w:szCs w:val="21"/>
              </w:rPr>
            </w:pPr>
          </w:p>
        </w:tc>
      </w:tr>
      <w:tr w:rsidR="00DB5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526" w:type="dxa"/>
            <w:vMerge/>
            <w:vAlign w:val="center"/>
          </w:tcPr>
          <w:p w:rsidR="00DB5D94" w:rsidRDefault="00DB5D94">
            <w:pPr>
              <w:snapToGrid w:val="0"/>
              <w:spacing w:line="560" w:lineRule="exact"/>
              <w:jc w:val="center"/>
              <w:rPr>
                <w:rFonts w:ascii="仿宋_GB2312" w:eastAsia="仿宋_GB2312" w:hAnsi="仿宋_GB2312" w:cs="仿宋_GB2312"/>
                <w:color w:val="000000"/>
                <w:szCs w:val="21"/>
              </w:rPr>
            </w:pPr>
          </w:p>
        </w:tc>
        <w:tc>
          <w:tcPr>
            <w:tcW w:w="1314" w:type="dxa"/>
            <w:vMerge/>
            <w:vAlign w:val="center"/>
          </w:tcPr>
          <w:p w:rsidR="00DB5D94" w:rsidRDefault="00DB5D94">
            <w:pPr>
              <w:snapToGrid w:val="0"/>
              <w:spacing w:line="560" w:lineRule="exact"/>
              <w:jc w:val="center"/>
              <w:rPr>
                <w:rFonts w:ascii="仿宋_GB2312" w:eastAsia="仿宋_GB2312" w:hAnsi="仿宋_GB2312" w:cs="仿宋_GB2312"/>
                <w:color w:val="000000"/>
                <w:szCs w:val="21"/>
              </w:rPr>
            </w:pPr>
          </w:p>
        </w:tc>
        <w:tc>
          <w:tcPr>
            <w:tcW w:w="1420" w:type="dxa"/>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3</w:t>
            </w:r>
            <w:r>
              <w:rPr>
                <w:rFonts w:ascii="仿宋_GB2312" w:eastAsia="仿宋_GB2312" w:hAnsi="仿宋_GB2312" w:cs="仿宋_GB2312" w:hint="eastAsia"/>
                <w:color w:val="000000"/>
                <w:szCs w:val="21"/>
              </w:rPr>
              <w:t>场</w:t>
            </w:r>
          </w:p>
        </w:tc>
        <w:tc>
          <w:tcPr>
            <w:tcW w:w="1235" w:type="dxa"/>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14:30</w:t>
            </w:r>
          </w:p>
        </w:tc>
        <w:tc>
          <w:tcPr>
            <w:tcW w:w="1417" w:type="dxa"/>
            <w:vAlign w:val="center"/>
          </w:tcPr>
          <w:p w:rsidR="00DB5D94" w:rsidRDefault="007A5658">
            <w:pPr>
              <w:snapToGrid w:val="0"/>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15:00-16:50</w:t>
            </w:r>
          </w:p>
        </w:tc>
        <w:tc>
          <w:tcPr>
            <w:tcW w:w="1985" w:type="dxa"/>
            <w:vMerge/>
            <w:vAlign w:val="center"/>
          </w:tcPr>
          <w:p w:rsidR="00DB5D94" w:rsidRDefault="00DB5D94">
            <w:pPr>
              <w:snapToGrid w:val="0"/>
              <w:spacing w:line="560" w:lineRule="exact"/>
              <w:jc w:val="center"/>
              <w:rPr>
                <w:rFonts w:ascii="仿宋_GB2312" w:eastAsia="仿宋_GB2312" w:hAnsi="仿宋_GB2312" w:cs="仿宋_GB2312"/>
                <w:color w:val="000000"/>
                <w:szCs w:val="21"/>
              </w:rPr>
            </w:pPr>
          </w:p>
        </w:tc>
      </w:tr>
    </w:tbl>
    <w:p w:rsidR="00DB5D94" w:rsidRDefault="00DB5D94">
      <w:pPr>
        <w:spacing w:line="560" w:lineRule="exact"/>
        <w:ind w:firstLine="570"/>
        <w:rPr>
          <w:rFonts w:ascii="仿宋_GB2312" w:eastAsia="仿宋_GB2312" w:hAnsi="仿宋_GB2312" w:cs="仿宋_GB2312"/>
          <w:b/>
          <w:color w:val="000000"/>
          <w:sz w:val="28"/>
          <w:szCs w:val="28"/>
        </w:rPr>
      </w:pPr>
    </w:p>
    <w:p w:rsidR="00DB5D94" w:rsidRDefault="00DB5D94">
      <w:pPr>
        <w:spacing w:line="560" w:lineRule="exact"/>
        <w:ind w:firstLine="570"/>
        <w:rPr>
          <w:rFonts w:ascii="仿宋_GB2312" w:eastAsia="仿宋_GB2312" w:hAnsi="仿宋_GB2312" w:cs="仿宋_GB2312"/>
          <w:b/>
          <w:color w:val="000000"/>
          <w:sz w:val="28"/>
          <w:szCs w:val="28"/>
        </w:rPr>
      </w:pPr>
    </w:p>
    <w:p w:rsidR="00DB5D94" w:rsidRDefault="007A5658">
      <w:pPr>
        <w:spacing w:line="560" w:lineRule="exact"/>
        <w:ind w:firstLine="570"/>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六、竞赛试题</w:t>
      </w:r>
    </w:p>
    <w:p w:rsidR="00DB5D94" w:rsidRDefault="007A5658">
      <w:pPr>
        <w:tabs>
          <w:tab w:val="left" w:pos="2392"/>
        </w:tabs>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lastRenderedPageBreak/>
        <w:t>（一）基础理论测试采用无纸化闭卷形式。公开题来源于人力资源和社会保障部职业技能鉴定中心制定的中式烹调中级（四级）、中式面点中级（四级）国家题库，赛前</w:t>
      </w:r>
      <w:r>
        <w:rPr>
          <w:rFonts w:ascii="仿宋_GB2312" w:eastAsia="仿宋_GB2312" w:hAnsi="仿宋_GB2312" w:cs="仿宋_GB2312"/>
          <w:color w:val="000000"/>
          <w:sz w:val="28"/>
          <w:szCs w:val="36"/>
        </w:rPr>
        <w:t>30</w:t>
      </w:r>
      <w:r>
        <w:rPr>
          <w:rFonts w:ascii="仿宋_GB2312" w:eastAsia="仿宋_GB2312" w:hAnsi="仿宋_GB2312" w:cs="仿宋_GB2312" w:hint="eastAsia"/>
          <w:color w:val="000000"/>
          <w:sz w:val="28"/>
          <w:szCs w:val="36"/>
        </w:rPr>
        <w:t>天在大赛官方网站公布公开题库。非公开题来源于人力资源和社会保障部职业技能鉴定中心编写的《中式烹调师（中级）国家职业技能鉴定考核指导》（中国石油大学出版社）、《中式面点师（中级）国家职业技能鉴定考核指导》（中国石油大学出版社）。</w:t>
      </w:r>
    </w:p>
    <w:p w:rsidR="00DB5D94" w:rsidRDefault="007A5658">
      <w:pPr>
        <w:spacing w:line="560" w:lineRule="exact"/>
        <w:ind w:firstLineChars="202" w:firstLine="566"/>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36"/>
        </w:rPr>
        <w:t>（二）技能操作竞赛题为公开试题，已在本赛项规程中公开。</w:t>
      </w:r>
    </w:p>
    <w:p w:rsidR="00DB5D94" w:rsidRDefault="007A5658">
      <w:pPr>
        <w:spacing w:line="560" w:lineRule="exact"/>
        <w:ind w:leftChars="267" w:left="561" w:firstLineChars="2" w:firstLine="6"/>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七、竞赛规则</w:t>
      </w:r>
    </w:p>
    <w:p w:rsidR="00DB5D94" w:rsidRDefault="007A5658">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参赛资格。</w:t>
      </w:r>
    </w:p>
    <w:p w:rsidR="00DB5D94" w:rsidRDefault="007A5658">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）参赛选手均为中等职业学校具有正式学籍的全日制在校学生，年龄须不超过</w:t>
      </w:r>
      <w:r>
        <w:rPr>
          <w:rFonts w:ascii="仿宋_GB2312" w:eastAsia="仿宋_GB2312" w:hAnsi="仿宋_GB2312" w:cs="仿宋_GB2312"/>
          <w:color w:val="000000"/>
          <w:sz w:val="28"/>
          <w:szCs w:val="28"/>
        </w:rPr>
        <w:t>21</w:t>
      </w:r>
      <w:r>
        <w:rPr>
          <w:rFonts w:ascii="仿宋_GB2312" w:eastAsia="仿宋_GB2312" w:hAnsi="仿宋_GB2312" w:cs="仿宋_GB2312" w:hint="eastAsia"/>
          <w:color w:val="000000"/>
          <w:sz w:val="28"/>
          <w:szCs w:val="28"/>
        </w:rPr>
        <w:t>周岁（即</w:t>
      </w:r>
      <w:r>
        <w:rPr>
          <w:rFonts w:ascii="仿宋_GB2312" w:eastAsia="仿宋_GB2312" w:hAnsi="仿宋_GB2312" w:cs="仿宋_GB2312"/>
          <w:color w:val="000000"/>
          <w:sz w:val="28"/>
          <w:szCs w:val="28"/>
        </w:rPr>
        <w:t>1995</w:t>
      </w:r>
      <w:r>
        <w:rPr>
          <w:rFonts w:ascii="仿宋_GB2312" w:eastAsia="仿宋_GB2312" w:hAnsi="仿宋_GB2312" w:cs="仿宋_GB2312" w:hint="eastAsia"/>
          <w:color w:val="000000"/>
          <w:sz w:val="28"/>
          <w:szCs w:val="28"/>
        </w:rPr>
        <w:t>年</w:t>
      </w:r>
      <w:r w:rsidR="00B21FF5">
        <w:rPr>
          <w:rFonts w:ascii="仿宋_GB2312" w:eastAsia="仿宋_GB2312" w:hAnsi="仿宋_GB2312" w:cs="仿宋_GB2312"/>
          <w:color w:val="000000"/>
          <w:sz w:val="28"/>
          <w:szCs w:val="28"/>
        </w:rPr>
        <w:t>5</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日及以后出生），五年</w:t>
      </w:r>
      <w:r>
        <w:rPr>
          <w:rFonts w:ascii="仿宋_GB2312" w:eastAsia="仿宋_GB2312" w:hAnsi="仿宋_GB2312" w:cs="仿宋_GB2312" w:hint="eastAsia"/>
          <w:color w:val="000000"/>
          <w:sz w:val="28"/>
          <w:szCs w:val="28"/>
        </w:rPr>
        <w:t>一贯制</w:t>
      </w:r>
      <w:r>
        <w:rPr>
          <w:rFonts w:ascii="仿宋_GB2312" w:eastAsia="仿宋_GB2312" w:hAnsi="仿宋_GB2312" w:cs="仿宋_GB2312" w:hint="eastAsia"/>
          <w:color w:val="000000"/>
          <w:sz w:val="28"/>
          <w:szCs w:val="28"/>
        </w:rPr>
        <w:t>学籍四、五年级的学生不得参赛。</w:t>
      </w:r>
    </w:p>
    <w:p w:rsidR="00DB5D94" w:rsidRDefault="007A5658">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36"/>
        </w:rPr>
        <w:t>凡在往届全国职业院校技能大赛中荣获一等奖的选手，不再参加比赛。</w:t>
      </w:r>
    </w:p>
    <w:p w:rsidR="00DB5D94" w:rsidRDefault="007A5658">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36"/>
        </w:rPr>
        <w:t>参赛选手和指导教师报名获得确认后不得随意更换。如备赛过程中参赛选手和指导教师因故无法参赛，须由省级教育行政部门于赛项开赛前</w:t>
      </w:r>
      <w:r>
        <w:rPr>
          <w:rFonts w:ascii="仿宋_GB2312" w:eastAsia="仿宋_GB2312" w:hAnsi="仿宋_GB2312" w:cs="仿宋_GB2312"/>
          <w:color w:val="000000"/>
          <w:sz w:val="28"/>
          <w:szCs w:val="36"/>
        </w:rPr>
        <w:t>10</w:t>
      </w:r>
      <w:r>
        <w:rPr>
          <w:rFonts w:ascii="仿宋_GB2312" w:eastAsia="仿宋_GB2312" w:hAnsi="仿宋_GB2312" w:cs="仿宋_GB2312" w:hint="eastAsia"/>
          <w:color w:val="000000"/>
          <w:sz w:val="28"/>
          <w:szCs w:val="36"/>
        </w:rPr>
        <w:t>个工作日出具书面说明，经大赛执委会办公室核实后通过网上报名系统予以更换。凡网上报名系统未作更改的选手，本赛项将以网上报名系统显示的参赛选手为准。</w:t>
      </w:r>
    </w:p>
    <w:p w:rsidR="00DB5D94" w:rsidRDefault="007A5658">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遵循准则：</w:t>
      </w:r>
    </w:p>
    <w:p w:rsidR="00DB5D94" w:rsidRDefault="007A5658">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36"/>
        </w:rPr>
        <w:t>凡参赛选手、裁判员、工作人员、赛项组织者等均须按照赛项组委会要求准时到达赛项举办地点，及时办理相关手续，领取相关证件，熟悉场地，做好赛前准备工作。</w:t>
      </w:r>
    </w:p>
    <w:p w:rsidR="00DB5D94" w:rsidRDefault="007A5658">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36"/>
        </w:rPr>
        <w:t>比赛期间服从赛区指挥，遵守相关规定，按照统一工作部署，</w:t>
      </w:r>
      <w:r>
        <w:rPr>
          <w:rFonts w:ascii="仿宋_GB2312" w:eastAsia="仿宋_GB2312" w:hAnsi="仿宋_GB2312" w:cs="仿宋_GB2312" w:hint="eastAsia"/>
          <w:color w:val="000000"/>
          <w:sz w:val="28"/>
          <w:szCs w:val="36"/>
        </w:rPr>
        <w:lastRenderedPageBreak/>
        <w:t>及时有效地完成相关任务。</w:t>
      </w:r>
    </w:p>
    <w:p w:rsidR="00DB5D94" w:rsidRDefault="007A5658">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）比赛现场须统一穿着大赛服装，佩戴相关证件，仪表端正，注重礼仪规范，保持赛场良好秩序。</w:t>
      </w:r>
    </w:p>
    <w:p w:rsidR="00DB5D94" w:rsidRDefault="007A5658">
      <w:pPr>
        <w:spacing w:line="560" w:lineRule="exact"/>
        <w:ind w:firstLine="570"/>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八、竞赛环境</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竞赛环境安静、整洁，设立紧急疏散通道、消防设施、医疗服务站；</w:t>
      </w:r>
    </w:p>
    <w:p w:rsidR="00DB5D94" w:rsidRDefault="007A5658">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赛项比赛场地均可容纳</w:t>
      </w:r>
      <w:r>
        <w:rPr>
          <w:rFonts w:ascii="仿宋_GB2312" w:eastAsia="仿宋_GB2312" w:hAnsi="仿宋_GB2312" w:cs="仿宋_GB2312"/>
          <w:color w:val="000000"/>
          <w:sz w:val="28"/>
          <w:szCs w:val="28"/>
        </w:rPr>
        <w:t>35</w:t>
      </w:r>
      <w:r>
        <w:rPr>
          <w:rFonts w:ascii="仿宋_GB2312" w:eastAsia="仿宋_GB2312" w:hAnsi="仿宋_GB2312" w:cs="仿宋_GB2312" w:hint="eastAsia"/>
          <w:color w:val="000000"/>
          <w:sz w:val="28"/>
          <w:szCs w:val="28"/>
        </w:rPr>
        <w:t>人同时比赛，且满足比赛所需的设备设施；</w:t>
      </w:r>
    </w:p>
    <w:p w:rsidR="00DB5D94" w:rsidRDefault="007A5658">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比赛场地附近设评判室，满足所有裁判员同时进行作品打分；</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设立作品展区。展示区面积可容纳全部赛项每日参赛作品的展示。</w:t>
      </w:r>
    </w:p>
    <w:p w:rsidR="00DB5D94" w:rsidRDefault="007A5658">
      <w:pPr>
        <w:spacing w:line="560" w:lineRule="exact"/>
        <w:ind w:firstLine="570"/>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九、技术规范</w:t>
      </w:r>
    </w:p>
    <w:p w:rsidR="00DB5D94" w:rsidRDefault="007A5658">
      <w:pPr>
        <w:spacing w:line="560" w:lineRule="exact"/>
        <w:ind w:firstLineChars="200" w:firstLine="560"/>
        <w:rPr>
          <w:rFonts w:ascii="仿宋_GB2312" w:eastAsia="仿宋_GB2312" w:hAnsi="仿宋_GB2312" w:cs="仿宋_GB2312"/>
          <w:color w:val="000000"/>
          <w:sz w:val="28"/>
          <w:szCs w:val="28"/>
          <w:highlight w:val="yellow"/>
        </w:rPr>
      </w:pPr>
      <w:r>
        <w:rPr>
          <w:rFonts w:ascii="仿宋_GB2312" w:eastAsia="仿宋_GB2312" w:hAnsi="仿宋_GB2312" w:cs="仿宋_GB2312" w:hint="eastAsia"/>
          <w:color w:val="000000"/>
          <w:sz w:val="28"/>
          <w:szCs w:val="28"/>
        </w:rPr>
        <w:t>依据教育部有关中餐烹饪与营养膳食、西餐烹饪专业人才培养要求；参照</w:t>
      </w:r>
      <w:r>
        <w:rPr>
          <w:rFonts w:ascii="仿宋_GB2312" w:eastAsia="仿宋_GB2312" w:hAnsi="仿宋_GB2312" w:cs="仿宋_GB2312" w:hint="eastAsia"/>
          <w:color w:val="000000"/>
          <w:sz w:val="28"/>
          <w:szCs w:val="36"/>
        </w:rPr>
        <w:t>人力资源和社会保障部职业技能鉴定中心制定的中式烹调中级（四级）国家职业技能鉴定标准、中式面点中级（四级）国家职业技能鉴定标准</w:t>
      </w:r>
      <w:r>
        <w:rPr>
          <w:rFonts w:ascii="仿宋_GB2312" w:eastAsia="仿宋_GB2312" w:hAnsi="仿宋_GB2312" w:cs="仿宋_GB2312" w:hint="eastAsia"/>
          <w:color w:val="000000"/>
          <w:sz w:val="28"/>
          <w:szCs w:val="28"/>
        </w:rPr>
        <w:t>。大赛本着公平、公正、公开的原则，对参赛选手在烹饪知识、技能掌握等方面进行全面考核。参赛选手需能够掌握中餐烹饪岗位群必备的专业知识和操作技能，熟练的使用烹饪设备和工具，具备良好的沟通与表达能</w:t>
      </w:r>
      <w:r>
        <w:rPr>
          <w:rFonts w:ascii="仿宋_GB2312" w:eastAsia="仿宋_GB2312" w:hAnsi="仿宋_GB2312" w:cs="仿宋_GB2312" w:hint="eastAsia"/>
          <w:color w:val="000000"/>
          <w:sz w:val="28"/>
          <w:szCs w:val="28"/>
        </w:rPr>
        <w:t>力、高度的食品安全意识、生产安全意识和良好的服务意识。</w:t>
      </w:r>
    </w:p>
    <w:p w:rsidR="00DB5D94" w:rsidRDefault="007A5658">
      <w:pPr>
        <w:spacing w:line="560" w:lineRule="exact"/>
        <w:ind w:firstLine="570"/>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十、技术平台</w:t>
      </w:r>
    </w:p>
    <w:p w:rsidR="00DB5D94" w:rsidRDefault="007A5658">
      <w:pPr>
        <w:snapToGrid w:val="0"/>
        <w:spacing w:line="560" w:lineRule="exact"/>
        <w:ind w:firstLineChars="196" w:firstLine="549"/>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四头平炉、双头炒炉、万能蒸烤箱、电能五层烤箱、燃气五层蒸炉、电能面火炉、台式燃气烧烤炉、电能连台烤箱、搅拌机、冰箱。</w:t>
      </w:r>
    </w:p>
    <w:p w:rsidR="00DB5D94" w:rsidRDefault="007A5658">
      <w:pPr>
        <w:snapToGrid w:val="0"/>
        <w:spacing w:line="560" w:lineRule="exact"/>
        <w:ind w:firstLineChars="196" w:firstLine="549"/>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 w:hint="eastAsia"/>
          <w:color w:val="000000"/>
          <w:sz w:val="28"/>
          <w:szCs w:val="36"/>
        </w:rPr>
        <w:t>成绩统计技术软件为微软</w:t>
      </w:r>
      <w:r>
        <w:rPr>
          <w:rFonts w:ascii="仿宋_GB2312" w:eastAsia="仿宋_GB2312" w:hAnsi="仿宋"/>
          <w:color w:val="000000"/>
          <w:sz w:val="28"/>
          <w:szCs w:val="36"/>
        </w:rPr>
        <w:t>Excel</w:t>
      </w:r>
      <w:r>
        <w:rPr>
          <w:rFonts w:ascii="仿宋_GB2312" w:eastAsia="仿宋_GB2312" w:hAnsi="仿宋" w:hint="eastAsia"/>
          <w:color w:val="000000"/>
          <w:sz w:val="28"/>
          <w:szCs w:val="36"/>
        </w:rPr>
        <w:t>，以“</w:t>
      </w:r>
      <w:r>
        <w:rPr>
          <w:rFonts w:ascii="仿宋_GB2312" w:eastAsia="仿宋_GB2312" w:hAnsi="仿宋_GB2312" w:cs="仿宋_GB2312" w:hint="eastAsia"/>
          <w:b/>
          <w:color w:val="000000"/>
          <w:sz w:val="28"/>
          <w:szCs w:val="36"/>
        </w:rPr>
        <w:t>十一、成绩评定</w:t>
      </w:r>
      <w:r>
        <w:rPr>
          <w:rFonts w:ascii="仿宋_GB2312" w:eastAsia="仿宋_GB2312" w:hAnsi="仿宋" w:hint="eastAsia"/>
          <w:color w:val="000000"/>
          <w:sz w:val="28"/>
          <w:szCs w:val="36"/>
        </w:rPr>
        <w:t>”中“（二）评分方法”为准设计计算公式，并将成绩按照降序排序。</w:t>
      </w:r>
    </w:p>
    <w:p w:rsidR="00DB5D94" w:rsidRDefault="007A5658">
      <w:pPr>
        <w:spacing w:line="560" w:lineRule="exact"/>
        <w:ind w:firstLine="570"/>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十一、</w:t>
      </w:r>
      <w:r>
        <w:rPr>
          <w:rFonts w:ascii="Arial Narrow" w:eastAsia="仿宋_GB2312" w:hAnsi="Arial Narrow" w:hint="eastAsia"/>
          <w:b/>
          <w:color w:val="000000"/>
          <w:sz w:val="28"/>
          <w:szCs w:val="28"/>
        </w:rPr>
        <w:t>成绩评定</w:t>
      </w:r>
    </w:p>
    <w:p w:rsidR="00DB5D94" w:rsidRDefault="007A5658">
      <w:pPr>
        <w:snapToGrid w:val="0"/>
        <w:spacing w:line="5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（一）制订原则</w:t>
      </w:r>
    </w:p>
    <w:p w:rsidR="00DB5D94" w:rsidRDefault="007A5658">
      <w:pPr>
        <w:snapToGrid w:val="0"/>
        <w:spacing w:line="5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本着“公平、公正、公开”的原则制定评分标准。依据参赛选手整体表现综合评定。评定参照《</w:t>
      </w:r>
      <w:r>
        <w:rPr>
          <w:rFonts w:ascii="仿宋_GB2312" w:eastAsia="仿宋_GB2312" w:hAnsi="仿宋"/>
          <w:color w:val="000000"/>
          <w:sz w:val="28"/>
          <w:szCs w:val="28"/>
        </w:rPr>
        <w:t>2016</w:t>
      </w:r>
      <w:r>
        <w:rPr>
          <w:rFonts w:ascii="仿宋_GB2312" w:eastAsia="仿宋_GB2312" w:hAnsi="仿宋" w:hint="eastAsia"/>
          <w:color w:val="000000"/>
          <w:sz w:val="28"/>
          <w:szCs w:val="28"/>
        </w:rPr>
        <w:t>年全国职业院校技能大赛成绩管理办法》的相关要求，全面评价参赛选手职业技能水平。</w:t>
      </w:r>
    </w:p>
    <w:p w:rsidR="00DB5D94" w:rsidRDefault="007A5658">
      <w:pPr>
        <w:snapToGrid w:val="0"/>
        <w:spacing w:line="5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（二）评分方法</w:t>
      </w:r>
    </w:p>
    <w:p w:rsidR="00DB5D94" w:rsidRDefault="007A5658">
      <w:pPr>
        <w:widowControl/>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裁判员选聘：</w:t>
      </w:r>
      <w:bookmarkStart w:id="0" w:name="_Toc380523942"/>
      <w:r>
        <w:rPr>
          <w:rFonts w:ascii="仿宋_GB2312" w:eastAsia="仿宋_GB2312" w:hAnsi="仿宋_GB2312" w:cs="仿宋_GB2312" w:hint="eastAsia"/>
          <w:color w:val="000000"/>
          <w:sz w:val="28"/>
          <w:szCs w:val="28"/>
        </w:rPr>
        <w:t>按照《</w:t>
      </w:r>
      <w:r>
        <w:rPr>
          <w:rFonts w:ascii="仿宋_GB2312" w:eastAsia="仿宋_GB2312" w:hAnsi="仿宋_GB2312" w:cs="仿宋_GB2312"/>
          <w:color w:val="000000"/>
          <w:sz w:val="28"/>
          <w:szCs w:val="28"/>
        </w:rPr>
        <w:t>2016</w:t>
      </w:r>
      <w:r>
        <w:rPr>
          <w:rFonts w:ascii="仿宋_GB2312" w:eastAsia="仿宋_GB2312" w:hAnsi="仿宋_GB2312" w:cs="仿宋_GB2312" w:hint="eastAsia"/>
          <w:color w:val="000000"/>
          <w:sz w:val="28"/>
          <w:szCs w:val="28"/>
        </w:rPr>
        <w:t>年全国职业院校技能大赛</w:t>
      </w:r>
      <w:bookmarkStart w:id="1" w:name="_Toc382471456"/>
      <w:r>
        <w:rPr>
          <w:rFonts w:ascii="仿宋_GB2312" w:eastAsia="仿宋_GB2312" w:hAnsi="仿宋_GB2312" w:cs="仿宋_GB2312" w:hint="eastAsia"/>
          <w:color w:val="000000"/>
          <w:sz w:val="28"/>
          <w:szCs w:val="28"/>
        </w:rPr>
        <w:t>专家和裁判工作管理</w:t>
      </w:r>
      <w:bookmarkEnd w:id="0"/>
      <w:r>
        <w:rPr>
          <w:rFonts w:ascii="仿宋_GB2312" w:eastAsia="仿宋_GB2312" w:hAnsi="仿宋_GB2312" w:cs="仿宋_GB2312" w:hint="eastAsia"/>
          <w:color w:val="000000"/>
          <w:sz w:val="28"/>
          <w:szCs w:val="28"/>
        </w:rPr>
        <w:t>办法</w:t>
      </w:r>
      <w:bookmarkEnd w:id="1"/>
      <w:r>
        <w:rPr>
          <w:rFonts w:ascii="仿宋_GB2312" w:eastAsia="仿宋_GB2312" w:hAnsi="仿宋_GB2312" w:cs="仿宋_GB2312" w:hint="eastAsia"/>
          <w:color w:val="000000"/>
          <w:sz w:val="28"/>
          <w:szCs w:val="28"/>
        </w:rPr>
        <w:t>》建立全国职业院校技能大赛烹饪赛项裁判库，由全国职业院校技能大赛执委会在烹饪赛项裁判库中抽定赛项裁判人员。裁判长由赛项执委会向大赛执委会推荐，由大赛执委会聘任。</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裁判员人数：中餐热菜</w:t>
      </w:r>
      <w:r>
        <w:rPr>
          <w:rFonts w:ascii="仿宋_GB2312" w:eastAsia="仿宋_GB2312" w:hAnsi="仿宋_GB2312" w:cs="仿宋_GB2312"/>
          <w:color w:val="000000"/>
          <w:sz w:val="28"/>
          <w:szCs w:val="28"/>
        </w:rPr>
        <w:t>14</w:t>
      </w:r>
      <w:r>
        <w:rPr>
          <w:rFonts w:ascii="仿宋_GB2312" w:eastAsia="仿宋_GB2312" w:hAnsi="仿宋_GB2312" w:cs="仿宋_GB2312" w:hint="eastAsia"/>
          <w:color w:val="000000"/>
          <w:sz w:val="28"/>
          <w:szCs w:val="28"/>
        </w:rPr>
        <w:t>人，西餐热菜</w:t>
      </w:r>
      <w:r>
        <w:rPr>
          <w:rFonts w:ascii="仿宋_GB2312" w:eastAsia="仿宋_GB2312" w:hAnsi="仿宋_GB2312" w:cs="仿宋_GB2312"/>
          <w:color w:val="000000"/>
          <w:sz w:val="28"/>
          <w:szCs w:val="28"/>
        </w:rPr>
        <w:t>14</w:t>
      </w:r>
      <w:r>
        <w:rPr>
          <w:rFonts w:ascii="仿宋_GB2312" w:eastAsia="仿宋_GB2312" w:hAnsi="仿宋_GB2312" w:cs="仿宋_GB2312" w:hint="eastAsia"/>
          <w:color w:val="000000"/>
          <w:sz w:val="28"/>
          <w:szCs w:val="28"/>
        </w:rPr>
        <w:t>人、中西式面点</w:t>
      </w:r>
      <w:r>
        <w:rPr>
          <w:rFonts w:ascii="仿宋_GB2312" w:eastAsia="仿宋_GB2312" w:hAnsi="仿宋_GB2312" w:cs="仿宋_GB2312"/>
          <w:color w:val="000000"/>
          <w:sz w:val="28"/>
          <w:szCs w:val="28"/>
        </w:rPr>
        <w:t>14</w:t>
      </w:r>
      <w:r>
        <w:rPr>
          <w:rFonts w:ascii="仿宋_GB2312" w:eastAsia="仿宋_GB2312" w:hAnsi="仿宋_GB2312" w:cs="仿宋_GB2312" w:hint="eastAsia"/>
          <w:color w:val="000000"/>
          <w:sz w:val="28"/>
          <w:szCs w:val="28"/>
        </w:rPr>
        <w:t>人，冷拼与雕刻裁判</w:t>
      </w:r>
      <w:r>
        <w:rPr>
          <w:rFonts w:ascii="仿宋_GB2312" w:eastAsia="仿宋_GB2312" w:hAnsi="仿宋_GB2312" w:cs="仿宋_GB2312"/>
          <w:color w:val="000000"/>
          <w:sz w:val="28"/>
          <w:szCs w:val="28"/>
        </w:rPr>
        <w:t>7</w:t>
      </w:r>
      <w:r>
        <w:rPr>
          <w:rFonts w:ascii="仿宋_GB2312" w:eastAsia="仿宋_GB2312" w:hAnsi="仿宋_GB2312" w:cs="仿宋_GB2312" w:hint="eastAsia"/>
          <w:color w:val="000000"/>
          <w:sz w:val="28"/>
          <w:szCs w:val="28"/>
        </w:rPr>
        <w:t>人，四个项目的加密评委</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人，总人数为</w:t>
      </w:r>
      <w:r>
        <w:rPr>
          <w:rFonts w:ascii="仿宋_GB2312" w:eastAsia="仿宋_GB2312" w:hAnsi="仿宋_GB2312" w:cs="仿宋_GB2312"/>
          <w:color w:val="000000"/>
          <w:sz w:val="28"/>
          <w:szCs w:val="28"/>
        </w:rPr>
        <w:t>53</w:t>
      </w:r>
      <w:r>
        <w:rPr>
          <w:rFonts w:ascii="仿宋_GB2312" w:eastAsia="仿宋_GB2312" w:hAnsi="仿宋_GB2312" w:cs="仿宋_GB2312" w:hint="eastAsia"/>
          <w:color w:val="000000"/>
          <w:sz w:val="28"/>
          <w:szCs w:val="28"/>
        </w:rPr>
        <w:t>人。</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评分方法：</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）专业理论测试：所有参赛选手统一参加专业理论测试，测试时间为</w:t>
      </w:r>
      <w:r>
        <w:rPr>
          <w:rFonts w:ascii="仿宋_GB2312" w:eastAsia="仿宋_GB2312" w:hAnsi="仿宋_GB2312" w:cs="仿宋_GB2312"/>
          <w:color w:val="000000"/>
          <w:sz w:val="28"/>
          <w:szCs w:val="28"/>
        </w:rPr>
        <w:t>60</w:t>
      </w:r>
      <w:r>
        <w:rPr>
          <w:rFonts w:ascii="仿宋_GB2312" w:eastAsia="仿宋_GB2312" w:hAnsi="仿宋_GB2312" w:cs="仿宋_GB2312" w:hint="eastAsia"/>
          <w:color w:val="000000"/>
          <w:sz w:val="28"/>
          <w:szCs w:val="28"/>
        </w:rPr>
        <w:t>分钟，测试方式为闭卷机考。试卷题型全部为客观题，数量为</w:t>
      </w:r>
      <w:r>
        <w:rPr>
          <w:rFonts w:ascii="仿宋_GB2312" w:eastAsia="仿宋_GB2312" w:hAnsi="仿宋_GB2312" w:cs="仿宋_GB2312"/>
          <w:color w:val="000000"/>
          <w:sz w:val="28"/>
          <w:szCs w:val="28"/>
        </w:rPr>
        <w:t>100</w:t>
      </w:r>
      <w:r>
        <w:rPr>
          <w:rFonts w:ascii="仿宋_GB2312" w:eastAsia="仿宋_GB2312" w:hAnsi="仿宋_GB2312" w:cs="仿宋_GB2312" w:hint="eastAsia"/>
          <w:color w:val="000000"/>
          <w:sz w:val="28"/>
          <w:szCs w:val="28"/>
        </w:rPr>
        <w:t>道，每题</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分，满分为</w:t>
      </w:r>
      <w:r>
        <w:rPr>
          <w:rFonts w:ascii="仿宋_GB2312" w:eastAsia="仿宋_GB2312" w:hAnsi="仿宋_GB2312" w:cs="仿宋_GB2312"/>
          <w:color w:val="000000"/>
          <w:sz w:val="28"/>
          <w:szCs w:val="28"/>
        </w:rPr>
        <w:t>100</w:t>
      </w:r>
      <w:r>
        <w:rPr>
          <w:rFonts w:ascii="仿宋_GB2312" w:eastAsia="仿宋_GB2312" w:hAnsi="仿宋_GB2312" w:cs="仿宋_GB2312" w:hint="eastAsia"/>
          <w:color w:val="000000"/>
          <w:sz w:val="28"/>
          <w:szCs w:val="28"/>
        </w:rPr>
        <w:t>分。</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中餐热菜、西餐热菜、中西式面点、冷拼与雕刻分项：采用操作过程评判与作品质量评判相结合。其中，操作过程由前场裁判员对每位选手违规行为和违纪现象进行记录，现场裁判组长根据选手违规记录，参照相关标准从作品总成绩中作扣分处理。</w:t>
      </w:r>
      <w:r>
        <w:rPr>
          <w:rFonts w:ascii="仿宋_GB2312" w:eastAsia="仿宋_GB2312" w:hAnsi="仿宋" w:hint="eastAsia"/>
          <w:color w:val="000000"/>
          <w:sz w:val="28"/>
          <w:szCs w:val="28"/>
        </w:rPr>
        <w:t>后场评分由</w:t>
      </w:r>
      <w:r>
        <w:rPr>
          <w:rFonts w:ascii="仿宋_GB2312" w:eastAsia="仿宋_GB2312" w:hAnsi="仿宋"/>
          <w:color w:val="000000"/>
          <w:sz w:val="28"/>
          <w:szCs w:val="28"/>
        </w:rPr>
        <w:t>7</w:t>
      </w:r>
      <w:r>
        <w:rPr>
          <w:rFonts w:ascii="仿宋_GB2312" w:eastAsia="仿宋_GB2312" w:hAnsi="仿宋" w:hint="eastAsia"/>
          <w:color w:val="000000"/>
          <w:sz w:val="28"/>
          <w:szCs w:val="28"/>
        </w:rPr>
        <w:t>位裁判员对</w:t>
      </w:r>
      <w:r>
        <w:rPr>
          <w:rFonts w:ascii="仿宋_GB2312" w:eastAsia="仿宋_GB2312" w:hAnsi="仿宋_GB2312" w:cs="仿宋_GB2312" w:hint="eastAsia"/>
          <w:color w:val="000000"/>
          <w:sz w:val="28"/>
          <w:szCs w:val="28"/>
        </w:rPr>
        <w:t>每位选手的三个作品质量分别进行评判、各自打分，满分分别为</w:t>
      </w:r>
      <w:r>
        <w:rPr>
          <w:rFonts w:ascii="仿宋_GB2312" w:eastAsia="仿宋_GB2312" w:hAnsi="仿宋_GB2312" w:cs="仿宋_GB2312"/>
          <w:color w:val="000000"/>
          <w:sz w:val="28"/>
          <w:szCs w:val="28"/>
        </w:rPr>
        <w:t>100</w:t>
      </w:r>
      <w:r>
        <w:rPr>
          <w:rFonts w:ascii="仿宋_GB2312" w:eastAsia="仿宋_GB2312" w:hAnsi="仿宋_GB2312" w:cs="仿宋_GB2312" w:hint="eastAsia"/>
          <w:color w:val="000000"/>
          <w:sz w:val="28"/>
          <w:szCs w:val="28"/>
        </w:rPr>
        <w:t>分。</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）结算平均分</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在结分时去掉一个最高分和</w:t>
      </w:r>
      <w:r>
        <w:rPr>
          <w:rFonts w:ascii="仿宋_GB2312" w:eastAsia="仿宋_GB2312" w:hAnsi="仿宋_GB2312" w:cs="仿宋_GB2312" w:hint="eastAsia"/>
          <w:color w:val="000000"/>
          <w:sz w:val="28"/>
          <w:szCs w:val="28"/>
        </w:rPr>
        <w:t>一个最低分，取平均，平均分保留小数点后两位（四舍五入）。</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成绩产生方法：</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分别由作品成绩（</w:t>
      </w:r>
      <w:r>
        <w:rPr>
          <w:rFonts w:ascii="仿宋_GB2312" w:eastAsia="仿宋_GB2312" w:hAnsi="仿宋_GB2312" w:cs="仿宋_GB2312"/>
          <w:color w:val="000000"/>
          <w:sz w:val="28"/>
          <w:szCs w:val="28"/>
        </w:rPr>
        <w:t>80%</w:t>
      </w:r>
      <w:r>
        <w:rPr>
          <w:rFonts w:ascii="仿宋_GB2312" w:eastAsia="仿宋_GB2312" w:hAnsi="仿宋_GB2312" w:cs="仿宋_GB2312" w:hint="eastAsia"/>
          <w:color w:val="000000"/>
          <w:sz w:val="28"/>
          <w:szCs w:val="28"/>
        </w:rPr>
        <w:t>）、专业理论测试（</w:t>
      </w:r>
      <w:r>
        <w:rPr>
          <w:rFonts w:ascii="仿宋_GB2312" w:eastAsia="仿宋_GB2312" w:hAnsi="仿宋_GB2312" w:cs="仿宋_GB2312"/>
          <w:color w:val="000000"/>
          <w:sz w:val="28"/>
          <w:szCs w:val="28"/>
        </w:rPr>
        <w:t>20%</w:t>
      </w:r>
      <w:r>
        <w:rPr>
          <w:rFonts w:ascii="仿宋_GB2312" w:eastAsia="仿宋_GB2312" w:hAnsi="仿宋_GB2312" w:cs="仿宋_GB2312" w:hint="eastAsia"/>
          <w:color w:val="000000"/>
          <w:sz w:val="28"/>
          <w:szCs w:val="28"/>
        </w:rPr>
        <w:t>）两个环节成绩之和组成，总成绩为</w:t>
      </w:r>
      <w:r>
        <w:rPr>
          <w:rFonts w:ascii="仿宋_GB2312" w:eastAsia="仿宋_GB2312" w:hAnsi="仿宋_GB2312" w:cs="仿宋_GB2312"/>
          <w:color w:val="000000"/>
          <w:sz w:val="28"/>
          <w:szCs w:val="28"/>
        </w:rPr>
        <w:t>100</w:t>
      </w:r>
      <w:r>
        <w:rPr>
          <w:rFonts w:ascii="仿宋_GB2312" w:eastAsia="仿宋_GB2312" w:hAnsi="仿宋_GB2312" w:cs="仿宋_GB2312" w:hint="eastAsia"/>
          <w:color w:val="000000"/>
          <w:sz w:val="28"/>
          <w:szCs w:val="28"/>
        </w:rPr>
        <w:t>分。其中作品成绩具体计算方法如下：</w:t>
      </w:r>
    </w:p>
    <w:tbl>
      <w:tblPr>
        <w:tblW w:w="8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3969"/>
        <w:gridCol w:w="850"/>
        <w:gridCol w:w="851"/>
        <w:gridCol w:w="1026"/>
      </w:tblGrid>
      <w:tr w:rsidR="00DB5D94">
        <w:trPr>
          <w:trHeight w:val="525"/>
          <w:jc w:val="center"/>
        </w:trPr>
        <w:tc>
          <w:tcPr>
            <w:tcW w:w="1488" w:type="dxa"/>
            <w:vAlign w:val="center"/>
          </w:tcPr>
          <w:p w:rsidR="00DB5D94" w:rsidRDefault="007A5658">
            <w:pPr>
              <w:widowControl/>
              <w:snapToGrid w:val="0"/>
              <w:jc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项</w:t>
            </w:r>
            <w:r>
              <w:rPr>
                <w:rFonts w:ascii="仿宋_GB2312" w:eastAsia="仿宋_GB2312" w:hAnsi="仿宋_GB2312" w:cs="仿宋_GB2312"/>
                <w:b/>
                <w:color w:val="000000"/>
                <w:sz w:val="24"/>
              </w:rPr>
              <w:t xml:space="preserve">  </w:t>
            </w:r>
            <w:r>
              <w:rPr>
                <w:rFonts w:ascii="仿宋_GB2312" w:eastAsia="仿宋_GB2312" w:hAnsi="仿宋_GB2312" w:cs="仿宋_GB2312" w:hint="eastAsia"/>
                <w:b/>
                <w:color w:val="000000"/>
                <w:sz w:val="24"/>
              </w:rPr>
              <w:t>目</w:t>
            </w:r>
          </w:p>
        </w:tc>
        <w:tc>
          <w:tcPr>
            <w:tcW w:w="3969" w:type="dxa"/>
            <w:vAlign w:val="center"/>
          </w:tcPr>
          <w:p w:rsidR="00DB5D94" w:rsidRDefault="007A5658">
            <w:pPr>
              <w:widowControl/>
              <w:snapToGrid w:val="0"/>
              <w:jc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评判内容及分值设置</w:t>
            </w:r>
          </w:p>
        </w:tc>
        <w:tc>
          <w:tcPr>
            <w:tcW w:w="850" w:type="dxa"/>
            <w:vAlign w:val="center"/>
          </w:tcPr>
          <w:p w:rsidR="00DB5D94" w:rsidRDefault="007A5658">
            <w:pPr>
              <w:widowControl/>
              <w:snapToGrid w:val="0"/>
              <w:jc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所占</w:t>
            </w:r>
          </w:p>
          <w:p w:rsidR="00DB5D94" w:rsidRDefault="007A5658">
            <w:pPr>
              <w:widowControl/>
              <w:snapToGrid w:val="0"/>
              <w:jc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权重</w:t>
            </w:r>
          </w:p>
        </w:tc>
        <w:tc>
          <w:tcPr>
            <w:tcW w:w="851" w:type="dxa"/>
            <w:vAlign w:val="center"/>
          </w:tcPr>
          <w:p w:rsidR="00DB5D94" w:rsidRDefault="007A5658">
            <w:pPr>
              <w:widowControl/>
              <w:snapToGrid w:val="0"/>
              <w:jc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分</w:t>
            </w:r>
            <w:r>
              <w:rPr>
                <w:rFonts w:ascii="仿宋_GB2312" w:eastAsia="仿宋_GB2312" w:hAnsi="仿宋_GB2312" w:cs="仿宋_GB2312"/>
                <w:b/>
                <w:color w:val="000000"/>
                <w:sz w:val="24"/>
              </w:rPr>
              <w:t xml:space="preserve"> </w:t>
            </w:r>
            <w:r>
              <w:rPr>
                <w:rFonts w:ascii="仿宋_GB2312" w:eastAsia="仿宋_GB2312" w:hAnsi="仿宋_GB2312" w:cs="仿宋_GB2312" w:hint="eastAsia"/>
                <w:b/>
                <w:color w:val="000000"/>
                <w:sz w:val="24"/>
              </w:rPr>
              <w:t>数</w:t>
            </w:r>
          </w:p>
        </w:tc>
        <w:tc>
          <w:tcPr>
            <w:tcW w:w="1026" w:type="dxa"/>
            <w:vAlign w:val="center"/>
          </w:tcPr>
          <w:p w:rsidR="00DB5D94" w:rsidRDefault="007A5658">
            <w:pPr>
              <w:widowControl/>
              <w:snapToGrid w:val="0"/>
              <w:jc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总</w:t>
            </w:r>
            <w:r>
              <w:rPr>
                <w:rFonts w:ascii="仿宋_GB2312" w:eastAsia="仿宋_GB2312" w:hAnsi="仿宋_GB2312" w:cs="仿宋_GB2312"/>
                <w:b/>
                <w:color w:val="000000"/>
                <w:sz w:val="24"/>
              </w:rPr>
              <w:t xml:space="preserve"> </w:t>
            </w:r>
            <w:r>
              <w:rPr>
                <w:rFonts w:ascii="仿宋_GB2312" w:eastAsia="仿宋_GB2312" w:hAnsi="仿宋_GB2312" w:cs="仿宋_GB2312" w:hint="eastAsia"/>
                <w:b/>
                <w:color w:val="000000"/>
                <w:sz w:val="24"/>
              </w:rPr>
              <w:t>分</w:t>
            </w:r>
          </w:p>
        </w:tc>
      </w:tr>
      <w:tr w:rsidR="00DB5D94">
        <w:trPr>
          <w:trHeight w:val="525"/>
          <w:jc w:val="center"/>
        </w:trPr>
        <w:tc>
          <w:tcPr>
            <w:tcW w:w="1488" w:type="dxa"/>
            <w:vMerge w:val="restart"/>
            <w:vAlign w:val="center"/>
          </w:tcPr>
          <w:p w:rsidR="00DB5D94" w:rsidRDefault="007A5658">
            <w:pPr>
              <w:widowControl/>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中餐热菜</w:t>
            </w:r>
          </w:p>
        </w:tc>
        <w:tc>
          <w:tcPr>
            <w:tcW w:w="3969" w:type="dxa"/>
            <w:vAlign w:val="center"/>
          </w:tcPr>
          <w:p w:rsidR="00DB5D94" w:rsidRDefault="007A5658">
            <w:pPr>
              <w:widowControl/>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pacing w:val="8"/>
                <w:sz w:val="24"/>
              </w:rPr>
              <w:t>基本功作品质量：</w:t>
            </w:r>
            <w:r>
              <w:rPr>
                <w:rFonts w:ascii="仿宋_GB2312" w:eastAsia="仿宋_GB2312" w:hAnsi="仿宋_GB2312" w:cs="仿宋_GB2312"/>
                <w:color w:val="000000"/>
                <w:sz w:val="24"/>
              </w:rPr>
              <w:t>100</w:t>
            </w:r>
            <w:r>
              <w:rPr>
                <w:rFonts w:ascii="仿宋_GB2312" w:eastAsia="仿宋_GB2312" w:hAnsi="仿宋_GB2312" w:cs="仿宋_GB2312" w:hint="eastAsia"/>
                <w:color w:val="000000"/>
                <w:sz w:val="24"/>
              </w:rPr>
              <w:t>分</w:t>
            </w:r>
          </w:p>
        </w:tc>
        <w:tc>
          <w:tcPr>
            <w:tcW w:w="850" w:type="dxa"/>
            <w:vAlign w:val="center"/>
          </w:tcPr>
          <w:p w:rsidR="00DB5D94" w:rsidRDefault="007A5658">
            <w:pPr>
              <w:widowControl/>
              <w:snapToGrid w:val="0"/>
              <w:jc w:val="center"/>
              <w:rPr>
                <w:rFonts w:ascii="仿宋_GB2312" w:eastAsia="仿宋_GB2312" w:hAnsi="仿宋_GB2312" w:cs="仿宋_GB2312"/>
                <w:color w:val="000000"/>
                <w:spacing w:val="8"/>
                <w:sz w:val="24"/>
              </w:rPr>
            </w:pPr>
            <w:r>
              <w:rPr>
                <w:rFonts w:ascii="仿宋_GB2312" w:eastAsia="仿宋_GB2312" w:hAnsi="仿宋_GB2312" w:cs="仿宋_GB2312"/>
                <w:color w:val="000000"/>
                <w:spacing w:val="8"/>
                <w:sz w:val="24"/>
              </w:rPr>
              <w:t>30%</w:t>
            </w:r>
          </w:p>
        </w:tc>
        <w:tc>
          <w:tcPr>
            <w:tcW w:w="851" w:type="dxa"/>
            <w:vAlign w:val="center"/>
          </w:tcPr>
          <w:p w:rsidR="00DB5D94" w:rsidRDefault="007A5658">
            <w:pPr>
              <w:widowControl/>
              <w:snapToGrid w:val="0"/>
              <w:jc w:val="center"/>
              <w:rPr>
                <w:rFonts w:ascii="仿宋_GB2312" w:eastAsia="仿宋_GB2312" w:hAnsi="仿宋_GB2312" w:cs="仿宋_GB2312"/>
                <w:color w:val="000000"/>
                <w:spacing w:val="8"/>
                <w:sz w:val="24"/>
              </w:rPr>
            </w:pPr>
            <w:r>
              <w:rPr>
                <w:rFonts w:ascii="仿宋_GB2312" w:eastAsia="仿宋_GB2312" w:hAnsi="仿宋_GB2312" w:cs="仿宋_GB2312"/>
                <w:color w:val="000000"/>
                <w:spacing w:val="8"/>
                <w:sz w:val="24"/>
              </w:rPr>
              <w:t>30</w:t>
            </w:r>
            <w:r>
              <w:rPr>
                <w:rFonts w:ascii="仿宋_GB2312" w:eastAsia="仿宋_GB2312" w:hAnsi="仿宋_GB2312" w:cs="仿宋_GB2312" w:hint="eastAsia"/>
                <w:color w:val="000000"/>
                <w:sz w:val="24"/>
              </w:rPr>
              <w:t>分</w:t>
            </w:r>
          </w:p>
        </w:tc>
        <w:tc>
          <w:tcPr>
            <w:tcW w:w="1026" w:type="dxa"/>
            <w:vMerge w:val="restart"/>
            <w:vAlign w:val="center"/>
          </w:tcPr>
          <w:p w:rsidR="00DB5D94" w:rsidRDefault="007A5658">
            <w:pPr>
              <w:widowControl/>
              <w:snapToGrid w:val="0"/>
              <w:jc w:val="center"/>
              <w:rPr>
                <w:rFonts w:ascii="仿宋_GB2312" w:eastAsia="仿宋_GB2312" w:hAnsi="仿宋_GB2312" w:cs="仿宋_GB2312"/>
                <w:color w:val="000000"/>
                <w:spacing w:val="8"/>
                <w:sz w:val="24"/>
              </w:rPr>
            </w:pPr>
            <w:r>
              <w:rPr>
                <w:rFonts w:ascii="仿宋_GB2312" w:eastAsia="仿宋_GB2312" w:hAnsi="仿宋_GB2312" w:cs="仿宋_GB2312"/>
                <w:color w:val="000000"/>
                <w:spacing w:val="8"/>
                <w:sz w:val="24"/>
              </w:rPr>
              <w:t>100</w:t>
            </w:r>
            <w:r>
              <w:rPr>
                <w:rFonts w:ascii="仿宋_GB2312" w:eastAsia="仿宋_GB2312" w:hAnsi="仿宋_GB2312" w:cs="仿宋_GB2312" w:hint="eastAsia"/>
                <w:color w:val="000000"/>
                <w:spacing w:val="8"/>
                <w:sz w:val="24"/>
              </w:rPr>
              <w:t>分</w:t>
            </w:r>
          </w:p>
        </w:tc>
      </w:tr>
      <w:tr w:rsidR="00DB5D94">
        <w:trPr>
          <w:trHeight w:val="525"/>
          <w:jc w:val="center"/>
        </w:trPr>
        <w:tc>
          <w:tcPr>
            <w:tcW w:w="1488" w:type="dxa"/>
            <w:vMerge/>
            <w:vAlign w:val="center"/>
          </w:tcPr>
          <w:p w:rsidR="00DB5D94" w:rsidRDefault="00DB5D94">
            <w:pPr>
              <w:widowControl/>
              <w:jc w:val="left"/>
              <w:rPr>
                <w:rFonts w:ascii="仿宋_GB2312" w:eastAsia="仿宋_GB2312" w:hAnsi="仿宋_GB2312" w:cs="仿宋_GB2312"/>
                <w:color w:val="000000"/>
                <w:sz w:val="24"/>
              </w:rPr>
            </w:pPr>
          </w:p>
        </w:tc>
        <w:tc>
          <w:tcPr>
            <w:tcW w:w="3969" w:type="dxa"/>
            <w:vAlign w:val="center"/>
          </w:tcPr>
          <w:p w:rsidR="00DB5D94" w:rsidRDefault="007A5658">
            <w:pPr>
              <w:widowControl/>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pacing w:val="8"/>
                <w:sz w:val="24"/>
              </w:rPr>
              <w:t>规定作品质量：</w:t>
            </w:r>
            <w:r>
              <w:rPr>
                <w:rFonts w:ascii="仿宋_GB2312" w:eastAsia="仿宋_GB2312" w:hAnsi="仿宋_GB2312" w:cs="仿宋_GB2312"/>
                <w:color w:val="000000"/>
                <w:spacing w:val="8"/>
                <w:sz w:val="24"/>
              </w:rPr>
              <w:t>100</w:t>
            </w:r>
            <w:r>
              <w:rPr>
                <w:rFonts w:ascii="仿宋_GB2312" w:eastAsia="仿宋_GB2312" w:hAnsi="仿宋_GB2312" w:cs="仿宋_GB2312" w:hint="eastAsia"/>
                <w:color w:val="000000"/>
                <w:spacing w:val="8"/>
                <w:sz w:val="24"/>
              </w:rPr>
              <w:t>分</w:t>
            </w:r>
          </w:p>
        </w:tc>
        <w:tc>
          <w:tcPr>
            <w:tcW w:w="850" w:type="dxa"/>
            <w:vAlign w:val="center"/>
          </w:tcPr>
          <w:p w:rsidR="00DB5D94" w:rsidRDefault="007A5658">
            <w:pPr>
              <w:widowControl/>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pacing w:val="8"/>
                <w:sz w:val="24"/>
              </w:rPr>
              <w:t>30%</w:t>
            </w:r>
          </w:p>
        </w:tc>
        <w:tc>
          <w:tcPr>
            <w:tcW w:w="851" w:type="dxa"/>
            <w:vAlign w:val="center"/>
          </w:tcPr>
          <w:p w:rsidR="00DB5D94" w:rsidRDefault="007A5658">
            <w:pPr>
              <w:widowControl/>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pacing w:val="8"/>
                <w:sz w:val="24"/>
              </w:rPr>
              <w:t>30</w:t>
            </w:r>
            <w:r>
              <w:rPr>
                <w:rFonts w:ascii="仿宋_GB2312" w:eastAsia="仿宋_GB2312" w:hAnsi="仿宋_GB2312" w:cs="仿宋_GB2312" w:hint="eastAsia"/>
                <w:color w:val="000000"/>
                <w:sz w:val="24"/>
              </w:rPr>
              <w:t>分</w:t>
            </w:r>
          </w:p>
        </w:tc>
        <w:tc>
          <w:tcPr>
            <w:tcW w:w="1026" w:type="dxa"/>
            <w:vMerge/>
            <w:vAlign w:val="center"/>
          </w:tcPr>
          <w:p w:rsidR="00DB5D94" w:rsidRDefault="00DB5D94">
            <w:pPr>
              <w:widowControl/>
              <w:jc w:val="left"/>
              <w:rPr>
                <w:rFonts w:ascii="仿宋_GB2312" w:eastAsia="仿宋_GB2312" w:hAnsi="仿宋_GB2312" w:cs="仿宋_GB2312"/>
                <w:color w:val="000000"/>
                <w:spacing w:val="8"/>
                <w:sz w:val="24"/>
              </w:rPr>
            </w:pPr>
          </w:p>
        </w:tc>
      </w:tr>
      <w:tr w:rsidR="00DB5D94">
        <w:trPr>
          <w:trHeight w:val="525"/>
          <w:jc w:val="center"/>
        </w:trPr>
        <w:tc>
          <w:tcPr>
            <w:tcW w:w="1488" w:type="dxa"/>
            <w:vMerge/>
            <w:vAlign w:val="center"/>
          </w:tcPr>
          <w:p w:rsidR="00DB5D94" w:rsidRDefault="00DB5D94">
            <w:pPr>
              <w:widowControl/>
              <w:jc w:val="left"/>
              <w:rPr>
                <w:rFonts w:ascii="仿宋_GB2312" w:eastAsia="仿宋_GB2312" w:hAnsi="仿宋_GB2312" w:cs="仿宋_GB2312"/>
                <w:color w:val="000000"/>
                <w:sz w:val="24"/>
              </w:rPr>
            </w:pPr>
          </w:p>
        </w:tc>
        <w:tc>
          <w:tcPr>
            <w:tcW w:w="3969" w:type="dxa"/>
            <w:vAlign w:val="center"/>
          </w:tcPr>
          <w:p w:rsidR="00DB5D94" w:rsidRDefault="007A5658">
            <w:pPr>
              <w:widowControl/>
              <w:snapToGrid w:val="0"/>
              <w:jc w:val="center"/>
              <w:rPr>
                <w:rFonts w:ascii="仿宋_GB2312" w:eastAsia="仿宋_GB2312" w:hAnsi="仿宋_GB2312" w:cs="仿宋_GB2312"/>
                <w:color w:val="000000"/>
                <w:spacing w:val="8"/>
                <w:sz w:val="24"/>
              </w:rPr>
            </w:pPr>
            <w:r>
              <w:rPr>
                <w:rFonts w:ascii="仿宋_GB2312" w:eastAsia="仿宋_GB2312" w:hAnsi="仿宋_GB2312" w:cs="仿宋_GB2312" w:hint="eastAsia"/>
                <w:color w:val="000000"/>
                <w:spacing w:val="8"/>
                <w:sz w:val="24"/>
              </w:rPr>
              <w:t>自选作品质量：</w:t>
            </w:r>
            <w:r>
              <w:rPr>
                <w:rFonts w:ascii="仿宋_GB2312" w:eastAsia="仿宋_GB2312" w:hAnsi="仿宋_GB2312" w:cs="仿宋_GB2312"/>
                <w:color w:val="000000"/>
                <w:spacing w:val="8"/>
                <w:sz w:val="24"/>
              </w:rPr>
              <w:t>100</w:t>
            </w:r>
            <w:r>
              <w:rPr>
                <w:rFonts w:ascii="仿宋_GB2312" w:eastAsia="仿宋_GB2312" w:hAnsi="仿宋_GB2312" w:cs="仿宋_GB2312" w:hint="eastAsia"/>
                <w:color w:val="000000"/>
                <w:spacing w:val="8"/>
                <w:sz w:val="24"/>
              </w:rPr>
              <w:t>分</w:t>
            </w:r>
          </w:p>
        </w:tc>
        <w:tc>
          <w:tcPr>
            <w:tcW w:w="850" w:type="dxa"/>
            <w:vAlign w:val="center"/>
          </w:tcPr>
          <w:p w:rsidR="00DB5D94" w:rsidRDefault="007A5658">
            <w:pPr>
              <w:widowControl/>
              <w:snapToGrid w:val="0"/>
              <w:jc w:val="center"/>
              <w:rPr>
                <w:rFonts w:ascii="仿宋_GB2312" w:eastAsia="仿宋_GB2312" w:hAnsi="仿宋_GB2312" w:cs="仿宋_GB2312"/>
                <w:color w:val="000000"/>
                <w:spacing w:val="8"/>
                <w:sz w:val="24"/>
              </w:rPr>
            </w:pPr>
            <w:r>
              <w:rPr>
                <w:rFonts w:ascii="仿宋_GB2312" w:eastAsia="仿宋_GB2312" w:hAnsi="仿宋_GB2312" w:cs="仿宋_GB2312"/>
                <w:color w:val="000000"/>
                <w:spacing w:val="8"/>
                <w:sz w:val="24"/>
              </w:rPr>
              <w:t>40%</w:t>
            </w:r>
          </w:p>
        </w:tc>
        <w:tc>
          <w:tcPr>
            <w:tcW w:w="851" w:type="dxa"/>
            <w:vAlign w:val="center"/>
          </w:tcPr>
          <w:p w:rsidR="00DB5D94" w:rsidRDefault="007A5658">
            <w:pPr>
              <w:widowControl/>
              <w:snapToGrid w:val="0"/>
              <w:jc w:val="center"/>
              <w:rPr>
                <w:rFonts w:ascii="仿宋_GB2312" w:eastAsia="仿宋_GB2312" w:hAnsi="仿宋_GB2312" w:cs="仿宋_GB2312"/>
                <w:color w:val="000000"/>
                <w:spacing w:val="8"/>
                <w:sz w:val="24"/>
              </w:rPr>
            </w:pPr>
            <w:r>
              <w:rPr>
                <w:rFonts w:ascii="仿宋_GB2312" w:eastAsia="仿宋_GB2312" w:hAnsi="仿宋_GB2312" w:cs="仿宋_GB2312"/>
                <w:color w:val="000000"/>
                <w:spacing w:val="8"/>
                <w:sz w:val="24"/>
              </w:rPr>
              <w:t>40</w:t>
            </w:r>
            <w:r>
              <w:rPr>
                <w:rFonts w:ascii="仿宋_GB2312" w:eastAsia="仿宋_GB2312" w:hAnsi="仿宋_GB2312" w:cs="仿宋_GB2312" w:hint="eastAsia"/>
                <w:color w:val="000000"/>
                <w:spacing w:val="8"/>
                <w:sz w:val="24"/>
              </w:rPr>
              <w:t>分</w:t>
            </w:r>
          </w:p>
        </w:tc>
        <w:tc>
          <w:tcPr>
            <w:tcW w:w="1026" w:type="dxa"/>
            <w:vMerge/>
            <w:vAlign w:val="center"/>
          </w:tcPr>
          <w:p w:rsidR="00DB5D94" w:rsidRDefault="00DB5D94">
            <w:pPr>
              <w:widowControl/>
              <w:jc w:val="left"/>
              <w:rPr>
                <w:rFonts w:ascii="仿宋_GB2312" w:eastAsia="仿宋_GB2312" w:hAnsi="仿宋_GB2312" w:cs="仿宋_GB2312"/>
                <w:color w:val="000000"/>
                <w:spacing w:val="8"/>
                <w:sz w:val="24"/>
              </w:rPr>
            </w:pPr>
          </w:p>
        </w:tc>
      </w:tr>
      <w:tr w:rsidR="00DB5D94">
        <w:trPr>
          <w:trHeight w:val="525"/>
          <w:jc w:val="center"/>
        </w:trPr>
        <w:tc>
          <w:tcPr>
            <w:tcW w:w="1488" w:type="dxa"/>
            <w:vMerge/>
            <w:vAlign w:val="center"/>
          </w:tcPr>
          <w:p w:rsidR="00DB5D94" w:rsidRDefault="00DB5D94">
            <w:pPr>
              <w:widowControl/>
              <w:jc w:val="left"/>
              <w:rPr>
                <w:rFonts w:ascii="仿宋_GB2312" w:eastAsia="仿宋_GB2312" w:hAnsi="仿宋_GB2312" w:cs="仿宋_GB2312"/>
                <w:color w:val="000000"/>
                <w:sz w:val="24"/>
              </w:rPr>
            </w:pPr>
          </w:p>
        </w:tc>
        <w:tc>
          <w:tcPr>
            <w:tcW w:w="3969" w:type="dxa"/>
            <w:vAlign w:val="center"/>
          </w:tcPr>
          <w:p w:rsidR="00DB5D94" w:rsidRDefault="007A5658">
            <w:pPr>
              <w:widowControl/>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现场操作违规按相关标准扣分</w:t>
            </w:r>
          </w:p>
        </w:tc>
        <w:tc>
          <w:tcPr>
            <w:tcW w:w="850" w:type="dxa"/>
            <w:vAlign w:val="center"/>
          </w:tcPr>
          <w:p w:rsidR="00DB5D94" w:rsidRDefault="00DB5D94">
            <w:pPr>
              <w:widowControl/>
              <w:snapToGrid w:val="0"/>
              <w:jc w:val="center"/>
              <w:rPr>
                <w:rFonts w:ascii="仿宋_GB2312" w:eastAsia="仿宋_GB2312" w:hAnsi="仿宋_GB2312" w:cs="仿宋_GB2312"/>
                <w:color w:val="000000"/>
                <w:sz w:val="24"/>
              </w:rPr>
            </w:pPr>
          </w:p>
        </w:tc>
        <w:tc>
          <w:tcPr>
            <w:tcW w:w="851" w:type="dxa"/>
            <w:vAlign w:val="center"/>
          </w:tcPr>
          <w:p w:rsidR="00DB5D94" w:rsidRDefault="00DB5D94">
            <w:pPr>
              <w:widowControl/>
              <w:snapToGrid w:val="0"/>
              <w:jc w:val="center"/>
              <w:rPr>
                <w:rFonts w:ascii="仿宋_GB2312" w:eastAsia="仿宋_GB2312" w:hAnsi="仿宋_GB2312" w:cs="仿宋_GB2312"/>
                <w:color w:val="000000"/>
                <w:sz w:val="24"/>
              </w:rPr>
            </w:pPr>
          </w:p>
        </w:tc>
        <w:tc>
          <w:tcPr>
            <w:tcW w:w="1026" w:type="dxa"/>
            <w:vMerge/>
            <w:vAlign w:val="center"/>
          </w:tcPr>
          <w:p w:rsidR="00DB5D94" w:rsidRDefault="00DB5D94">
            <w:pPr>
              <w:widowControl/>
              <w:jc w:val="left"/>
              <w:rPr>
                <w:rFonts w:ascii="仿宋_GB2312" w:eastAsia="仿宋_GB2312" w:hAnsi="仿宋_GB2312" w:cs="仿宋_GB2312"/>
                <w:color w:val="000000"/>
                <w:spacing w:val="8"/>
                <w:sz w:val="24"/>
              </w:rPr>
            </w:pPr>
          </w:p>
        </w:tc>
      </w:tr>
      <w:tr w:rsidR="00DB5D94">
        <w:trPr>
          <w:trHeight w:val="525"/>
          <w:jc w:val="center"/>
        </w:trPr>
        <w:tc>
          <w:tcPr>
            <w:tcW w:w="1488" w:type="dxa"/>
            <w:vMerge w:val="restart"/>
            <w:vAlign w:val="center"/>
          </w:tcPr>
          <w:p w:rsidR="00DB5D94" w:rsidRDefault="007A5658">
            <w:pPr>
              <w:widowControl/>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西餐热菜</w:t>
            </w:r>
          </w:p>
        </w:tc>
        <w:tc>
          <w:tcPr>
            <w:tcW w:w="3969" w:type="dxa"/>
            <w:vAlign w:val="center"/>
          </w:tcPr>
          <w:p w:rsidR="00DB5D94" w:rsidRDefault="007A5658">
            <w:pPr>
              <w:widowControl/>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pacing w:val="8"/>
                <w:sz w:val="24"/>
              </w:rPr>
              <w:t>基本功作品质量：</w:t>
            </w:r>
            <w:r>
              <w:rPr>
                <w:rFonts w:ascii="仿宋_GB2312" w:eastAsia="仿宋_GB2312" w:hAnsi="仿宋_GB2312" w:cs="仿宋_GB2312"/>
                <w:color w:val="000000"/>
                <w:sz w:val="24"/>
              </w:rPr>
              <w:t>100</w:t>
            </w:r>
            <w:r>
              <w:rPr>
                <w:rFonts w:ascii="仿宋_GB2312" w:eastAsia="仿宋_GB2312" w:hAnsi="仿宋_GB2312" w:cs="仿宋_GB2312" w:hint="eastAsia"/>
                <w:color w:val="000000"/>
                <w:sz w:val="24"/>
              </w:rPr>
              <w:t>分</w:t>
            </w:r>
          </w:p>
        </w:tc>
        <w:tc>
          <w:tcPr>
            <w:tcW w:w="850" w:type="dxa"/>
            <w:vAlign w:val="center"/>
          </w:tcPr>
          <w:p w:rsidR="00DB5D94" w:rsidRDefault="007A5658">
            <w:pPr>
              <w:widowControl/>
              <w:snapToGrid w:val="0"/>
              <w:jc w:val="center"/>
              <w:rPr>
                <w:rFonts w:ascii="仿宋_GB2312" w:eastAsia="仿宋_GB2312" w:hAnsi="仿宋_GB2312" w:cs="仿宋_GB2312"/>
                <w:color w:val="000000"/>
                <w:spacing w:val="8"/>
                <w:sz w:val="24"/>
              </w:rPr>
            </w:pPr>
            <w:r>
              <w:rPr>
                <w:rFonts w:ascii="仿宋_GB2312" w:eastAsia="仿宋_GB2312" w:hAnsi="仿宋_GB2312" w:cs="仿宋_GB2312"/>
                <w:color w:val="000000"/>
                <w:spacing w:val="8"/>
                <w:sz w:val="24"/>
              </w:rPr>
              <w:t>30%</w:t>
            </w:r>
          </w:p>
        </w:tc>
        <w:tc>
          <w:tcPr>
            <w:tcW w:w="851" w:type="dxa"/>
            <w:vAlign w:val="center"/>
          </w:tcPr>
          <w:p w:rsidR="00DB5D94" w:rsidRDefault="007A5658">
            <w:pPr>
              <w:widowControl/>
              <w:snapToGrid w:val="0"/>
              <w:jc w:val="center"/>
              <w:rPr>
                <w:rFonts w:ascii="仿宋_GB2312" w:eastAsia="仿宋_GB2312" w:hAnsi="仿宋_GB2312" w:cs="仿宋_GB2312"/>
                <w:color w:val="000000"/>
                <w:spacing w:val="8"/>
                <w:sz w:val="24"/>
              </w:rPr>
            </w:pPr>
            <w:r>
              <w:rPr>
                <w:rFonts w:ascii="仿宋_GB2312" w:eastAsia="仿宋_GB2312" w:hAnsi="仿宋_GB2312" w:cs="仿宋_GB2312"/>
                <w:color w:val="000000"/>
                <w:spacing w:val="8"/>
                <w:sz w:val="24"/>
              </w:rPr>
              <w:t>30</w:t>
            </w:r>
            <w:r>
              <w:rPr>
                <w:rFonts w:ascii="仿宋_GB2312" w:eastAsia="仿宋_GB2312" w:hAnsi="仿宋_GB2312" w:cs="仿宋_GB2312" w:hint="eastAsia"/>
                <w:color w:val="000000"/>
                <w:sz w:val="24"/>
              </w:rPr>
              <w:t>分</w:t>
            </w:r>
          </w:p>
        </w:tc>
        <w:tc>
          <w:tcPr>
            <w:tcW w:w="1026" w:type="dxa"/>
            <w:vMerge w:val="restart"/>
            <w:vAlign w:val="center"/>
          </w:tcPr>
          <w:p w:rsidR="00DB5D94" w:rsidRDefault="007A5658">
            <w:pPr>
              <w:widowControl/>
              <w:snapToGrid w:val="0"/>
              <w:jc w:val="center"/>
              <w:rPr>
                <w:rFonts w:ascii="仿宋_GB2312" w:eastAsia="仿宋_GB2312" w:hAnsi="仿宋_GB2312" w:cs="仿宋_GB2312"/>
                <w:color w:val="000000"/>
                <w:spacing w:val="8"/>
                <w:sz w:val="24"/>
              </w:rPr>
            </w:pPr>
            <w:r>
              <w:rPr>
                <w:rFonts w:ascii="仿宋_GB2312" w:eastAsia="仿宋_GB2312" w:hAnsi="仿宋_GB2312" w:cs="仿宋_GB2312"/>
                <w:color w:val="000000"/>
                <w:spacing w:val="8"/>
                <w:sz w:val="24"/>
              </w:rPr>
              <w:t>100</w:t>
            </w:r>
            <w:r>
              <w:rPr>
                <w:rFonts w:ascii="仿宋_GB2312" w:eastAsia="仿宋_GB2312" w:hAnsi="仿宋_GB2312" w:cs="仿宋_GB2312" w:hint="eastAsia"/>
                <w:color w:val="000000"/>
                <w:spacing w:val="8"/>
                <w:sz w:val="24"/>
              </w:rPr>
              <w:t>分</w:t>
            </w:r>
          </w:p>
        </w:tc>
      </w:tr>
      <w:tr w:rsidR="00DB5D94">
        <w:trPr>
          <w:trHeight w:val="525"/>
          <w:jc w:val="center"/>
        </w:trPr>
        <w:tc>
          <w:tcPr>
            <w:tcW w:w="1488" w:type="dxa"/>
            <w:vMerge/>
            <w:vAlign w:val="center"/>
          </w:tcPr>
          <w:p w:rsidR="00DB5D94" w:rsidRDefault="00DB5D94">
            <w:pPr>
              <w:widowControl/>
              <w:jc w:val="left"/>
              <w:rPr>
                <w:rFonts w:ascii="仿宋_GB2312" w:eastAsia="仿宋_GB2312" w:hAnsi="仿宋_GB2312" w:cs="仿宋_GB2312"/>
                <w:color w:val="000000"/>
                <w:sz w:val="24"/>
              </w:rPr>
            </w:pPr>
          </w:p>
        </w:tc>
        <w:tc>
          <w:tcPr>
            <w:tcW w:w="3969" w:type="dxa"/>
            <w:vAlign w:val="center"/>
          </w:tcPr>
          <w:p w:rsidR="00DB5D94" w:rsidRDefault="007A5658">
            <w:pPr>
              <w:widowControl/>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pacing w:val="8"/>
                <w:sz w:val="24"/>
              </w:rPr>
              <w:t>规定作品质量：</w:t>
            </w:r>
            <w:r>
              <w:rPr>
                <w:rFonts w:ascii="仿宋_GB2312" w:eastAsia="仿宋_GB2312" w:hAnsi="仿宋_GB2312" w:cs="仿宋_GB2312"/>
                <w:color w:val="000000"/>
                <w:spacing w:val="8"/>
                <w:sz w:val="24"/>
              </w:rPr>
              <w:t>100</w:t>
            </w:r>
            <w:r>
              <w:rPr>
                <w:rFonts w:ascii="仿宋_GB2312" w:eastAsia="仿宋_GB2312" w:hAnsi="仿宋_GB2312" w:cs="仿宋_GB2312" w:hint="eastAsia"/>
                <w:color w:val="000000"/>
                <w:spacing w:val="8"/>
                <w:sz w:val="24"/>
              </w:rPr>
              <w:t>分</w:t>
            </w:r>
          </w:p>
        </w:tc>
        <w:tc>
          <w:tcPr>
            <w:tcW w:w="850" w:type="dxa"/>
            <w:vAlign w:val="center"/>
          </w:tcPr>
          <w:p w:rsidR="00DB5D94" w:rsidRDefault="007A5658">
            <w:pPr>
              <w:widowControl/>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pacing w:val="8"/>
                <w:sz w:val="24"/>
              </w:rPr>
              <w:t>30%</w:t>
            </w:r>
          </w:p>
        </w:tc>
        <w:tc>
          <w:tcPr>
            <w:tcW w:w="851" w:type="dxa"/>
            <w:vAlign w:val="center"/>
          </w:tcPr>
          <w:p w:rsidR="00DB5D94" w:rsidRDefault="007A5658">
            <w:pPr>
              <w:widowControl/>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pacing w:val="8"/>
                <w:sz w:val="24"/>
              </w:rPr>
              <w:t>30</w:t>
            </w:r>
            <w:r>
              <w:rPr>
                <w:rFonts w:ascii="仿宋_GB2312" w:eastAsia="仿宋_GB2312" w:hAnsi="仿宋_GB2312" w:cs="仿宋_GB2312" w:hint="eastAsia"/>
                <w:color w:val="000000"/>
                <w:sz w:val="24"/>
              </w:rPr>
              <w:t>分</w:t>
            </w:r>
          </w:p>
        </w:tc>
        <w:tc>
          <w:tcPr>
            <w:tcW w:w="1026" w:type="dxa"/>
            <w:vMerge/>
            <w:vAlign w:val="center"/>
          </w:tcPr>
          <w:p w:rsidR="00DB5D94" w:rsidRDefault="00DB5D94">
            <w:pPr>
              <w:widowControl/>
              <w:jc w:val="left"/>
              <w:rPr>
                <w:rFonts w:ascii="仿宋_GB2312" w:eastAsia="仿宋_GB2312" w:hAnsi="仿宋_GB2312" w:cs="仿宋_GB2312"/>
                <w:color w:val="000000"/>
                <w:spacing w:val="8"/>
                <w:sz w:val="24"/>
              </w:rPr>
            </w:pPr>
          </w:p>
        </w:tc>
      </w:tr>
      <w:tr w:rsidR="00DB5D94">
        <w:trPr>
          <w:trHeight w:val="525"/>
          <w:jc w:val="center"/>
        </w:trPr>
        <w:tc>
          <w:tcPr>
            <w:tcW w:w="1488" w:type="dxa"/>
            <w:vMerge/>
            <w:vAlign w:val="center"/>
          </w:tcPr>
          <w:p w:rsidR="00DB5D94" w:rsidRDefault="00DB5D94">
            <w:pPr>
              <w:widowControl/>
              <w:jc w:val="left"/>
              <w:rPr>
                <w:rFonts w:ascii="仿宋_GB2312" w:eastAsia="仿宋_GB2312" w:hAnsi="仿宋_GB2312" w:cs="仿宋_GB2312"/>
                <w:color w:val="000000"/>
                <w:sz w:val="24"/>
              </w:rPr>
            </w:pPr>
          </w:p>
        </w:tc>
        <w:tc>
          <w:tcPr>
            <w:tcW w:w="3969" w:type="dxa"/>
            <w:vAlign w:val="center"/>
          </w:tcPr>
          <w:p w:rsidR="00DB5D94" w:rsidRDefault="007A5658">
            <w:pPr>
              <w:widowControl/>
              <w:snapToGrid w:val="0"/>
              <w:jc w:val="center"/>
              <w:rPr>
                <w:rFonts w:ascii="仿宋_GB2312" w:eastAsia="仿宋_GB2312" w:hAnsi="仿宋_GB2312" w:cs="仿宋_GB2312"/>
                <w:color w:val="000000"/>
                <w:spacing w:val="8"/>
                <w:sz w:val="24"/>
              </w:rPr>
            </w:pPr>
            <w:r>
              <w:rPr>
                <w:rFonts w:ascii="仿宋_GB2312" w:eastAsia="仿宋_GB2312" w:hAnsi="仿宋_GB2312" w:cs="仿宋_GB2312" w:hint="eastAsia"/>
                <w:color w:val="000000"/>
                <w:spacing w:val="8"/>
                <w:sz w:val="24"/>
              </w:rPr>
              <w:t>自选作品质量：</w:t>
            </w:r>
            <w:r>
              <w:rPr>
                <w:rFonts w:ascii="仿宋_GB2312" w:eastAsia="仿宋_GB2312" w:hAnsi="仿宋_GB2312" w:cs="仿宋_GB2312"/>
                <w:color w:val="000000"/>
                <w:spacing w:val="8"/>
                <w:sz w:val="24"/>
              </w:rPr>
              <w:t>100</w:t>
            </w:r>
            <w:r>
              <w:rPr>
                <w:rFonts w:ascii="仿宋_GB2312" w:eastAsia="仿宋_GB2312" w:hAnsi="仿宋_GB2312" w:cs="仿宋_GB2312" w:hint="eastAsia"/>
                <w:color w:val="000000"/>
                <w:spacing w:val="8"/>
                <w:sz w:val="24"/>
              </w:rPr>
              <w:t>分</w:t>
            </w:r>
          </w:p>
        </w:tc>
        <w:tc>
          <w:tcPr>
            <w:tcW w:w="850" w:type="dxa"/>
            <w:vAlign w:val="center"/>
          </w:tcPr>
          <w:p w:rsidR="00DB5D94" w:rsidRDefault="007A5658">
            <w:pPr>
              <w:widowControl/>
              <w:snapToGrid w:val="0"/>
              <w:jc w:val="center"/>
              <w:rPr>
                <w:rFonts w:ascii="仿宋_GB2312" w:eastAsia="仿宋_GB2312" w:hAnsi="仿宋_GB2312" w:cs="仿宋_GB2312"/>
                <w:color w:val="000000"/>
                <w:spacing w:val="8"/>
                <w:sz w:val="24"/>
              </w:rPr>
            </w:pPr>
            <w:r>
              <w:rPr>
                <w:rFonts w:ascii="仿宋_GB2312" w:eastAsia="仿宋_GB2312" w:hAnsi="仿宋_GB2312" w:cs="仿宋_GB2312"/>
                <w:color w:val="000000"/>
                <w:spacing w:val="8"/>
                <w:sz w:val="24"/>
              </w:rPr>
              <w:t>40%</w:t>
            </w:r>
          </w:p>
        </w:tc>
        <w:tc>
          <w:tcPr>
            <w:tcW w:w="851" w:type="dxa"/>
            <w:vAlign w:val="center"/>
          </w:tcPr>
          <w:p w:rsidR="00DB5D94" w:rsidRDefault="007A5658">
            <w:pPr>
              <w:widowControl/>
              <w:snapToGrid w:val="0"/>
              <w:jc w:val="center"/>
              <w:rPr>
                <w:rFonts w:ascii="仿宋_GB2312" w:eastAsia="仿宋_GB2312" w:hAnsi="仿宋_GB2312" w:cs="仿宋_GB2312"/>
                <w:color w:val="000000"/>
                <w:spacing w:val="8"/>
                <w:sz w:val="24"/>
              </w:rPr>
            </w:pPr>
            <w:r>
              <w:rPr>
                <w:rFonts w:ascii="仿宋_GB2312" w:eastAsia="仿宋_GB2312" w:hAnsi="仿宋_GB2312" w:cs="仿宋_GB2312"/>
                <w:color w:val="000000"/>
                <w:spacing w:val="8"/>
                <w:sz w:val="24"/>
              </w:rPr>
              <w:t>40</w:t>
            </w:r>
            <w:r>
              <w:rPr>
                <w:rFonts w:ascii="仿宋_GB2312" w:eastAsia="仿宋_GB2312" w:hAnsi="仿宋_GB2312" w:cs="仿宋_GB2312" w:hint="eastAsia"/>
                <w:color w:val="000000"/>
                <w:spacing w:val="8"/>
                <w:sz w:val="24"/>
              </w:rPr>
              <w:t>分</w:t>
            </w:r>
          </w:p>
        </w:tc>
        <w:tc>
          <w:tcPr>
            <w:tcW w:w="1026" w:type="dxa"/>
            <w:vMerge/>
            <w:vAlign w:val="center"/>
          </w:tcPr>
          <w:p w:rsidR="00DB5D94" w:rsidRDefault="00DB5D94">
            <w:pPr>
              <w:widowControl/>
              <w:jc w:val="left"/>
              <w:rPr>
                <w:rFonts w:ascii="仿宋_GB2312" w:eastAsia="仿宋_GB2312" w:hAnsi="仿宋_GB2312" w:cs="仿宋_GB2312"/>
                <w:color w:val="000000"/>
                <w:spacing w:val="8"/>
                <w:sz w:val="24"/>
              </w:rPr>
            </w:pPr>
          </w:p>
        </w:tc>
      </w:tr>
      <w:tr w:rsidR="00DB5D94">
        <w:trPr>
          <w:trHeight w:val="525"/>
          <w:jc w:val="center"/>
        </w:trPr>
        <w:tc>
          <w:tcPr>
            <w:tcW w:w="1488" w:type="dxa"/>
            <w:vMerge/>
            <w:vAlign w:val="center"/>
          </w:tcPr>
          <w:p w:rsidR="00DB5D94" w:rsidRDefault="00DB5D94">
            <w:pPr>
              <w:widowControl/>
              <w:jc w:val="left"/>
              <w:rPr>
                <w:rFonts w:ascii="仿宋_GB2312" w:eastAsia="仿宋_GB2312" w:hAnsi="仿宋_GB2312" w:cs="仿宋_GB2312"/>
                <w:color w:val="000000"/>
                <w:sz w:val="24"/>
              </w:rPr>
            </w:pPr>
          </w:p>
        </w:tc>
        <w:tc>
          <w:tcPr>
            <w:tcW w:w="3969" w:type="dxa"/>
            <w:vAlign w:val="center"/>
          </w:tcPr>
          <w:p w:rsidR="00DB5D94" w:rsidRDefault="007A5658">
            <w:pPr>
              <w:widowControl/>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现场操作违规按相关标准扣分</w:t>
            </w:r>
          </w:p>
        </w:tc>
        <w:tc>
          <w:tcPr>
            <w:tcW w:w="850" w:type="dxa"/>
            <w:vAlign w:val="center"/>
          </w:tcPr>
          <w:p w:rsidR="00DB5D94" w:rsidRDefault="00DB5D94">
            <w:pPr>
              <w:widowControl/>
              <w:snapToGrid w:val="0"/>
              <w:jc w:val="center"/>
              <w:rPr>
                <w:rFonts w:ascii="仿宋_GB2312" w:eastAsia="仿宋_GB2312" w:hAnsi="仿宋_GB2312" w:cs="仿宋_GB2312"/>
                <w:color w:val="000000"/>
                <w:sz w:val="24"/>
              </w:rPr>
            </w:pPr>
          </w:p>
        </w:tc>
        <w:tc>
          <w:tcPr>
            <w:tcW w:w="851" w:type="dxa"/>
            <w:vAlign w:val="center"/>
          </w:tcPr>
          <w:p w:rsidR="00DB5D94" w:rsidRDefault="00DB5D94">
            <w:pPr>
              <w:widowControl/>
              <w:snapToGrid w:val="0"/>
              <w:jc w:val="center"/>
              <w:rPr>
                <w:rFonts w:ascii="仿宋_GB2312" w:eastAsia="仿宋_GB2312" w:hAnsi="仿宋_GB2312" w:cs="仿宋_GB2312"/>
                <w:color w:val="000000"/>
                <w:sz w:val="24"/>
              </w:rPr>
            </w:pPr>
          </w:p>
        </w:tc>
        <w:tc>
          <w:tcPr>
            <w:tcW w:w="1026" w:type="dxa"/>
            <w:vMerge/>
            <w:vAlign w:val="center"/>
          </w:tcPr>
          <w:p w:rsidR="00DB5D94" w:rsidRDefault="00DB5D94">
            <w:pPr>
              <w:widowControl/>
              <w:jc w:val="left"/>
              <w:rPr>
                <w:rFonts w:ascii="仿宋_GB2312" w:eastAsia="仿宋_GB2312" w:hAnsi="仿宋_GB2312" w:cs="仿宋_GB2312"/>
                <w:color w:val="000000"/>
                <w:spacing w:val="8"/>
                <w:sz w:val="24"/>
              </w:rPr>
            </w:pPr>
          </w:p>
        </w:tc>
      </w:tr>
      <w:tr w:rsidR="00DB5D94">
        <w:trPr>
          <w:trHeight w:val="525"/>
          <w:jc w:val="center"/>
        </w:trPr>
        <w:tc>
          <w:tcPr>
            <w:tcW w:w="1488" w:type="dxa"/>
            <w:vMerge w:val="restart"/>
            <w:vAlign w:val="center"/>
          </w:tcPr>
          <w:p w:rsidR="00DB5D94" w:rsidRDefault="007A5658">
            <w:pPr>
              <w:widowControl/>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中西式面点</w:t>
            </w:r>
          </w:p>
        </w:tc>
        <w:tc>
          <w:tcPr>
            <w:tcW w:w="3969" w:type="dxa"/>
            <w:vAlign w:val="center"/>
          </w:tcPr>
          <w:p w:rsidR="00DB5D94" w:rsidRDefault="007A5658">
            <w:pPr>
              <w:widowControl/>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pacing w:val="8"/>
                <w:sz w:val="24"/>
              </w:rPr>
              <w:t>基本功作品质量：</w:t>
            </w:r>
            <w:r>
              <w:rPr>
                <w:rFonts w:ascii="仿宋_GB2312" w:eastAsia="仿宋_GB2312" w:hAnsi="仿宋_GB2312" w:cs="仿宋_GB2312"/>
                <w:color w:val="000000"/>
                <w:sz w:val="24"/>
              </w:rPr>
              <w:t>100</w:t>
            </w:r>
            <w:r>
              <w:rPr>
                <w:rFonts w:ascii="仿宋_GB2312" w:eastAsia="仿宋_GB2312" w:hAnsi="仿宋_GB2312" w:cs="仿宋_GB2312" w:hint="eastAsia"/>
                <w:color w:val="000000"/>
                <w:sz w:val="24"/>
              </w:rPr>
              <w:t>分</w:t>
            </w:r>
          </w:p>
        </w:tc>
        <w:tc>
          <w:tcPr>
            <w:tcW w:w="850" w:type="dxa"/>
            <w:vAlign w:val="center"/>
          </w:tcPr>
          <w:p w:rsidR="00DB5D94" w:rsidRDefault="007A5658">
            <w:pPr>
              <w:widowControl/>
              <w:snapToGrid w:val="0"/>
              <w:jc w:val="center"/>
              <w:rPr>
                <w:rFonts w:ascii="仿宋_GB2312" w:eastAsia="仿宋_GB2312" w:hAnsi="仿宋_GB2312" w:cs="仿宋_GB2312"/>
                <w:color w:val="000000"/>
                <w:spacing w:val="8"/>
                <w:sz w:val="24"/>
              </w:rPr>
            </w:pPr>
            <w:r>
              <w:rPr>
                <w:rFonts w:ascii="仿宋_GB2312" w:eastAsia="仿宋_GB2312" w:hAnsi="仿宋_GB2312" w:cs="仿宋_GB2312"/>
                <w:color w:val="000000"/>
                <w:spacing w:val="8"/>
                <w:sz w:val="24"/>
              </w:rPr>
              <w:t>30%</w:t>
            </w:r>
          </w:p>
        </w:tc>
        <w:tc>
          <w:tcPr>
            <w:tcW w:w="851" w:type="dxa"/>
            <w:vAlign w:val="center"/>
          </w:tcPr>
          <w:p w:rsidR="00DB5D94" w:rsidRDefault="007A5658">
            <w:pPr>
              <w:widowControl/>
              <w:snapToGrid w:val="0"/>
              <w:jc w:val="center"/>
              <w:rPr>
                <w:rFonts w:ascii="仿宋_GB2312" w:eastAsia="仿宋_GB2312" w:hAnsi="仿宋_GB2312" w:cs="仿宋_GB2312"/>
                <w:color w:val="000000"/>
                <w:spacing w:val="8"/>
                <w:sz w:val="24"/>
              </w:rPr>
            </w:pPr>
            <w:r>
              <w:rPr>
                <w:rFonts w:ascii="仿宋_GB2312" w:eastAsia="仿宋_GB2312" w:hAnsi="仿宋_GB2312" w:cs="仿宋_GB2312"/>
                <w:color w:val="000000"/>
                <w:spacing w:val="8"/>
                <w:sz w:val="24"/>
              </w:rPr>
              <w:t>30</w:t>
            </w:r>
            <w:r>
              <w:rPr>
                <w:rFonts w:ascii="仿宋_GB2312" w:eastAsia="仿宋_GB2312" w:hAnsi="仿宋_GB2312" w:cs="仿宋_GB2312" w:hint="eastAsia"/>
                <w:color w:val="000000"/>
                <w:sz w:val="24"/>
              </w:rPr>
              <w:t>分</w:t>
            </w:r>
          </w:p>
        </w:tc>
        <w:tc>
          <w:tcPr>
            <w:tcW w:w="1026" w:type="dxa"/>
            <w:vMerge w:val="restart"/>
            <w:vAlign w:val="center"/>
          </w:tcPr>
          <w:p w:rsidR="00DB5D94" w:rsidRDefault="007A5658">
            <w:pPr>
              <w:widowControl/>
              <w:snapToGrid w:val="0"/>
              <w:jc w:val="center"/>
              <w:rPr>
                <w:rFonts w:ascii="仿宋_GB2312" w:eastAsia="仿宋_GB2312" w:hAnsi="仿宋_GB2312" w:cs="仿宋_GB2312"/>
                <w:color w:val="000000"/>
                <w:spacing w:val="8"/>
                <w:sz w:val="24"/>
              </w:rPr>
            </w:pPr>
            <w:r>
              <w:rPr>
                <w:rFonts w:ascii="仿宋_GB2312" w:eastAsia="仿宋_GB2312" w:hAnsi="仿宋_GB2312" w:cs="仿宋_GB2312"/>
                <w:color w:val="000000"/>
                <w:spacing w:val="8"/>
                <w:sz w:val="24"/>
              </w:rPr>
              <w:t>100</w:t>
            </w:r>
            <w:r>
              <w:rPr>
                <w:rFonts w:ascii="仿宋_GB2312" w:eastAsia="仿宋_GB2312" w:hAnsi="仿宋_GB2312" w:cs="仿宋_GB2312" w:hint="eastAsia"/>
                <w:color w:val="000000"/>
                <w:spacing w:val="8"/>
                <w:sz w:val="24"/>
              </w:rPr>
              <w:t>分</w:t>
            </w:r>
          </w:p>
        </w:tc>
      </w:tr>
      <w:tr w:rsidR="00DB5D94">
        <w:trPr>
          <w:trHeight w:val="525"/>
          <w:jc w:val="center"/>
        </w:trPr>
        <w:tc>
          <w:tcPr>
            <w:tcW w:w="1488" w:type="dxa"/>
            <w:vMerge/>
            <w:vAlign w:val="center"/>
          </w:tcPr>
          <w:p w:rsidR="00DB5D94" w:rsidRDefault="00DB5D94">
            <w:pPr>
              <w:widowControl/>
              <w:jc w:val="left"/>
              <w:rPr>
                <w:rFonts w:ascii="仿宋_GB2312" w:eastAsia="仿宋_GB2312" w:hAnsi="仿宋_GB2312" w:cs="仿宋_GB2312"/>
                <w:color w:val="000000"/>
                <w:sz w:val="24"/>
              </w:rPr>
            </w:pPr>
          </w:p>
        </w:tc>
        <w:tc>
          <w:tcPr>
            <w:tcW w:w="3969" w:type="dxa"/>
            <w:vAlign w:val="center"/>
          </w:tcPr>
          <w:p w:rsidR="00DB5D94" w:rsidRDefault="007A5658">
            <w:pPr>
              <w:widowControl/>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pacing w:val="8"/>
                <w:sz w:val="24"/>
              </w:rPr>
              <w:t>规定作品质量：</w:t>
            </w:r>
            <w:r>
              <w:rPr>
                <w:rFonts w:ascii="仿宋_GB2312" w:eastAsia="仿宋_GB2312" w:hAnsi="仿宋_GB2312" w:cs="仿宋_GB2312"/>
                <w:color w:val="000000"/>
                <w:spacing w:val="8"/>
                <w:sz w:val="24"/>
              </w:rPr>
              <w:t>100</w:t>
            </w:r>
            <w:r>
              <w:rPr>
                <w:rFonts w:ascii="仿宋_GB2312" w:eastAsia="仿宋_GB2312" w:hAnsi="仿宋_GB2312" w:cs="仿宋_GB2312" w:hint="eastAsia"/>
                <w:color w:val="000000"/>
                <w:spacing w:val="8"/>
                <w:sz w:val="24"/>
              </w:rPr>
              <w:t>分</w:t>
            </w:r>
          </w:p>
        </w:tc>
        <w:tc>
          <w:tcPr>
            <w:tcW w:w="850" w:type="dxa"/>
            <w:vAlign w:val="center"/>
          </w:tcPr>
          <w:p w:rsidR="00DB5D94" w:rsidRDefault="007A5658">
            <w:pPr>
              <w:widowControl/>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pacing w:val="8"/>
                <w:sz w:val="24"/>
              </w:rPr>
              <w:t>30%</w:t>
            </w:r>
          </w:p>
        </w:tc>
        <w:tc>
          <w:tcPr>
            <w:tcW w:w="851" w:type="dxa"/>
            <w:vAlign w:val="center"/>
          </w:tcPr>
          <w:p w:rsidR="00DB5D94" w:rsidRDefault="007A5658">
            <w:pPr>
              <w:widowControl/>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pacing w:val="8"/>
                <w:sz w:val="24"/>
              </w:rPr>
              <w:t>30</w:t>
            </w:r>
            <w:r>
              <w:rPr>
                <w:rFonts w:ascii="仿宋_GB2312" w:eastAsia="仿宋_GB2312" w:hAnsi="仿宋_GB2312" w:cs="仿宋_GB2312" w:hint="eastAsia"/>
                <w:color w:val="000000"/>
                <w:sz w:val="24"/>
              </w:rPr>
              <w:t>分</w:t>
            </w:r>
          </w:p>
        </w:tc>
        <w:tc>
          <w:tcPr>
            <w:tcW w:w="1026" w:type="dxa"/>
            <w:vMerge/>
            <w:vAlign w:val="center"/>
          </w:tcPr>
          <w:p w:rsidR="00DB5D94" w:rsidRDefault="00DB5D94">
            <w:pPr>
              <w:widowControl/>
              <w:jc w:val="left"/>
              <w:rPr>
                <w:rFonts w:ascii="仿宋_GB2312" w:eastAsia="仿宋_GB2312" w:hAnsi="仿宋_GB2312" w:cs="仿宋_GB2312"/>
                <w:color w:val="000000"/>
                <w:spacing w:val="8"/>
                <w:sz w:val="24"/>
              </w:rPr>
            </w:pPr>
          </w:p>
        </w:tc>
      </w:tr>
      <w:tr w:rsidR="00DB5D94">
        <w:trPr>
          <w:trHeight w:val="525"/>
          <w:jc w:val="center"/>
        </w:trPr>
        <w:tc>
          <w:tcPr>
            <w:tcW w:w="1488" w:type="dxa"/>
            <w:vMerge/>
            <w:vAlign w:val="center"/>
          </w:tcPr>
          <w:p w:rsidR="00DB5D94" w:rsidRDefault="00DB5D94">
            <w:pPr>
              <w:widowControl/>
              <w:jc w:val="left"/>
              <w:rPr>
                <w:rFonts w:ascii="仿宋_GB2312" w:eastAsia="仿宋_GB2312" w:hAnsi="仿宋_GB2312" w:cs="仿宋_GB2312"/>
                <w:color w:val="000000"/>
                <w:sz w:val="24"/>
              </w:rPr>
            </w:pPr>
          </w:p>
        </w:tc>
        <w:tc>
          <w:tcPr>
            <w:tcW w:w="3969" w:type="dxa"/>
            <w:vAlign w:val="center"/>
          </w:tcPr>
          <w:p w:rsidR="00DB5D94" w:rsidRDefault="007A5658">
            <w:pPr>
              <w:widowControl/>
              <w:snapToGrid w:val="0"/>
              <w:jc w:val="center"/>
              <w:rPr>
                <w:rFonts w:ascii="仿宋_GB2312" w:eastAsia="仿宋_GB2312" w:hAnsi="仿宋_GB2312" w:cs="仿宋_GB2312"/>
                <w:color w:val="000000"/>
                <w:spacing w:val="8"/>
                <w:sz w:val="24"/>
              </w:rPr>
            </w:pPr>
            <w:r>
              <w:rPr>
                <w:rFonts w:ascii="仿宋_GB2312" w:eastAsia="仿宋_GB2312" w:hAnsi="仿宋_GB2312" w:cs="仿宋_GB2312" w:hint="eastAsia"/>
                <w:color w:val="000000"/>
                <w:spacing w:val="8"/>
                <w:sz w:val="24"/>
              </w:rPr>
              <w:t>自选作品质量：</w:t>
            </w:r>
            <w:r>
              <w:rPr>
                <w:rFonts w:ascii="仿宋_GB2312" w:eastAsia="仿宋_GB2312" w:hAnsi="仿宋_GB2312" w:cs="仿宋_GB2312"/>
                <w:color w:val="000000"/>
                <w:spacing w:val="8"/>
                <w:sz w:val="24"/>
              </w:rPr>
              <w:t>100</w:t>
            </w:r>
            <w:r>
              <w:rPr>
                <w:rFonts w:ascii="仿宋_GB2312" w:eastAsia="仿宋_GB2312" w:hAnsi="仿宋_GB2312" w:cs="仿宋_GB2312" w:hint="eastAsia"/>
                <w:color w:val="000000"/>
                <w:spacing w:val="8"/>
                <w:sz w:val="24"/>
              </w:rPr>
              <w:t>分</w:t>
            </w:r>
          </w:p>
        </w:tc>
        <w:tc>
          <w:tcPr>
            <w:tcW w:w="850" w:type="dxa"/>
            <w:vAlign w:val="center"/>
          </w:tcPr>
          <w:p w:rsidR="00DB5D94" w:rsidRDefault="007A5658">
            <w:pPr>
              <w:widowControl/>
              <w:snapToGrid w:val="0"/>
              <w:jc w:val="center"/>
              <w:rPr>
                <w:rFonts w:ascii="仿宋_GB2312" w:eastAsia="仿宋_GB2312" w:hAnsi="仿宋_GB2312" w:cs="仿宋_GB2312"/>
                <w:color w:val="000000"/>
                <w:spacing w:val="8"/>
                <w:sz w:val="24"/>
              </w:rPr>
            </w:pPr>
            <w:r>
              <w:rPr>
                <w:rFonts w:ascii="仿宋_GB2312" w:eastAsia="仿宋_GB2312" w:hAnsi="仿宋_GB2312" w:cs="仿宋_GB2312"/>
                <w:color w:val="000000"/>
                <w:spacing w:val="8"/>
                <w:sz w:val="24"/>
              </w:rPr>
              <w:t>40%</w:t>
            </w:r>
          </w:p>
        </w:tc>
        <w:tc>
          <w:tcPr>
            <w:tcW w:w="851" w:type="dxa"/>
            <w:vAlign w:val="center"/>
          </w:tcPr>
          <w:p w:rsidR="00DB5D94" w:rsidRDefault="007A5658">
            <w:pPr>
              <w:widowControl/>
              <w:snapToGrid w:val="0"/>
              <w:jc w:val="center"/>
              <w:rPr>
                <w:rFonts w:ascii="仿宋_GB2312" w:eastAsia="仿宋_GB2312" w:hAnsi="仿宋_GB2312" w:cs="仿宋_GB2312"/>
                <w:color w:val="000000"/>
                <w:spacing w:val="8"/>
                <w:sz w:val="24"/>
              </w:rPr>
            </w:pPr>
            <w:r>
              <w:rPr>
                <w:rFonts w:ascii="仿宋_GB2312" w:eastAsia="仿宋_GB2312" w:hAnsi="仿宋_GB2312" w:cs="仿宋_GB2312"/>
                <w:color w:val="000000"/>
                <w:spacing w:val="8"/>
                <w:sz w:val="24"/>
              </w:rPr>
              <w:t>40</w:t>
            </w:r>
            <w:r>
              <w:rPr>
                <w:rFonts w:ascii="仿宋_GB2312" w:eastAsia="仿宋_GB2312" w:hAnsi="仿宋_GB2312" w:cs="仿宋_GB2312" w:hint="eastAsia"/>
                <w:color w:val="000000"/>
                <w:spacing w:val="8"/>
                <w:sz w:val="24"/>
              </w:rPr>
              <w:t>分</w:t>
            </w:r>
          </w:p>
        </w:tc>
        <w:tc>
          <w:tcPr>
            <w:tcW w:w="1026" w:type="dxa"/>
            <w:vMerge/>
            <w:vAlign w:val="center"/>
          </w:tcPr>
          <w:p w:rsidR="00DB5D94" w:rsidRDefault="00DB5D94">
            <w:pPr>
              <w:widowControl/>
              <w:jc w:val="left"/>
              <w:rPr>
                <w:rFonts w:ascii="仿宋_GB2312" w:eastAsia="仿宋_GB2312" w:hAnsi="仿宋_GB2312" w:cs="仿宋_GB2312"/>
                <w:color w:val="000000"/>
                <w:spacing w:val="8"/>
                <w:sz w:val="24"/>
              </w:rPr>
            </w:pPr>
          </w:p>
        </w:tc>
      </w:tr>
      <w:tr w:rsidR="00DB5D94">
        <w:trPr>
          <w:trHeight w:val="525"/>
          <w:jc w:val="center"/>
        </w:trPr>
        <w:tc>
          <w:tcPr>
            <w:tcW w:w="1488" w:type="dxa"/>
            <w:vMerge/>
            <w:vAlign w:val="center"/>
          </w:tcPr>
          <w:p w:rsidR="00DB5D94" w:rsidRDefault="00DB5D94">
            <w:pPr>
              <w:widowControl/>
              <w:jc w:val="left"/>
              <w:rPr>
                <w:rFonts w:ascii="仿宋_GB2312" w:eastAsia="仿宋_GB2312" w:hAnsi="仿宋_GB2312" w:cs="仿宋_GB2312"/>
                <w:color w:val="000000"/>
                <w:sz w:val="24"/>
              </w:rPr>
            </w:pPr>
          </w:p>
        </w:tc>
        <w:tc>
          <w:tcPr>
            <w:tcW w:w="3969" w:type="dxa"/>
            <w:vAlign w:val="center"/>
          </w:tcPr>
          <w:p w:rsidR="00DB5D94" w:rsidRDefault="007A5658">
            <w:pPr>
              <w:widowControl/>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现场操作违规按相关标准扣分</w:t>
            </w:r>
          </w:p>
        </w:tc>
        <w:tc>
          <w:tcPr>
            <w:tcW w:w="850" w:type="dxa"/>
            <w:vAlign w:val="center"/>
          </w:tcPr>
          <w:p w:rsidR="00DB5D94" w:rsidRDefault="00DB5D94">
            <w:pPr>
              <w:widowControl/>
              <w:snapToGrid w:val="0"/>
              <w:jc w:val="center"/>
              <w:rPr>
                <w:rFonts w:ascii="仿宋_GB2312" w:eastAsia="仿宋_GB2312" w:hAnsi="仿宋_GB2312" w:cs="仿宋_GB2312"/>
                <w:color w:val="000000"/>
                <w:sz w:val="24"/>
              </w:rPr>
            </w:pPr>
          </w:p>
        </w:tc>
        <w:tc>
          <w:tcPr>
            <w:tcW w:w="851" w:type="dxa"/>
            <w:vAlign w:val="center"/>
          </w:tcPr>
          <w:p w:rsidR="00DB5D94" w:rsidRDefault="00DB5D94">
            <w:pPr>
              <w:widowControl/>
              <w:snapToGrid w:val="0"/>
              <w:jc w:val="center"/>
              <w:rPr>
                <w:rFonts w:ascii="仿宋_GB2312" w:eastAsia="仿宋_GB2312" w:hAnsi="仿宋_GB2312" w:cs="仿宋_GB2312"/>
                <w:color w:val="000000"/>
                <w:sz w:val="24"/>
              </w:rPr>
            </w:pPr>
          </w:p>
        </w:tc>
        <w:tc>
          <w:tcPr>
            <w:tcW w:w="1026" w:type="dxa"/>
            <w:vAlign w:val="center"/>
          </w:tcPr>
          <w:p w:rsidR="00DB5D94" w:rsidRDefault="00DB5D94">
            <w:pPr>
              <w:widowControl/>
              <w:jc w:val="left"/>
              <w:rPr>
                <w:rFonts w:ascii="仿宋_GB2312" w:eastAsia="仿宋_GB2312" w:hAnsi="仿宋_GB2312" w:cs="仿宋_GB2312"/>
                <w:color w:val="000000"/>
                <w:spacing w:val="8"/>
                <w:sz w:val="24"/>
              </w:rPr>
            </w:pPr>
          </w:p>
        </w:tc>
      </w:tr>
      <w:tr w:rsidR="00DB5D94">
        <w:trPr>
          <w:trHeight w:val="525"/>
          <w:jc w:val="center"/>
        </w:trPr>
        <w:tc>
          <w:tcPr>
            <w:tcW w:w="1488" w:type="dxa"/>
            <w:vMerge w:val="restart"/>
            <w:vAlign w:val="center"/>
          </w:tcPr>
          <w:p w:rsidR="00DB5D94" w:rsidRDefault="007A5658">
            <w:pPr>
              <w:widowControl/>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中餐冷拼</w:t>
            </w:r>
          </w:p>
        </w:tc>
        <w:tc>
          <w:tcPr>
            <w:tcW w:w="3969" w:type="dxa"/>
            <w:vAlign w:val="center"/>
          </w:tcPr>
          <w:p w:rsidR="00DB5D94" w:rsidRDefault="007A5658">
            <w:pPr>
              <w:widowControl/>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pacing w:val="8"/>
                <w:sz w:val="24"/>
              </w:rPr>
              <w:t>基本功作品质量：</w:t>
            </w:r>
            <w:r>
              <w:rPr>
                <w:rFonts w:ascii="仿宋_GB2312" w:eastAsia="仿宋_GB2312" w:hAnsi="仿宋_GB2312" w:cs="仿宋_GB2312"/>
                <w:color w:val="000000"/>
                <w:sz w:val="24"/>
              </w:rPr>
              <w:t>100</w:t>
            </w:r>
            <w:r>
              <w:rPr>
                <w:rFonts w:ascii="仿宋_GB2312" w:eastAsia="仿宋_GB2312" w:hAnsi="仿宋_GB2312" w:cs="仿宋_GB2312" w:hint="eastAsia"/>
                <w:color w:val="000000"/>
                <w:sz w:val="24"/>
              </w:rPr>
              <w:t>分</w:t>
            </w:r>
          </w:p>
        </w:tc>
        <w:tc>
          <w:tcPr>
            <w:tcW w:w="850" w:type="dxa"/>
            <w:vAlign w:val="center"/>
          </w:tcPr>
          <w:p w:rsidR="00DB5D94" w:rsidRDefault="007A5658">
            <w:pPr>
              <w:widowControl/>
              <w:snapToGrid w:val="0"/>
              <w:jc w:val="center"/>
              <w:rPr>
                <w:rFonts w:ascii="仿宋_GB2312" w:eastAsia="仿宋_GB2312" w:hAnsi="仿宋_GB2312" w:cs="仿宋_GB2312"/>
                <w:color w:val="000000"/>
                <w:spacing w:val="8"/>
                <w:sz w:val="24"/>
              </w:rPr>
            </w:pPr>
            <w:r>
              <w:rPr>
                <w:rFonts w:ascii="仿宋_GB2312" w:eastAsia="仿宋_GB2312" w:hAnsi="仿宋_GB2312" w:cs="仿宋_GB2312"/>
                <w:color w:val="000000"/>
                <w:spacing w:val="8"/>
                <w:sz w:val="24"/>
              </w:rPr>
              <w:t>30%</w:t>
            </w:r>
          </w:p>
        </w:tc>
        <w:tc>
          <w:tcPr>
            <w:tcW w:w="851" w:type="dxa"/>
            <w:vAlign w:val="center"/>
          </w:tcPr>
          <w:p w:rsidR="00DB5D94" w:rsidRDefault="007A5658">
            <w:pPr>
              <w:widowControl/>
              <w:snapToGrid w:val="0"/>
              <w:jc w:val="center"/>
              <w:rPr>
                <w:rFonts w:ascii="仿宋_GB2312" w:eastAsia="仿宋_GB2312" w:hAnsi="仿宋_GB2312" w:cs="仿宋_GB2312"/>
                <w:color w:val="000000"/>
                <w:spacing w:val="8"/>
                <w:sz w:val="24"/>
              </w:rPr>
            </w:pPr>
            <w:r>
              <w:rPr>
                <w:rFonts w:ascii="仿宋_GB2312" w:eastAsia="仿宋_GB2312" w:hAnsi="仿宋_GB2312" w:cs="仿宋_GB2312"/>
                <w:color w:val="000000"/>
                <w:spacing w:val="8"/>
                <w:sz w:val="24"/>
              </w:rPr>
              <w:t>30</w:t>
            </w:r>
            <w:r>
              <w:rPr>
                <w:rFonts w:ascii="仿宋_GB2312" w:eastAsia="仿宋_GB2312" w:hAnsi="仿宋_GB2312" w:cs="仿宋_GB2312" w:hint="eastAsia"/>
                <w:color w:val="000000"/>
                <w:sz w:val="24"/>
              </w:rPr>
              <w:t>分</w:t>
            </w:r>
          </w:p>
        </w:tc>
        <w:tc>
          <w:tcPr>
            <w:tcW w:w="1026" w:type="dxa"/>
            <w:vMerge w:val="restart"/>
            <w:vAlign w:val="center"/>
          </w:tcPr>
          <w:p w:rsidR="00DB5D94" w:rsidRDefault="007A5658">
            <w:pPr>
              <w:widowControl/>
              <w:jc w:val="left"/>
              <w:rPr>
                <w:rFonts w:ascii="仿宋_GB2312" w:eastAsia="仿宋_GB2312" w:hAnsi="仿宋_GB2312" w:cs="仿宋_GB2312"/>
                <w:color w:val="000000"/>
                <w:spacing w:val="8"/>
                <w:sz w:val="24"/>
              </w:rPr>
            </w:pPr>
            <w:r>
              <w:rPr>
                <w:rFonts w:ascii="仿宋_GB2312" w:eastAsia="仿宋_GB2312" w:hAnsi="仿宋_GB2312" w:cs="仿宋_GB2312"/>
                <w:color w:val="000000"/>
                <w:spacing w:val="8"/>
                <w:sz w:val="24"/>
              </w:rPr>
              <w:t>100</w:t>
            </w:r>
            <w:r>
              <w:rPr>
                <w:rFonts w:ascii="仿宋_GB2312" w:eastAsia="仿宋_GB2312" w:hAnsi="仿宋_GB2312" w:cs="仿宋_GB2312" w:hint="eastAsia"/>
                <w:color w:val="000000"/>
                <w:spacing w:val="8"/>
                <w:sz w:val="24"/>
              </w:rPr>
              <w:t>分</w:t>
            </w:r>
          </w:p>
        </w:tc>
      </w:tr>
      <w:tr w:rsidR="00DB5D94">
        <w:trPr>
          <w:trHeight w:val="525"/>
          <w:jc w:val="center"/>
        </w:trPr>
        <w:tc>
          <w:tcPr>
            <w:tcW w:w="1488" w:type="dxa"/>
            <w:vMerge/>
            <w:vAlign w:val="center"/>
          </w:tcPr>
          <w:p w:rsidR="00DB5D94" w:rsidRDefault="00DB5D94">
            <w:pPr>
              <w:widowControl/>
              <w:jc w:val="left"/>
              <w:rPr>
                <w:rFonts w:ascii="仿宋_GB2312" w:eastAsia="仿宋_GB2312" w:hAnsi="仿宋_GB2312" w:cs="仿宋_GB2312"/>
                <w:color w:val="000000"/>
                <w:sz w:val="24"/>
              </w:rPr>
            </w:pPr>
          </w:p>
        </w:tc>
        <w:tc>
          <w:tcPr>
            <w:tcW w:w="3969" w:type="dxa"/>
            <w:vAlign w:val="center"/>
          </w:tcPr>
          <w:p w:rsidR="00DB5D94" w:rsidRDefault="007A5658">
            <w:pPr>
              <w:widowControl/>
              <w:snapToGrid w:val="0"/>
              <w:jc w:val="center"/>
              <w:rPr>
                <w:rFonts w:ascii="仿宋_GB2312" w:eastAsia="仿宋_GB2312" w:hAnsi="仿宋_GB2312" w:cs="仿宋_GB2312"/>
                <w:color w:val="000000"/>
                <w:spacing w:val="8"/>
                <w:sz w:val="24"/>
              </w:rPr>
            </w:pPr>
            <w:r>
              <w:rPr>
                <w:rFonts w:ascii="仿宋_GB2312" w:eastAsia="仿宋_GB2312" w:hAnsi="仿宋_GB2312" w:cs="仿宋_GB2312" w:hint="eastAsia"/>
                <w:color w:val="000000"/>
                <w:spacing w:val="8"/>
                <w:sz w:val="24"/>
              </w:rPr>
              <w:t>规定作品质量：</w:t>
            </w:r>
            <w:r>
              <w:rPr>
                <w:rFonts w:ascii="仿宋_GB2312" w:eastAsia="仿宋_GB2312" w:hAnsi="仿宋_GB2312" w:cs="仿宋_GB2312"/>
                <w:color w:val="000000"/>
                <w:spacing w:val="8"/>
                <w:sz w:val="24"/>
              </w:rPr>
              <w:t>100</w:t>
            </w:r>
            <w:r>
              <w:rPr>
                <w:rFonts w:ascii="仿宋_GB2312" w:eastAsia="仿宋_GB2312" w:hAnsi="仿宋_GB2312" w:cs="仿宋_GB2312" w:hint="eastAsia"/>
                <w:color w:val="000000"/>
                <w:spacing w:val="8"/>
                <w:sz w:val="24"/>
              </w:rPr>
              <w:t>分</w:t>
            </w:r>
          </w:p>
        </w:tc>
        <w:tc>
          <w:tcPr>
            <w:tcW w:w="850" w:type="dxa"/>
            <w:vAlign w:val="center"/>
          </w:tcPr>
          <w:p w:rsidR="00DB5D94" w:rsidRDefault="007A5658">
            <w:pPr>
              <w:widowControl/>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pacing w:val="8"/>
                <w:sz w:val="24"/>
              </w:rPr>
              <w:t>30%</w:t>
            </w:r>
          </w:p>
        </w:tc>
        <w:tc>
          <w:tcPr>
            <w:tcW w:w="851" w:type="dxa"/>
            <w:vAlign w:val="center"/>
          </w:tcPr>
          <w:p w:rsidR="00DB5D94" w:rsidRDefault="007A5658">
            <w:pPr>
              <w:widowControl/>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pacing w:val="8"/>
                <w:sz w:val="24"/>
              </w:rPr>
              <w:t>30</w:t>
            </w:r>
            <w:r>
              <w:rPr>
                <w:rFonts w:ascii="仿宋_GB2312" w:eastAsia="仿宋_GB2312" w:hAnsi="仿宋_GB2312" w:cs="仿宋_GB2312" w:hint="eastAsia"/>
                <w:color w:val="000000"/>
                <w:sz w:val="24"/>
              </w:rPr>
              <w:t>分</w:t>
            </w:r>
          </w:p>
        </w:tc>
        <w:tc>
          <w:tcPr>
            <w:tcW w:w="1026" w:type="dxa"/>
            <w:vMerge/>
            <w:vAlign w:val="center"/>
          </w:tcPr>
          <w:p w:rsidR="00DB5D94" w:rsidRDefault="00DB5D94">
            <w:pPr>
              <w:widowControl/>
              <w:jc w:val="left"/>
              <w:rPr>
                <w:rFonts w:ascii="仿宋_GB2312" w:eastAsia="仿宋_GB2312" w:hAnsi="仿宋_GB2312" w:cs="仿宋_GB2312"/>
                <w:color w:val="000000"/>
                <w:spacing w:val="8"/>
                <w:sz w:val="24"/>
              </w:rPr>
            </w:pPr>
          </w:p>
        </w:tc>
      </w:tr>
      <w:tr w:rsidR="00DB5D94">
        <w:trPr>
          <w:trHeight w:val="525"/>
          <w:jc w:val="center"/>
        </w:trPr>
        <w:tc>
          <w:tcPr>
            <w:tcW w:w="1488" w:type="dxa"/>
            <w:vMerge/>
            <w:vAlign w:val="center"/>
          </w:tcPr>
          <w:p w:rsidR="00DB5D94" w:rsidRDefault="00DB5D94">
            <w:pPr>
              <w:widowControl/>
              <w:jc w:val="left"/>
              <w:rPr>
                <w:rFonts w:ascii="仿宋_GB2312" w:eastAsia="仿宋_GB2312" w:hAnsi="仿宋_GB2312" w:cs="仿宋_GB2312"/>
                <w:color w:val="000000"/>
                <w:sz w:val="24"/>
              </w:rPr>
            </w:pPr>
          </w:p>
        </w:tc>
        <w:tc>
          <w:tcPr>
            <w:tcW w:w="3969" w:type="dxa"/>
            <w:vAlign w:val="center"/>
          </w:tcPr>
          <w:p w:rsidR="00DB5D94" w:rsidRDefault="007A5658">
            <w:pPr>
              <w:widowControl/>
              <w:snapToGrid w:val="0"/>
              <w:jc w:val="center"/>
              <w:rPr>
                <w:rFonts w:ascii="仿宋_GB2312" w:eastAsia="仿宋_GB2312" w:hAnsi="仿宋_GB2312" w:cs="仿宋_GB2312"/>
                <w:color w:val="000000"/>
                <w:spacing w:val="8"/>
                <w:sz w:val="24"/>
              </w:rPr>
            </w:pPr>
            <w:r>
              <w:rPr>
                <w:rFonts w:ascii="仿宋_GB2312" w:eastAsia="仿宋_GB2312" w:hAnsi="仿宋_GB2312" w:cs="仿宋_GB2312" w:hint="eastAsia"/>
                <w:color w:val="000000"/>
                <w:spacing w:val="8"/>
                <w:sz w:val="24"/>
              </w:rPr>
              <w:t>自选作品质量：</w:t>
            </w:r>
            <w:r>
              <w:rPr>
                <w:rFonts w:ascii="仿宋_GB2312" w:eastAsia="仿宋_GB2312" w:hAnsi="仿宋_GB2312" w:cs="仿宋_GB2312"/>
                <w:color w:val="000000"/>
                <w:spacing w:val="8"/>
                <w:sz w:val="24"/>
              </w:rPr>
              <w:t>100</w:t>
            </w:r>
            <w:r>
              <w:rPr>
                <w:rFonts w:ascii="仿宋_GB2312" w:eastAsia="仿宋_GB2312" w:hAnsi="仿宋_GB2312" w:cs="仿宋_GB2312" w:hint="eastAsia"/>
                <w:color w:val="000000"/>
                <w:spacing w:val="8"/>
                <w:sz w:val="24"/>
              </w:rPr>
              <w:t>分</w:t>
            </w:r>
          </w:p>
        </w:tc>
        <w:tc>
          <w:tcPr>
            <w:tcW w:w="850" w:type="dxa"/>
            <w:vAlign w:val="center"/>
          </w:tcPr>
          <w:p w:rsidR="00DB5D94" w:rsidRDefault="007A5658">
            <w:pPr>
              <w:widowControl/>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pacing w:val="8"/>
                <w:sz w:val="24"/>
              </w:rPr>
              <w:t>40%</w:t>
            </w:r>
          </w:p>
        </w:tc>
        <w:tc>
          <w:tcPr>
            <w:tcW w:w="851" w:type="dxa"/>
            <w:vAlign w:val="center"/>
          </w:tcPr>
          <w:p w:rsidR="00DB5D94" w:rsidRDefault="007A5658">
            <w:pPr>
              <w:widowControl/>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pacing w:val="8"/>
                <w:sz w:val="24"/>
              </w:rPr>
              <w:t>40</w:t>
            </w:r>
            <w:r>
              <w:rPr>
                <w:rFonts w:ascii="仿宋_GB2312" w:eastAsia="仿宋_GB2312" w:hAnsi="仿宋_GB2312" w:cs="仿宋_GB2312" w:hint="eastAsia"/>
                <w:color w:val="000000"/>
                <w:spacing w:val="8"/>
                <w:sz w:val="24"/>
              </w:rPr>
              <w:t>分</w:t>
            </w:r>
          </w:p>
        </w:tc>
        <w:tc>
          <w:tcPr>
            <w:tcW w:w="1026" w:type="dxa"/>
            <w:vMerge/>
            <w:vAlign w:val="center"/>
          </w:tcPr>
          <w:p w:rsidR="00DB5D94" w:rsidRDefault="00DB5D94">
            <w:pPr>
              <w:widowControl/>
              <w:jc w:val="left"/>
              <w:rPr>
                <w:rFonts w:ascii="仿宋_GB2312" w:eastAsia="仿宋_GB2312" w:hAnsi="仿宋_GB2312" w:cs="仿宋_GB2312"/>
                <w:color w:val="000000"/>
                <w:spacing w:val="8"/>
                <w:sz w:val="24"/>
              </w:rPr>
            </w:pPr>
          </w:p>
        </w:tc>
      </w:tr>
      <w:tr w:rsidR="00DB5D94">
        <w:trPr>
          <w:trHeight w:val="525"/>
          <w:jc w:val="center"/>
        </w:trPr>
        <w:tc>
          <w:tcPr>
            <w:tcW w:w="1488" w:type="dxa"/>
            <w:vMerge/>
            <w:vAlign w:val="center"/>
          </w:tcPr>
          <w:p w:rsidR="00DB5D94" w:rsidRDefault="00DB5D94">
            <w:pPr>
              <w:widowControl/>
              <w:jc w:val="left"/>
              <w:rPr>
                <w:rFonts w:ascii="仿宋_GB2312" w:eastAsia="仿宋_GB2312" w:hAnsi="仿宋_GB2312" w:cs="仿宋_GB2312"/>
                <w:color w:val="000000"/>
                <w:sz w:val="24"/>
              </w:rPr>
            </w:pPr>
          </w:p>
        </w:tc>
        <w:tc>
          <w:tcPr>
            <w:tcW w:w="3969" w:type="dxa"/>
            <w:vAlign w:val="center"/>
          </w:tcPr>
          <w:p w:rsidR="00DB5D94" w:rsidRDefault="007A5658">
            <w:pPr>
              <w:widowControl/>
              <w:snapToGrid w:val="0"/>
              <w:jc w:val="center"/>
              <w:rPr>
                <w:rFonts w:ascii="仿宋_GB2312" w:eastAsia="仿宋_GB2312" w:hAnsi="仿宋_GB2312" w:cs="仿宋_GB2312"/>
                <w:color w:val="000000"/>
                <w:spacing w:val="8"/>
                <w:sz w:val="24"/>
              </w:rPr>
            </w:pPr>
            <w:r>
              <w:rPr>
                <w:rFonts w:ascii="仿宋_GB2312" w:eastAsia="仿宋_GB2312" w:hAnsi="仿宋_GB2312" w:cs="仿宋_GB2312" w:hint="eastAsia"/>
                <w:color w:val="000000"/>
                <w:sz w:val="24"/>
              </w:rPr>
              <w:t>现场操作违规按相关标准扣分</w:t>
            </w:r>
          </w:p>
        </w:tc>
        <w:tc>
          <w:tcPr>
            <w:tcW w:w="850" w:type="dxa"/>
            <w:vAlign w:val="center"/>
          </w:tcPr>
          <w:p w:rsidR="00DB5D94" w:rsidRDefault="00DB5D94">
            <w:pPr>
              <w:widowControl/>
              <w:snapToGrid w:val="0"/>
              <w:jc w:val="center"/>
              <w:rPr>
                <w:rFonts w:ascii="仿宋_GB2312" w:eastAsia="仿宋_GB2312" w:hAnsi="仿宋_GB2312" w:cs="仿宋_GB2312"/>
                <w:color w:val="000000"/>
                <w:sz w:val="24"/>
              </w:rPr>
            </w:pPr>
          </w:p>
        </w:tc>
        <w:tc>
          <w:tcPr>
            <w:tcW w:w="851" w:type="dxa"/>
            <w:vAlign w:val="center"/>
          </w:tcPr>
          <w:p w:rsidR="00DB5D94" w:rsidRDefault="00DB5D94">
            <w:pPr>
              <w:widowControl/>
              <w:snapToGrid w:val="0"/>
              <w:jc w:val="center"/>
              <w:rPr>
                <w:rFonts w:ascii="仿宋_GB2312" w:eastAsia="仿宋_GB2312" w:hAnsi="仿宋_GB2312" w:cs="仿宋_GB2312"/>
                <w:color w:val="000000"/>
                <w:sz w:val="24"/>
              </w:rPr>
            </w:pPr>
          </w:p>
        </w:tc>
        <w:tc>
          <w:tcPr>
            <w:tcW w:w="1026" w:type="dxa"/>
            <w:vAlign w:val="center"/>
          </w:tcPr>
          <w:p w:rsidR="00DB5D94" w:rsidRDefault="00DB5D94">
            <w:pPr>
              <w:widowControl/>
              <w:jc w:val="left"/>
              <w:rPr>
                <w:rFonts w:ascii="仿宋_GB2312" w:eastAsia="仿宋_GB2312" w:hAnsi="仿宋_GB2312" w:cs="仿宋_GB2312"/>
                <w:color w:val="000000"/>
                <w:spacing w:val="8"/>
                <w:sz w:val="24"/>
              </w:rPr>
            </w:pPr>
          </w:p>
        </w:tc>
      </w:tr>
    </w:tbl>
    <w:p w:rsidR="00DB5D94" w:rsidRDefault="007A5658">
      <w:pPr>
        <w:spacing w:beforeLines="50" w:before="156"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5.</w:t>
      </w:r>
      <w:r>
        <w:rPr>
          <w:rFonts w:ascii="仿宋_GB2312" w:eastAsia="仿宋_GB2312" w:hAnsi="仿宋_GB2312" w:cs="仿宋_GB2312" w:hint="eastAsia"/>
          <w:color w:val="000000"/>
          <w:sz w:val="28"/>
          <w:szCs w:val="28"/>
        </w:rPr>
        <w:t>成绩审核方法：</w:t>
      </w:r>
      <w:r>
        <w:rPr>
          <w:rFonts w:ascii="仿宋_GB2312" w:eastAsia="仿宋_GB2312" w:hAnsi="仿宋_GB2312" w:cs="仿宋_GB2312" w:hint="eastAsia"/>
          <w:sz w:val="28"/>
          <w:szCs w:val="28"/>
        </w:rPr>
        <w:t>各项作品打分均由裁判员签字，现场工作人员对裁判员的成绩进行核对无误后送至统分室进行成绩录入。成绩录入完毕后，工作人员交换岗位进行核对，无误后</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按照各项成绩所占比例统计选手最终成绩并排名，打印完毕交至裁判长审核签字。</w:t>
      </w:r>
    </w:p>
    <w:p w:rsidR="00DB5D94" w:rsidRDefault="007A5658">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6.</w:t>
      </w:r>
      <w:r>
        <w:rPr>
          <w:rFonts w:ascii="仿宋_GB2312" w:eastAsia="仿宋_GB2312" w:hAnsi="仿宋_GB2312" w:cs="仿宋_GB2312" w:hint="eastAsia"/>
          <w:color w:val="000000"/>
          <w:sz w:val="28"/>
          <w:szCs w:val="28"/>
        </w:rPr>
        <w:t>成绩公布方法：待每场作品评判完毕，成绩录入审核无误后，通过电子屏幕或通告栏进行公布。</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（三）评分细则</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中餐热菜作品评分标准</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）口味与质感（</w:t>
      </w:r>
      <w:r>
        <w:rPr>
          <w:rFonts w:ascii="仿宋_GB2312" w:eastAsia="仿宋_GB2312" w:hAnsi="仿宋_GB2312" w:cs="仿宋_GB2312"/>
          <w:color w:val="000000"/>
          <w:sz w:val="28"/>
          <w:szCs w:val="28"/>
        </w:rPr>
        <w:t>40</w:t>
      </w:r>
      <w:r>
        <w:rPr>
          <w:rFonts w:ascii="仿宋_GB2312" w:eastAsia="仿宋_GB2312" w:hAnsi="仿宋_GB2312" w:cs="仿宋_GB2312" w:hint="eastAsia"/>
          <w:color w:val="000000"/>
          <w:sz w:val="28"/>
          <w:szCs w:val="28"/>
        </w:rPr>
        <w:t>分）：调味得当，口味纯正，主味突出，质感软嫩、滑爽。</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）工艺与火候（</w:t>
      </w:r>
      <w:r>
        <w:rPr>
          <w:rFonts w:ascii="仿宋_GB2312" w:eastAsia="仿宋_GB2312" w:hAnsi="仿宋_GB2312" w:cs="仿宋_GB2312"/>
          <w:color w:val="000000"/>
          <w:sz w:val="28"/>
          <w:szCs w:val="28"/>
        </w:rPr>
        <w:t>30</w:t>
      </w:r>
      <w:r>
        <w:rPr>
          <w:rFonts w:ascii="仿宋_GB2312" w:eastAsia="仿宋_GB2312" w:hAnsi="仿宋_GB2312" w:cs="仿宋_GB2312" w:hint="eastAsia"/>
          <w:color w:val="000000"/>
          <w:sz w:val="28"/>
          <w:szCs w:val="28"/>
        </w:rPr>
        <w:t>分）：成熟恰当，火候适宜，主辅料配比合理，特点鲜明，工艺方法准确。</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）形态与色泽（</w:t>
      </w:r>
      <w:r>
        <w:rPr>
          <w:rFonts w:ascii="仿宋_GB2312" w:eastAsia="仿宋_GB2312" w:hAnsi="仿宋_GB2312" w:cs="仿宋_GB2312"/>
          <w:color w:val="000000"/>
          <w:sz w:val="28"/>
          <w:szCs w:val="28"/>
        </w:rPr>
        <w:t>20</w:t>
      </w:r>
      <w:r>
        <w:rPr>
          <w:rFonts w:ascii="仿宋_GB2312" w:eastAsia="仿宋_GB2312" w:hAnsi="仿宋_GB2312" w:cs="仿宋_GB2312" w:hint="eastAsia"/>
          <w:color w:val="000000"/>
          <w:sz w:val="28"/>
          <w:szCs w:val="28"/>
        </w:rPr>
        <w:t>分）：色泽洁白、光亮，芡汁适量；粗细适度、均匀一致，无连刀、无大小头、无碎粒。</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）装盘与卫生（</w:t>
      </w:r>
      <w:r>
        <w:rPr>
          <w:rFonts w:ascii="仿宋_GB2312" w:eastAsia="仿宋_GB2312" w:hAnsi="仿宋_GB2312" w:cs="仿宋_GB2312"/>
          <w:color w:val="000000"/>
          <w:sz w:val="28"/>
          <w:szCs w:val="28"/>
        </w:rPr>
        <w:t>10</w:t>
      </w:r>
      <w:r>
        <w:rPr>
          <w:rFonts w:ascii="仿宋_GB2312" w:eastAsia="仿宋_GB2312" w:hAnsi="仿宋_GB2312" w:cs="仿宋_GB2312" w:hint="eastAsia"/>
          <w:color w:val="000000"/>
          <w:sz w:val="28"/>
          <w:szCs w:val="28"/>
        </w:rPr>
        <w:t>分）：盛装自然，盘面清洁。</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西餐热菜作品评分标准</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）口味与质感（</w:t>
      </w:r>
      <w:r>
        <w:rPr>
          <w:rFonts w:ascii="仿宋_GB2312" w:eastAsia="仿宋_GB2312" w:hAnsi="仿宋_GB2312" w:cs="仿宋_GB2312"/>
          <w:color w:val="000000"/>
          <w:sz w:val="28"/>
          <w:szCs w:val="28"/>
        </w:rPr>
        <w:t>40</w:t>
      </w:r>
      <w:r>
        <w:rPr>
          <w:rFonts w:ascii="仿宋_GB2312" w:eastAsia="仿宋_GB2312" w:hAnsi="仿宋_GB2312" w:cs="仿宋_GB2312" w:hint="eastAsia"/>
          <w:color w:val="000000"/>
          <w:sz w:val="28"/>
          <w:szCs w:val="28"/>
        </w:rPr>
        <w:t>分）：调味得当，口味纯正，主味突出，质感软嫩、滑爽。</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）工艺与火候（</w:t>
      </w:r>
      <w:r>
        <w:rPr>
          <w:rFonts w:ascii="仿宋_GB2312" w:eastAsia="仿宋_GB2312" w:hAnsi="仿宋_GB2312" w:cs="仿宋_GB2312"/>
          <w:color w:val="000000"/>
          <w:sz w:val="28"/>
          <w:szCs w:val="28"/>
        </w:rPr>
        <w:t>30</w:t>
      </w:r>
      <w:r>
        <w:rPr>
          <w:rFonts w:ascii="仿宋_GB2312" w:eastAsia="仿宋_GB2312" w:hAnsi="仿宋_GB2312" w:cs="仿宋_GB2312" w:hint="eastAsia"/>
          <w:color w:val="000000"/>
          <w:sz w:val="28"/>
          <w:szCs w:val="28"/>
        </w:rPr>
        <w:t>分）：成熟恰当，火候适宜，主辅料配比合理，特点鲜明，工艺方法准确。</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）形态与色泽（</w:t>
      </w:r>
      <w:r>
        <w:rPr>
          <w:rFonts w:ascii="仿宋_GB2312" w:eastAsia="仿宋_GB2312" w:hAnsi="仿宋_GB2312" w:cs="仿宋_GB2312"/>
          <w:color w:val="000000"/>
          <w:sz w:val="28"/>
          <w:szCs w:val="28"/>
        </w:rPr>
        <w:t>20</w:t>
      </w:r>
      <w:r>
        <w:rPr>
          <w:rFonts w:ascii="仿宋_GB2312" w:eastAsia="仿宋_GB2312" w:hAnsi="仿宋_GB2312" w:cs="仿宋_GB2312" w:hint="eastAsia"/>
          <w:color w:val="000000"/>
          <w:sz w:val="28"/>
          <w:szCs w:val="28"/>
        </w:rPr>
        <w:t>分）：色泽洁白、光亮，汤汁适量，粗细适度、均匀一致。</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）装盘与卫生（</w:t>
      </w:r>
      <w:r>
        <w:rPr>
          <w:rFonts w:ascii="仿宋_GB2312" w:eastAsia="仿宋_GB2312" w:hAnsi="仿宋_GB2312" w:cs="仿宋_GB2312"/>
          <w:color w:val="000000"/>
          <w:sz w:val="28"/>
          <w:szCs w:val="28"/>
        </w:rPr>
        <w:t>10</w:t>
      </w:r>
      <w:r>
        <w:rPr>
          <w:rFonts w:ascii="仿宋_GB2312" w:eastAsia="仿宋_GB2312" w:hAnsi="仿宋_GB2312" w:cs="仿宋_GB2312" w:hint="eastAsia"/>
          <w:color w:val="000000"/>
          <w:sz w:val="28"/>
          <w:szCs w:val="28"/>
        </w:rPr>
        <w:t>分</w:t>
      </w:r>
      <w:r>
        <w:rPr>
          <w:rFonts w:ascii="仿宋_GB2312" w:eastAsia="仿宋_GB2312" w:hAnsi="仿宋_GB2312" w:cs="仿宋_GB2312" w:hint="eastAsia"/>
          <w:color w:val="000000"/>
          <w:sz w:val="28"/>
          <w:szCs w:val="28"/>
        </w:rPr>
        <w:t>）：盛装自然，盘面清洁。</w:t>
      </w:r>
    </w:p>
    <w:p w:rsidR="00DB5D94" w:rsidRDefault="007A5658">
      <w:pPr>
        <w:widowControl/>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中西式面点作品评分标准</w:t>
      </w:r>
    </w:p>
    <w:p w:rsidR="00DB5D94" w:rsidRDefault="007A5658">
      <w:pPr>
        <w:widowControl/>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）口味与质感（</w:t>
      </w:r>
      <w:r>
        <w:rPr>
          <w:rFonts w:ascii="仿宋_GB2312" w:eastAsia="仿宋_GB2312" w:hAnsi="仿宋_GB2312" w:cs="仿宋_GB2312"/>
          <w:color w:val="000000"/>
          <w:sz w:val="28"/>
          <w:szCs w:val="28"/>
        </w:rPr>
        <w:t>40</w:t>
      </w:r>
      <w:r>
        <w:rPr>
          <w:rFonts w:ascii="仿宋_GB2312" w:eastAsia="仿宋_GB2312" w:hAnsi="仿宋_GB2312" w:cs="仿宋_GB2312" w:hint="eastAsia"/>
          <w:color w:val="000000"/>
          <w:sz w:val="28"/>
          <w:szCs w:val="28"/>
        </w:rPr>
        <w:t>分）：调味得当，口味纯正，主味突出，无异味；质感松软、富有弹性。</w:t>
      </w:r>
    </w:p>
    <w:p w:rsidR="00DB5D94" w:rsidRDefault="007A5658">
      <w:pPr>
        <w:widowControl/>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）工艺与火候（</w:t>
      </w:r>
      <w:r>
        <w:rPr>
          <w:rFonts w:ascii="仿宋_GB2312" w:eastAsia="仿宋_GB2312" w:hAnsi="仿宋_GB2312" w:cs="仿宋_GB2312"/>
          <w:color w:val="000000"/>
          <w:sz w:val="28"/>
          <w:szCs w:val="28"/>
        </w:rPr>
        <w:t>30</w:t>
      </w:r>
      <w:r>
        <w:rPr>
          <w:rFonts w:ascii="仿宋_GB2312" w:eastAsia="仿宋_GB2312" w:hAnsi="仿宋_GB2312" w:cs="仿宋_GB2312" w:hint="eastAsia"/>
          <w:color w:val="000000"/>
          <w:sz w:val="28"/>
          <w:szCs w:val="28"/>
        </w:rPr>
        <w:t>分）：成熟恰当，火候适宜，主辅料配比合理，特点鲜明，馅心居中，面皮厚度适中、均匀。</w:t>
      </w:r>
    </w:p>
    <w:p w:rsidR="00DB5D94" w:rsidRDefault="007A5658">
      <w:pPr>
        <w:widowControl/>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）形态与色泽（</w:t>
      </w:r>
      <w:r>
        <w:rPr>
          <w:rFonts w:ascii="仿宋_GB2312" w:eastAsia="仿宋_GB2312" w:hAnsi="仿宋_GB2312" w:cs="仿宋_GB2312"/>
          <w:color w:val="000000"/>
          <w:sz w:val="28"/>
          <w:szCs w:val="28"/>
        </w:rPr>
        <w:t>20</w:t>
      </w:r>
      <w:r>
        <w:rPr>
          <w:rFonts w:ascii="仿宋_GB2312" w:eastAsia="仿宋_GB2312" w:hAnsi="仿宋_GB2312" w:cs="仿宋_GB2312" w:hint="eastAsia"/>
          <w:color w:val="000000"/>
          <w:sz w:val="28"/>
          <w:szCs w:val="28"/>
        </w:rPr>
        <w:t>分）：褶纹清晰，间距均匀，大小适宜、均匀一致；色泽光亮。</w:t>
      </w:r>
    </w:p>
    <w:p w:rsidR="00DB5D94" w:rsidRDefault="007A5658">
      <w:pPr>
        <w:widowControl/>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）装盘与卫生（</w:t>
      </w:r>
      <w:r>
        <w:rPr>
          <w:rFonts w:ascii="仿宋_GB2312" w:eastAsia="仿宋_GB2312" w:hAnsi="仿宋_GB2312" w:cs="仿宋_GB2312"/>
          <w:color w:val="000000"/>
          <w:sz w:val="28"/>
          <w:szCs w:val="28"/>
        </w:rPr>
        <w:t>10</w:t>
      </w:r>
      <w:r>
        <w:rPr>
          <w:rFonts w:ascii="仿宋_GB2312" w:eastAsia="仿宋_GB2312" w:hAnsi="仿宋_GB2312" w:cs="仿宋_GB2312" w:hint="eastAsia"/>
          <w:color w:val="000000"/>
          <w:sz w:val="28"/>
          <w:szCs w:val="28"/>
        </w:rPr>
        <w:t>分）：摆放有序，盘面清洁。</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lastRenderedPageBreak/>
        <w:t>4.</w:t>
      </w:r>
      <w:r>
        <w:rPr>
          <w:rFonts w:ascii="仿宋_GB2312" w:eastAsia="仿宋_GB2312" w:hAnsi="仿宋_GB2312" w:cs="仿宋_GB2312" w:hint="eastAsia"/>
          <w:color w:val="000000"/>
          <w:sz w:val="28"/>
          <w:szCs w:val="28"/>
        </w:rPr>
        <w:t>冷拼与雕刻作品评分标准</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）刀工（</w:t>
      </w:r>
      <w:r>
        <w:rPr>
          <w:rFonts w:ascii="仿宋_GB2312" w:eastAsia="仿宋_GB2312" w:hAnsi="仿宋_GB2312" w:cs="仿宋_GB2312"/>
          <w:color w:val="000000"/>
          <w:sz w:val="28"/>
          <w:szCs w:val="28"/>
        </w:rPr>
        <w:t>50</w:t>
      </w:r>
      <w:r>
        <w:rPr>
          <w:rFonts w:ascii="仿宋_GB2312" w:eastAsia="仿宋_GB2312" w:hAnsi="仿宋_GB2312" w:cs="仿宋_GB2312" w:hint="eastAsia"/>
          <w:color w:val="000000"/>
          <w:sz w:val="28"/>
          <w:szCs w:val="28"/>
        </w:rPr>
        <w:t>分）：刀纹清晰、刀距适度，无连刀、无碎片，排叠整齐、均匀。</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）形态（</w:t>
      </w:r>
      <w:r>
        <w:rPr>
          <w:rFonts w:ascii="仿宋_GB2312" w:eastAsia="仿宋_GB2312" w:hAnsi="仿宋_GB2312" w:cs="仿宋_GB2312"/>
          <w:color w:val="000000"/>
          <w:sz w:val="28"/>
          <w:szCs w:val="28"/>
        </w:rPr>
        <w:t>50</w:t>
      </w:r>
      <w:r>
        <w:rPr>
          <w:rFonts w:ascii="仿宋_GB2312" w:eastAsia="仿宋_GB2312" w:hAnsi="仿宋_GB2312" w:cs="仿宋_GB2312" w:hint="eastAsia"/>
          <w:color w:val="000000"/>
          <w:sz w:val="28"/>
          <w:szCs w:val="28"/>
        </w:rPr>
        <w:t>分）：形态饱满、圆润。</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5.</w:t>
      </w:r>
      <w:r>
        <w:rPr>
          <w:rFonts w:ascii="仿宋_GB2312" w:eastAsia="仿宋_GB2312" w:hAnsi="仿宋_GB2312" w:cs="仿宋_GB2312" w:hint="eastAsia"/>
          <w:color w:val="000000"/>
          <w:sz w:val="28"/>
          <w:szCs w:val="28"/>
        </w:rPr>
        <w:t>现场操作要求</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）操作流程：技法得当，动作规范，流程合理，投料准确，安全操作。</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）原料加工：用料符合要求，操作熟练，加工规范，原料利用率高。</w:t>
      </w:r>
    </w:p>
    <w:p w:rsidR="00DB5D94" w:rsidRDefault="007A5658">
      <w:pPr>
        <w:spacing w:line="560" w:lineRule="exact"/>
        <w:ind w:firstLine="5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）卫生安全：操作区域整洁干净，注重卫生，废弃物处理得当，原料及作品存放合理。</w:t>
      </w:r>
    </w:p>
    <w:p w:rsidR="00DB5D94" w:rsidRDefault="007A5658">
      <w:pPr>
        <w:widowControl/>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6. </w:t>
      </w:r>
      <w:r>
        <w:rPr>
          <w:rFonts w:ascii="仿宋_GB2312" w:eastAsia="仿宋_GB2312" w:hAnsi="仿宋_GB2312" w:cs="仿宋_GB2312" w:hint="eastAsia"/>
          <w:color w:val="000000"/>
          <w:sz w:val="28"/>
          <w:szCs w:val="28"/>
        </w:rPr>
        <w:t>操作违规扣分</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524"/>
        <w:gridCol w:w="1896"/>
        <w:gridCol w:w="2349"/>
      </w:tblGrid>
      <w:tr w:rsidR="00DB5D94">
        <w:trPr>
          <w:trHeight w:val="454"/>
        </w:trPr>
        <w:tc>
          <w:tcPr>
            <w:tcW w:w="1844" w:type="dxa"/>
            <w:vAlign w:val="center"/>
          </w:tcPr>
          <w:p w:rsidR="00DB5D94" w:rsidRDefault="007A5658">
            <w:pPr>
              <w:spacing w:line="240" w:lineRule="exact"/>
              <w:jc w:val="center"/>
              <w:rPr>
                <w:rFonts w:ascii="仿宋" w:eastAsia="仿宋" w:hAnsi="仿宋" w:cs="仿宋"/>
                <w:b/>
                <w:bCs/>
                <w:color w:val="000000"/>
                <w:sz w:val="24"/>
              </w:rPr>
            </w:pPr>
            <w:r>
              <w:rPr>
                <w:rFonts w:ascii="仿宋" w:eastAsia="仿宋" w:hAnsi="仿宋" w:cs="仿宋" w:hint="eastAsia"/>
                <w:b/>
                <w:bCs/>
                <w:color w:val="000000"/>
                <w:sz w:val="24"/>
              </w:rPr>
              <w:t>违规内容</w:t>
            </w:r>
          </w:p>
        </w:tc>
        <w:tc>
          <w:tcPr>
            <w:tcW w:w="2524" w:type="dxa"/>
            <w:vAlign w:val="center"/>
          </w:tcPr>
          <w:p w:rsidR="00DB5D94" w:rsidRDefault="007A5658">
            <w:pPr>
              <w:spacing w:line="240" w:lineRule="exact"/>
              <w:jc w:val="center"/>
              <w:rPr>
                <w:rFonts w:ascii="仿宋" w:eastAsia="仿宋" w:hAnsi="仿宋" w:cs="仿宋"/>
                <w:b/>
                <w:bCs/>
                <w:color w:val="000000"/>
                <w:sz w:val="24"/>
              </w:rPr>
            </w:pPr>
            <w:r>
              <w:rPr>
                <w:rFonts w:ascii="仿宋" w:eastAsia="仿宋" w:hAnsi="仿宋" w:cs="仿宋" w:hint="eastAsia"/>
                <w:b/>
                <w:bCs/>
                <w:color w:val="000000"/>
                <w:sz w:val="24"/>
              </w:rPr>
              <w:t>扣分标准</w:t>
            </w:r>
          </w:p>
        </w:tc>
        <w:tc>
          <w:tcPr>
            <w:tcW w:w="1896" w:type="dxa"/>
            <w:vAlign w:val="center"/>
          </w:tcPr>
          <w:p w:rsidR="00DB5D94" w:rsidRDefault="007A5658">
            <w:pPr>
              <w:spacing w:line="240" w:lineRule="exact"/>
              <w:jc w:val="center"/>
              <w:rPr>
                <w:rFonts w:ascii="仿宋" w:eastAsia="仿宋" w:hAnsi="仿宋" w:cs="仿宋"/>
                <w:b/>
                <w:bCs/>
                <w:color w:val="000000"/>
                <w:sz w:val="24"/>
              </w:rPr>
            </w:pPr>
            <w:r>
              <w:rPr>
                <w:rFonts w:ascii="仿宋" w:eastAsia="仿宋" w:hAnsi="仿宋" w:cs="仿宋" w:hint="eastAsia"/>
                <w:b/>
                <w:bCs/>
                <w:color w:val="000000"/>
                <w:sz w:val="24"/>
              </w:rPr>
              <w:t>违规内容</w:t>
            </w:r>
          </w:p>
        </w:tc>
        <w:tc>
          <w:tcPr>
            <w:tcW w:w="2349" w:type="dxa"/>
            <w:vAlign w:val="center"/>
          </w:tcPr>
          <w:p w:rsidR="00DB5D94" w:rsidRDefault="007A5658">
            <w:pPr>
              <w:spacing w:line="240" w:lineRule="exact"/>
              <w:jc w:val="center"/>
              <w:rPr>
                <w:rFonts w:ascii="仿宋" w:eastAsia="仿宋" w:hAnsi="仿宋" w:cs="仿宋"/>
                <w:b/>
                <w:bCs/>
                <w:color w:val="000000"/>
                <w:sz w:val="24"/>
              </w:rPr>
            </w:pPr>
            <w:r>
              <w:rPr>
                <w:rFonts w:ascii="仿宋" w:eastAsia="仿宋" w:hAnsi="仿宋" w:cs="仿宋" w:hint="eastAsia"/>
                <w:b/>
                <w:bCs/>
                <w:color w:val="000000"/>
                <w:sz w:val="24"/>
              </w:rPr>
              <w:t>扣分标准</w:t>
            </w:r>
          </w:p>
        </w:tc>
      </w:tr>
      <w:tr w:rsidR="00DB5D94">
        <w:trPr>
          <w:trHeight w:val="454"/>
        </w:trPr>
        <w:tc>
          <w:tcPr>
            <w:tcW w:w="1844" w:type="dxa"/>
            <w:vAlign w:val="center"/>
          </w:tcPr>
          <w:p w:rsidR="00DB5D94" w:rsidRDefault="007A5658">
            <w:pPr>
              <w:spacing w:line="240" w:lineRule="exact"/>
              <w:jc w:val="center"/>
              <w:rPr>
                <w:rFonts w:ascii="仿宋" w:eastAsia="仿宋" w:hAnsi="仿宋" w:cs="仿宋"/>
                <w:color w:val="000000"/>
                <w:sz w:val="24"/>
              </w:rPr>
            </w:pPr>
            <w:r>
              <w:rPr>
                <w:rFonts w:ascii="仿宋" w:eastAsia="仿宋" w:hAnsi="仿宋" w:cs="仿宋" w:hint="eastAsia"/>
                <w:color w:val="000000"/>
                <w:sz w:val="24"/>
              </w:rPr>
              <w:t>超</w:t>
            </w:r>
            <w:r>
              <w:rPr>
                <w:rFonts w:ascii="仿宋" w:eastAsia="仿宋" w:hAnsi="仿宋" w:cs="仿宋" w:hint="eastAsia"/>
                <w:color w:val="000000"/>
                <w:sz w:val="24"/>
              </w:rPr>
              <w:t xml:space="preserve">  </w:t>
            </w:r>
            <w:r>
              <w:rPr>
                <w:rFonts w:ascii="仿宋" w:eastAsia="仿宋" w:hAnsi="仿宋" w:cs="仿宋" w:hint="eastAsia"/>
                <w:color w:val="000000"/>
                <w:sz w:val="24"/>
              </w:rPr>
              <w:t>时</w:t>
            </w:r>
          </w:p>
        </w:tc>
        <w:tc>
          <w:tcPr>
            <w:tcW w:w="2524" w:type="dxa"/>
            <w:vAlign w:val="center"/>
          </w:tcPr>
          <w:p w:rsidR="00DB5D94" w:rsidRDefault="007A5658">
            <w:pPr>
              <w:spacing w:line="240" w:lineRule="exact"/>
              <w:rPr>
                <w:rFonts w:ascii="仿宋" w:eastAsia="仿宋" w:hAnsi="仿宋" w:cs="仿宋"/>
                <w:color w:val="000000"/>
                <w:sz w:val="24"/>
              </w:rPr>
            </w:pPr>
            <w:r>
              <w:rPr>
                <w:rFonts w:ascii="仿宋" w:eastAsia="仿宋" w:hAnsi="仿宋" w:cs="仿宋" w:hint="eastAsia"/>
                <w:color w:val="000000"/>
                <w:sz w:val="24"/>
              </w:rPr>
              <w:t>5</w:t>
            </w:r>
            <w:r>
              <w:rPr>
                <w:rFonts w:ascii="仿宋" w:eastAsia="仿宋" w:hAnsi="仿宋" w:cs="仿宋" w:hint="eastAsia"/>
                <w:color w:val="000000"/>
                <w:sz w:val="24"/>
              </w:rPr>
              <w:t>分钟内扣</w:t>
            </w:r>
            <w:r>
              <w:rPr>
                <w:rFonts w:ascii="仿宋" w:eastAsia="仿宋" w:hAnsi="仿宋" w:cs="仿宋" w:hint="eastAsia"/>
                <w:color w:val="000000"/>
                <w:sz w:val="24"/>
              </w:rPr>
              <w:t>1</w:t>
            </w:r>
            <w:r>
              <w:rPr>
                <w:rFonts w:ascii="仿宋" w:eastAsia="仿宋" w:hAnsi="仿宋" w:cs="仿宋" w:hint="eastAsia"/>
                <w:color w:val="000000"/>
                <w:sz w:val="24"/>
              </w:rPr>
              <w:t>分；超</w:t>
            </w:r>
            <w:r>
              <w:rPr>
                <w:rFonts w:ascii="仿宋" w:eastAsia="仿宋" w:hAnsi="仿宋" w:cs="仿宋" w:hint="eastAsia"/>
                <w:color w:val="000000"/>
                <w:sz w:val="24"/>
              </w:rPr>
              <w:t>5</w:t>
            </w:r>
            <w:r>
              <w:rPr>
                <w:rFonts w:ascii="仿宋" w:eastAsia="仿宋" w:hAnsi="仿宋" w:cs="仿宋" w:hint="eastAsia"/>
                <w:color w:val="000000"/>
                <w:sz w:val="24"/>
              </w:rPr>
              <w:t>分钟每分钟扣</w:t>
            </w:r>
            <w:r>
              <w:rPr>
                <w:rFonts w:ascii="仿宋" w:eastAsia="仿宋" w:hAnsi="仿宋" w:cs="仿宋" w:hint="eastAsia"/>
                <w:color w:val="000000"/>
                <w:sz w:val="24"/>
              </w:rPr>
              <w:t>1</w:t>
            </w:r>
            <w:r>
              <w:rPr>
                <w:rFonts w:ascii="仿宋" w:eastAsia="仿宋" w:hAnsi="仿宋" w:cs="仿宋" w:hint="eastAsia"/>
                <w:color w:val="000000"/>
                <w:sz w:val="24"/>
              </w:rPr>
              <w:t>分</w:t>
            </w:r>
          </w:p>
        </w:tc>
        <w:tc>
          <w:tcPr>
            <w:tcW w:w="1896" w:type="dxa"/>
            <w:vAlign w:val="center"/>
          </w:tcPr>
          <w:p w:rsidR="00DB5D94" w:rsidRDefault="007A5658">
            <w:pPr>
              <w:spacing w:line="240" w:lineRule="exact"/>
              <w:jc w:val="center"/>
              <w:rPr>
                <w:rFonts w:ascii="仿宋" w:eastAsia="仿宋" w:hAnsi="仿宋" w:cs="仿宋"/>
                <w:color w:val="000000"/>
                <w:sz w:val="24"/>
              </w:rPr>
            </w:pPr>
            <w:r>
              <w:rPr>
                <w:rFonts w:ascii="仿宋" w:eastAsia="仿宋" w:hAnsi="仿宋" w:cs="仿宋" w:hint="eastAsia"/>
                <w:color w:val="000000"/>
                <w:sz w:val="24"/>
              </w:rPr>
              <w:t>失败重做</w:t>
            </w:r>
          </w:p>
        </w:tc>
        <w:tc>
          <w:tcPr>
            <w:tcW w:w="2349" w:type="dxa"/>
            <w:vAlign w:val="center"/>
          </w:tcPr>
          <w:p w:rsidR="00DB5D94" w:rsidRDefault="007A5658">
            <w:pPr>
              <w:spacing w:line="240" w:lineRule="exact"/>
              <w:jc w:val="center"/>
              <w:rPr>
                <w:rFonts w:ascii="仿宋" w:eastAsia="仿宋" w:hAnsi="仿宋" w:cs="仿宋"/>
                <w:color w:val="000000"/>
                <w:sz w:val="24"/>
              </w:rPr>
            </w:pPr>
            <w:r>
              <w:rPr>
                <w:rFonts w:ascii="仿宋" w:eastAsia="仿宋" w:hAnsi="仿宋" w:cs="仿宋" w:hint="eastAsia"/>
                <w:color w:val="000000"/>
                <w:sz w:val="24"/>
              </w:rPr>
              <w:t>10</w:t>
            </w:r>
            <w:r>
              <w:rPr>
                <w:rFonts w:ascii="仿宋" w:eastAsia="仿宋" w:hAnsi="仿宋" w:cs="仿宋" w:hint="eastAsia"/>
                <w:color w:val="000000"/>
                <w:sz w:val="24"/>
              </w:rPr>
              <w:t>分</w:t>
            </w:r>
          </w:p>
        </w:tc>
      </w:tr>
      <w:tr w:rsidR="00DB5D94">
        <w:trPr>
          <w:trHeight w:val="447"/>
        </w:trPr>
        <w:tc>
          <w:tcPr>
            <w:tcW w:w="1844" w:type="dxa"/>
            <w:vAlign w:val="center"/>
          </w:tcPr>
          <w:p w:rsidR="00DB5D94" w:rsidRDefault="007A5658">
            <w:pPr>
              <w:spacing w:line="240" w:lineRule="exact"/>
              <w:jc w:val="center"/>
              <w:rPr>
                <w:rFonts w:ascii="仿宋" w:eastAsia="仿宋" w:hAnsi="仿宋" w:cs="仿宋"/>
                <w:color w:val="000000"/>
                <w:sz w:val="24"/>
              </w:rPr>
            </w:pPr>
            <w:r>
              <w:rPr>
                <w:rFonts w:ascii="仿宋" w:eastAsia="仿宋" w:hAnsi="仿宋" w:cs="仿宋" w:hint="eastAsia"/>
                <w:color w:val="000000"/>
                <w:sz w:val="24"/>
              </w:rPr>
              <w:t>带成品</w:t>
            </w:r>
          </w:p>
        </w:tc>
        <w:tc>
          <w:tcPr>
            <w:tcW w:w="2524" w:type="dxa"/>
            <w:vAlign w:val="center"/>
          </w:tcPr>
          <w:p w:rsidR="00DB5D94" w:rsidRDefault="007A5658">
            <w:pPr>
              <w:spacing w:line="240" w:lineRule="exact"/>
              <w:jc w:val="center"/>
              <w:rPr>
                <w:rFonts w:ascii="仿宋" w:eastAsia="仿宋" w:hAnsi="仿宋" w:cs="仿宋"/>
                <w:color w:val="000000"/>
                <w:sz w:val="24"/>
              </w:rPr>
            </w:pPr>
            <w:r>
              <w:rPr>
                <w:rFonts w:ascii="仿宋" w:eastAsia="仿宋" w:hAnsi="仿宋" w:cs="仿宋" w:hint="eastAsia"/>
                <w:color w:val="000000"/>
                <w:sz w:val="24"/>
              </w:rPr>
              <w:t>20</w:t>
            </w:r>
            <w:r>
              <w:rPr>
                <w:rFonts w:ascii="仿宋" w:eastAsia="仿宋" w:hAnsi="仿宋" w:cs="仿宋" w:hint="eastAsia"/>
                <w:color w:val="000000"/>
                <w:sz w:val="24"/>
              </w:rPr>
              <w:t>分</w:t>
            </w:r>
          </w:p>
        </w:tc>
        <w:tc>
          <w:tcPr>
            <w:tcW w:w="1896" w:type="dxa"/>
            <w:vAlign w:val="center"/>
          </w:tcPr>
          <w:p w:rsidR="00DB5D94" w:rsidRDefault="007A5658">
            <w:pPr>
              <w:spacing w:line="240" w:lineRule="exact"/>
              <w:jc w:val="center"/>
              <w:rPr>
                <w:rFonts w:ascii="仿宋" w:eastAsia="仿宋" w:hAnsi="仿宋" w:cs="仿宋"/>
                <w:color w:val="000000"/>
                <w:sz w:val="24"/>
              </w:rPr>
            </w:pPr>
            <w:r>
              <w:rPr>
                <w:rFonts w:ascii="仿宋" w:eastAsia="仿宋" w:hAnsi="仿宋" w:cs="仿宋" w:hint="eastAsia"/>
                <w:color w:val="000000"/>
                <w:sz w:val="24"/>
              </w:rPr>
              <w:t>操作事故</w:t>
            </w:r>
          </w:p>
        </w:tc>
        <w:tc>
          <w:tcPr>
            <w:tcW w:w="2349" w:type="dxa"/>
            <w:vAlign w:val="center"/>
          </w:tcPr>
          <w:p w:rsidR="00DB5D94" w:rsidRDefault="007A5658">
            <w:pPr>
              <w:spacing w:line="240" w:lineRule="exact"/>
              <w:jc w:val="center"/>
              <w:rPr>
                <w:rFonts w:ascii="仿宋" w:eastAsia="仿宋" w:hAnsi="仿宋" w:cs="仿宋"/>
                <w:color w:val="000000"/>
                <w:sz w:val="24"/>
              </w:rPr>
            </w:pPr>
            <w:r>
              <w:rPr>
                <w:rFonts w:ascii="仿宋" w:eastAsia="仿宋" w:hAnsi="仿宋" w:cs="仿宋" w:hint="eastAsia"/>
                <w:color w:val="000000"/>
                <w:sz w:val="24"/>
              </w:rPr>
              <w:t>10</w:t>
            </w:r>
            <w:r>
              <w:rPr>
                <w:rFonts w:ascii="仿宋" w:eastAsia="仿宋" w:hAnsi="仿宋" w:cs="仿宋" w:hint="eastAsia"/>
                <w:color w:val="000000"/>
                <w:sz w:val="24"/>
              </w:rPr>
              <w:t>分</w:t>
            </w:r>
          </w:p>
        </w:tc>
      </w:tr>
      <w:tr w:rsidR="00DB5D94">
        <w:trPr>
          <w:trHeight w:val="454"/>
        </w:trPr>
        <w:tc>
          <w:tcPr>
            <w:tcW w:w="1844" w:type="dxa"/>
            <w:vAlign w:val="center"/>
          </w:tcPr>
          <w:p w:rsidR="00DB5D94" w:rsidRDefault="007A5658">
            <w:pPr>
              <w:spacing w:line="240" w:lineRule="exact"/>
              <w:jc w:val="center"/>
              <w:rPr>
                <w:rFonts w:ascii="仿宋" w:eastAsia="仿宋" w:hAnsi="仿宋" w:cs="仿宋"/>
                <w:color w:val="000000"/>
                <w:sz w:val="24"/>
              </w:rPr>
            </w:pPr>
            <w:r>
              <w:rPr>
                <w:rFonts w:ascii="仿宋" w:eastAsia="仿宋" w:hAnsi="仿宋" w:cs="仿宋" w:hint="eastAsia"/>
                <w:color w:val="000000"/>
                <w:sz w:val="24"/>
              </w:rPr>
              <w:t>带半成品</w:t>
            </w:r>
          </w:p>
        </w:tc>
        <w:tc>
          <w:tcPr>
            <w:tcW w:w="2524" w:type="dxa"/>
            <w:vAlign w:val="center"/>
          </w:tcPr>
          <w:p w:rsidR="00DB5D94" w:rsidRDefault="007A5658">
            <w:pPr>
              <w:spacing w:line="240" w:lineRule="exact"/>
              <w:rPr>
                <w:rFonts w:ascii="仿宋" w:eastAsia="仿宋" w:hAnsi="仿宋" w:cs="仿宋"/>
                <w:color w:val="000000"/>
                <w:sz w:val="24"/>
              </w:rPr>
            </w:pPr>
            <w:r>
              <w:rPr>
                <w:rFonts w:ascii="仿宋" w:eastAsia="仿宋" w:hAnsi="仿宋" w:cs="仿宋" w:hint="eastAsia"/>
                <w:color w:val="000000"/>
                <w:sz w:val="24"/>
              </w:rPr>
              <w:t xml:space="preserve">         10</w:t>
            </w:r>
            <w:r>
              <w:rPr>
                <w:rFonts w:ascii="仿宋" w:eastAsia="仿宋" w:hAnsi="仿宋" w:cs="仿宋" w:hint="eastAsia"/>
                <w:color w:val="000000"/>
                <w:sz w:val="24"/>
              </w:rPr>
              <w:t>分</w:t>
            </w:r>
          </w:p>
        </w:tc>
        <w:tc>
          <w:tcPr>
            <w:tcW w:w="1896" w:type="dxa"/>
            <w:vAlign w:val="center"/>
          </w:tcPr>
          <w:p w:rsidR="00DB5D94" w:rsidRDefault="007A5658">
            <w:pPr>
              <w:spacing w:line="240" w:lineRule="exact"/>
              <w:jc w:val="center"/>
              <w:rPr>
                <w:rFonts w:ascii="仿宋" w:eastAsia="仿宋" w:hAnsi="仿宋" w:cs="仿宋"/>
                <w:color w:val="000000"/>
                <w:sz w:val="24"/>
              </w:rPr>
            </w:pPr>
            <w:r>
              <w:rPr>
                <w:rFonts w:ascii="仿宋" w:eastAsia="仿宋" w:hAnsi="仿宋" w:cs="仿宋" w:hint="eastAsia"/>
                <w:color w:val="000000"/>
                <w:sz w:val="24"/>
              </w:rPr>
              <w:t>消防事故</w:t>
            </w:r>
          </w:p>
        </w:tc>
        <w:tc>
          <w:tcPr>
            <w:tcW w:w="2349" w:type="dxa"/>
            <w:vAlign w:val="center"/>
          </w:tcPr>
          <w:p w:rsidR="00DB5D94" w:rsidRDefault="007A5658">
            <w:pPr>
              <w:spacing w:line="240" w:lineRule="exact"/>
              <w:jc w:val="center"/>
              <w:rPr>
                <w:rFonts w:ascii="仿宋" w:eastAsia="仿宋" w:hAnsi="仿宋" w:cs="仿宋"/>
                <w:color w:val="000000"/>
                <w:sz w:val="24"/>
              </w:rPr>
            </w:pPr>
            <w:r>
              <w:rPr>
                <w:rFonts w:ascii="仿宋" w:eastAsia="仿宋" w:hAnsi="仿宋" w:cs="仿宋" w:hint="eastAsia"/>
                <w:color w:val="000000"/>
                <w:sz w:val="24"/>
              </w:rPr>
              <w:t>20</w:t>
            </w:r>
            <w:r>
              <w:rPr>
                <w:rFonts w:ascii="仿宋" w:eastAsia="仿宋" w:hAnsi="仿宋" w:cs="仿宋" w:hint="eastAsia"/>
                <w:color w:val="000000"/>
                <w:sz w:val="24"/>
              </w:rPr>
              <w:t>分</w:t>
            </w:r>
          </w:p>
        </w:tc>
      </w:tr>
      <w:tr w:rsidR="00DB5D94">
        <w:trPr>
          <w:trHeight w:val="454"/>
        </w:trPr>
        <w:tc>
          <w:tcPr>
            <w:tcW w:w="1844" w:type="dxa"/>
            <w:vAlign w:val="center"/>
          </w:tcPr>
          <w:p w:rsidR="00DB5D94" w:rsidRDefault="007A5658">
            <w:pPr>
              <w:spacing w:line="240" w:lineRule="exact"/>
              <w:jc w:val="center"/>
              <w:rPr>
                <w:rFonts w:ascii="仿宋" w:eastAsia="仿宋" w:hAnsi="仿宋" w:cs="仿宋"/>
                <w:color w:val="000000"/>
                <w:sz w:val="24"/>
              </w:rPr>
            </w:pPr>
            <w:r>
              <w:rPr>
                <w:rFonts w:ascii="仿宋" w:eastAsia="仿宋" w:hAnsi="仿宋" w:cs="仿宋" w:hint="eastAsia"/>
                <w:color w:val="000000"/>
                <w:sz w:val="24"/>
              </w:rPr>
              <w:t>不关火、长流水</w:t>
            </w:r>
          </w:p>
        </w:tc>
        <w:tc>
          <w:tcPr>
            <w:tcW w:w="2524" w:type="dxa"/>
            <w:vAlign w:val="center"/>
          </w:tcPr>
          <w:p w:rsidR="00DB5D94" w:rsidRDefault="007A5658">
            <w:pPr>
              <w:spacing w:line="240" w:lineRule="exact"/>
              <w:jc w:val="center"/>
              <w:rPr>
                <w:rFonts w:ascii="仿宋" w:eastAsia="仿宋" w:hAnsi="仿宋" w:cs="仿宋"/>
                <w:color w:val="000000"/>
                <w:sz w:val="24"/>
              </w:rPr>
            </w:pPr>
            <w:r>
              <w:rPr>
                <w:rFonts w:ascii="仿宋" w:eastAsia="仿宋" w:hAnsi="仿宋" w:cs="仿宋" w:hint="eastAsia"/>
                <w:color w:val="000000"/>
                <w:sz w:val="24"/>
              </w:rPr>
              <w:t>2</w:t>
            </w:r>
            <w:r>
              <w:rPr>
                <w:rFonts w:ascii="仿宋" w:eastAsia="仿宋" w:hAnsi="仿宋" w:cs="仿宋" w:hint="eastAsia"/>
                <w:color w:val="000000"/>
                <w:sz w:val="24"/>
              </w:rPr>
              <w:t>分</w:t>
            </w:r>
          </w:p>
        </w:tc>
        <w:tc>
          <w:tcPr>
            <w:tcW w:w="1896" w:type="dxa"/>
            <w:vAlign w:val="center"/>
          </w:tcPr>
          <w:p w:rsidR="00DB5D94" w:rsidRDefault="007A5658">
            <w:pPr>
              <w:spacing w:line="240" w:lineRule="exact"/>
              <w:jc w:val="center"/>
              <w:rPr>
                <w:rFonts w:ascii="仿宋" w:eastAsia="仿宋" w:hAnsi="仿宋" w:cs="仿宋"/>
                <w:color w:val="000000"/>
                <w:sz w:val="24"/>
              </w:rPr>
            </w:pPr>
            <w:r>
              <w:rPr>
                <w:rFonts w:ascii="仿宋" w:eastAsia="仿宋" w:hAnsi="仿宋" w:cs="仿宋" w:hint="eastAsia"/>
                <w:color w:val="000000"/>
                <w:sz w:val="24"/>
              </w:rPr>
              <w:t>个人不卫生</w:t>
            </w:r>
          </w:p>
        </w:tc>
        <w:tc>
          <w:tcPr>
            <w:tcW w:w="2349" w:type="dxa"/>
            <w:vAlign w:val="center"/>
          </w:tcPr>
          <w:p w:rsidR="00DB5D94" w:rsidRDefault="007A5658">
            <w:pPr>
              <w:spacing w:line="240" w:lineRule="exact"/>
              <w:jc w:val="center"/>
              <w:rPr>
                <w:rFonts w:ascii="仿宋" w:eastAsia="仿宋" w:hAnsi="仿宋" w:cs="仿宋"/>
                <w:color w:val="000000"/>
                <w:sz w:val="24"/>
              </w:rPr>
            </w:pPr>
            <w:r>
              <w:rPr>
                <w:rFonts w:ascii="仿宋" w:eastAsia="仿宋" w:hAnsi="仿宋" w:cs="仿宋" w:hint="eastAsia"/>
                <w:color w:val="000000"/>
                <w:sz w:val="24"/>
              </w:rPr>
              <w:t>3</w:t>
            </w:r>
            <w:r>
              <w:rPr>
                <w:rFonts w:ascii="仿宋" w:eastAsia="仿宋" w:hAnsi="仿宋" w:cs="仿宋" w:hint="eastAsia"/>
                <w:color w:val="000000"/>
                <w:sz w:val="24"/>
              </w:rPr>
              <w:t>分</w:t>
            </w:r>
          </w:p>
        </w:tc>
      </w:tr>
      <w:tr w:rsidR="00DB5D94">
        <w:trPr>
          <w:trHeight w:val="454"/>
        </w:trPr>
        <w:tc>
          <w:tcPr>
            <w:tcW w:w="1844" w:type="dxa"/>
            <w:vAlign w:val="center"/>
          </w:tcPr>
          <w:p w:rsidR="00DB5D94" w:rsidRDefault="007A5658">
            <w:pPr>
              <w:spacing w:line="240" w:lineRule="exact"/>
              <w:jc w:val="center"/>
              <w:rPr>
                <w:rFonts w:ascii="仿宋" w:eastAsia="仿宋" w:hAnsi="仿宋" w:cs="仿宋"/>
                <w:color w:val="000000"/>
                <w:sz w:val="24"/>
              </w:rPr>
            </w:pPr>
            <w:r>
              <w:rPr>
                <w:rFonts w:ascii="仿宋" w:eastAsia="仿宋" w:hAnsi="仿宋" w:cs="仿宋" w:hint="eastAsia"/>
                <w:color w:val="000000"/>
                <w:sz w:val="24"/>
              </w:rPr>
              <w:t>浪费原料</w:t>
            </w:r>
          </w:p>
        </w:tc>
        <w:tc>
          <w:tcPr>
            <w:tcW w:w="2524" w:type="dxa"/>
            <w:vAlign w:val="center"/>
          </w:tcPr>
          <w:p w:rsidR="00DB5D94" w:rsidRDefault="007A5658">
            <w:pPr>
              <w:spacing w:line="240" w:lineRule="exact"/>
              <w:jc w:val="center"/>
              <w:rPr>
                <w:rFonts w:ascii="仿宋" w:eastAsia="仿宋" w:hAnsi="仿宋" w:cs="仿宋"/>
                <w:color w:val="000000"/>
                <w:sz w:val="24"/>
              </w:rPr>
            </w:pPr>
            <w:r>
              <w:rPr>
                <w:rFonts w:ascii="仿宋" w:eastAsia="仿宋" w:hAnsi="仿宋" w:cs="仿宋" w:hint="eastAsia"/>
                <w:color w:val="000000"/>
                <w:sz w:val="24"/>
              </w:rPr>
              <w:t>4</w:t>
            </w:r>
            <w:r>
              <w:rPr>
                <w:rFonts w:ascii="仿宋" w:eastAsia="仿宋" w:hAnsi="仿宋" w:cs="仿宋" w:hint="eastAsia"/>
                <w:color w:val="000000"/>
                <w:sz w:val="24"/>
              </w:rPr>
              <w:t>分</w:t>
            </w:r>
          </w:p>
        </w:tc>
        <w:tc>
          <w:tcPr>
            <w:tcW w:w="1896" w:type="dxa"/>
            <w:vAlign w:val="center"/>
          </w:tcPr>
          <w:p w:rsidR="00DB5D94" w:rsidRDefault="007A5658">
            <w:pPr>
              <w:spacing w:line="240" w:lineRule="exact"/>
              <w:jc w:val="center"/>
              <w:rPr>
                <w:rFonts w:ascii="仿宋" w:eastAsia="仿宋" w:hAnsi="仿宋" w:cs="仿宋"/>
                <w:color w:val="000000"/>
                <w:sz w:val="24"/>
              </w:rPr>
            </w:pPr>
            <w:r>
              <w:rPr>
                <w:rFonts w:ascii="仿宋" w:eastAsia="仿宋" w:hAnsi="仿宋" w:cs="仿宋" w:hint="eastAsia"/>
                <w:color w:val="000000"/>
                <w:sz w:val="24"/>
              </w:rPr>
              <w:t>操作不卫生</w:t>
            </w:r>
          </w:p>
        </w:tc>
        <w:tc>
          <w:tcPr>
            <w:tcW w:w="2349" w:type="dxa"/>
            <w:vAlign w:val="center"/>
          </w:tcPr>
          <w:p w:rsidR="00DB5D94" w:rsidRDefault="007A5658">
            <w:pPr>
              <w:spacing w:line="240" w:lineRule="exact"/>
              <w:jc w:val="center"/>
              <w:rPr>
                <w:rFonts w:ascii="仿宋" w:eastAsia="仿宋" w:hAnsi="仿宋" w:cs="仿宋"/>
                <w:color w:val="000000"/>
                <w:sz w:val="24"/>
              </w:rPr>
            </w:pPr>
            <w:r>
              <w:rPr>
                <w:rFonts w:ascii="仿宋" w:eastAsia="仿宋" w:hAnsi="仿宋" w:cs="仿宋" w:hint="eastAsia"/>
                <w:color w:val="000000"/>
                <w:sz w:val="24"/>
              </w:rPr>
              <w:t>3</w:t>
            </w:r>
            <w:r>
              <w:rPr>
                <w:rFonts w:ascii="仿宋" w:eastAsia="仿宋" w:hAnsi="仿宋" w:cs="仿宋" w:hint="eastAsia"/>
                <w:color w:val="000000"/>
                <w:sz w:val="24"/>
              </w:rPr>
              <w:t>分</w:t>
            </w:r>
          </w:p>
        </w:tc>
      </w:tr>
      <w:tr w:rsidR="00DB5D94">
        <w:trPr>
          <w:trHeight w:val="454"/>
        </w:trPr>
        <w:tc>
          <w:tcPr>
            <w:tcW w:w="1844" w:type="dxa"/>
            <w:vAlign w:val="center"/>
          </w:tcPr>
          <w:p w:rsidR="00DB5D94" w:rsidRDefault="007A5658">
            <w:pPr>
              <w:spacing w:line="240" w:lineRule="exact"/>
              <w:jc w:val="center"/>
              <w:rPr>
                <w:rFonts w:ascii="仿宋" w:eastAsia="仿宋" w:hAnsi="仿宋" w:cs="仿宋"/>
                <w:color w:val="000000"/>
                <w:sz w:val="24"/>
              </w:rPr>
            </w:pPr>
            <w:r>
              <w:rPr>
                <w:rFonts w:ascii="仿宋" w:eastAsia="仿宋" w:hAnsi="仿宋" w:cs="仿宋" w:hint="eastAsia"/>
                <w:color w:val="000000"/>
                <w:sz w:val="24"/>
              </w:rPr>
              <w:t>多做挑选</w:t>
            </w:r>
          </w:p>
        </w:tc>
        <w:tc>
          <w:tcPr>
            <w:tcW w:w="2524" w:type="dxa"/>
            <w:vAlign w:val="center"/>
          </w:tcPr>
          <w:p w:rsidR="00DB5D94" w:rsidRDefault="007A5658">
            <w:pPr>
              <w:spacing w:line="240" w:lineRule="exact"/>
              <w:jc w:val="center"/>
              <w:rPr>
                <w:rFonts w:ascii="仿宋" w:eastAsia="仿宋" w:hAnsi="仿宋" w:cs="仿宋"/>
                <w:color w:val="000000"/>
                <w:sz w:val="24"/>
              </w:rPr>
            </w:pPr>
            <w:r>
              <w:rPr>
                <w:rFonts w:ascii="仿宋" w:eastAsia="仿宋" w:hAnsi="仿宋" w:cs="仿宋" w:hint="eastAsia"/>
                <w:color w:val="000000"/>
                <w:sz w:val="24"/>
              </w:rPr>
              <w:t>2</w:t>
            </w:r>
            <w:r>
              <w:rPr>
                <w:rFonts w:ascii="仿宋" w:eastAsia="仿宋" w:hAnsi="仿宋" w:cs="仿宋" w:hint="eastAsia"/>
                <w:color w:val="000000"/>
                <w:sz w:val="24"/>
              </w:rPr>
              <w:t>分</w:t>
            </w:r>
          </w:p>
        </w:tc>
        <w:tc>
          <w:tcPr>
            <w:tcW w:w="1896" w:type="dxa"/>
            <w:vAlign w:val="center"/>
          </w:tcPr>
          <w:p w:rsidR="00DB5D94" w:rsidRDefault="007A5658">
            <w:pPr>
              <w:spacing w:line="240" w:lineRule="exact"/>
              <w:jc w:val="center"/>
              <w:rPr>
                <w:rFonts w:ascii="仿宋" w:eastAsia="仿宋" w:hAnsi="仿宋" w:cs="仿宋"/>
                <w:color w:val="000000"/>
                <w:sz w:val="24"/>
              </w:rPr>
            </w:pPr>
            <w:r>
              <w:rPr>
                <w:rFonts w:ascii="仿宋" w:eastAsia="仿宋" w:hAnsi="仿宋" w:cs="仿宋" w:hint="eastAsia"/>
                <w:color w:val="000000"/>
                <w:sz w:val="24"/>
              </w:rPr>
              <w:t>赛毕不打扫卫生</w:t>
            </w:r>
          </w:p>
        </w:tc>
        <w:tc>
          <w:tcPr>
            <w:tcW w:w="2349" w:type="dxa"/>
            <w:vAlign w:val="center"/>
          </w:tcPr>
          <w:p w:rsidR="00DB5D94" w:rsidRDefault="007A5658">
            <w:pPr>
              <w:spacing w:line="240" w:lineRule="exact"/>
              <w:jc w:val="center"/>
              <w:rPr>
                <w:rFonts w:ascii="仿宋" w:eastAsia="仿宋" w:hAnsi="仿宋" w:cs="仿宋"/>
                <w:color w:val="000000"/>
                <w:sz w:val="24"/>
              </w:rPr>
            </w:pPr>
            <w:r>
              <w:rPr>
                <w:rFonts w:ascii="仿宋" w:eastAsia="仿宋" w:hAnsi="仿宋" w:cs="仿宋" w:hint="eastAsia"/>
                <w:color w:val="000000"/>
                <w:sz w:val="24"/>
              </w:rPr>
              <w:t>3</w:t>
            </w:r>
            <w:r>
              <w:rPr>
                <w:rFonts w:ascii="仿宋" w:eastAsia="仿宋" w:hAnsi="仿宋" w:cs="仿宋" w:hint="eastAsia"/>
                <w:color w:val="000000"/>
                <w:sz w:val="24"/>
              </w:rPr>
              <w:t>分</w:t>
            </w:r>
          </w:p>
        </w:tc>
      </w:tr>
      <w:tr w:rsidR="00DB5D94">
        <w:trPr>
          <w:trHeight w:val="454"/>
        </w:trPr>
        <w:tc>
          <w:tcPr>
            <w:tcW w:w="1844" w:type="dxa"/>
            <w:vAlign w:val="center"/>
          </w:tcPr>
          <w:p w:rsidR="00DB5D94" w:rsidRDefault="007A5658">
            <w:pPr>
              <w:spacing w:line="240" w:lineRule="exact"/>
              <w:jc w:val="center"/>
              <w:rPr>
                <w:rFonts w:ascii="仿宋" w:eastAsia="仿宋" w:hAnsi="仿宋" w:cs="仿宋"/>
                <w:color w:val="000000"/>
                <w:sz w:val="24"/>
              </w:rPr>
            </w:pPr>
            <w:r>
              <w:rPr>
                <w:rFonts w:ascii="仿宋" w:eastAsia="仿宋" w:hAnsi="仿宋" w:cs="仿宋" w:hint="eastAsia"/>
                <w:color w:val="000000"/>
                <w:sz w:val="24"/>
              </w:rPr>
              <w:t>违规使用添加剂</w:t>
            </w:r>
          </w:p>
        </w:tc>
        <w:tc>
          <w:tcPr>
            <w:tcW w:w="2524" w:type="dxa"/>
            <w:vAlign w:val="center"/>
          </w:tcPr>
          <w:p w:rsidR="00DB5D94" w:rsidRDefault="007A5658">
            <w:pPr>
              <w:spacing w:line="240" w:lineRule="exact"/>
              <w:jc w:val="center"/>
              <w:rPr>
                <w:rFonts w:ascii="仿宋" w:eastAsia="仿宋" w:hAnsi="仿宋" w:cs="仿宋"/>
                <w:color w:val="000000"/>
                <w:sz w:val="24"/>
              </w:rPr>
            </w:pPr>
            <w:r>
              <w:rPr>
                <w:rFonts w:ascii="仿宋" w:eastAsia="仿宋" w:hAnsi="仿宋" w:cs="仿宋" w:hint="eastAsia"/>
                <w:color w:val="000000"/>
                <w:sz w:val="24"/>
              </w:rPr>
              <w:t>5</w:t>
            </w:r>
            <w:r>
              <w:rPr>
                <w:rFonts w:ascii="仿宋" w:eastAsia="仿宋" w:hAnsi="仿宋" w:cs="仿宋" w:hint="eastAsia"/>
                <w:color w:val="000000"/>
                <w:sz w:val="24"/>
              </w:rPr>
              <w:t>分</w:t>
            </w:r>
          </w:p>
        </w:tc>
        <w:tc>
          <w:tcPr>
            <w:tcW w:w="1896" w:type="dxa"/>
            <w:vAlign w:val="center"/>
          </w:tcPr>
          <w:p w:rsidR="00DB5D94" w:rsidRDefault="007A5658">
            <w:pPr>
              <w:spacing w:line="240" w:lineRule="exact"/>
              <w:jc w:val="center"/>
              <w:rPr>
                <w:rFonts w:ascii="仿宋" w:eastAsia="仿宋" w:hAnsi="仿宋" w:cs="仿宋"/>
                <w:color w:val="000000"/>
                <w:sz w:val="24"/>
              </w:rPr>
            </w:pPr>
            <w:r>
              <w:rPr>
                <w:rFonts w:ascii="仿宋" w:eastAsia="仿宋" w:hAnsi="仿宋" w:cs="仿宋" w:hint="eastAsia"/>
                <w:color w:val="000000"/>
                <w:sz w:val="24"/>
              </w:rPr>
              <w:t>操作时拍照</w:t>
            </w:r>
          </w:p>
        </w:tc>
        <w:tc>
          <w:tcPr>
            <w:tcW w:w="2349" w:type="dxa"/>
            <w:vAlign w:val="center"/>
          </w:tcPr>
          <w:p w:rsidR="00DB5D94" w:rsidRDefault="007A5658">
            <w:pPr>
              <w:spacing w:line="240" w:lineRule="exact"/>
              <w:jc w:val="center"/>
              <w:rPr>
                <w:rFonts w:ascii="仿宋" w:eastAsia="仿宋" w:hAnsi="仿宋" w:cs="仿宋"/>
                <w:color w:val="000000"/>
                <w:sz w:val="24"/>
              </w:rPr>
            </w:pPr>
            <w:r>
              <w:rPr>
                <w:rFonts w:ascii="仿宋" w:eastAsia="仿宋" w:hAnsi="仿宋" w:cs="仿宋" w:hint="eastAsia"/>
                <w:color w:val="000000"/>
                <w:sz w:val="24"/>
              </w:rPr>
              <w:t>2</w:t>
            </w:r>
            <w:r>
              <w:rPr>
                <w:rFonts w:ascii="仿宋" w:eastAsia="仿宋" w:hAnsi="仿宋" w:cs="仿宋" w:hint="eastAsia"/>
                <w:color w:val="000000"/>
                <w:sz w:val="24"/>
              </w:rPr>
              <w:t>分</w:t>
            </w:r>
          </w:p>
        </w:tc>
      </w:tr>
      <w:tr w:rsidR="00DB5D94">
        <w:trPr>
          <w:trHeight w:val="454"/>
        </w:trPr>
        <w:tc>
          <w:tcPr>
            <w:tcW w:w="1844" w:type="dxa"/>
            <w:vAlign w:val="center"/>
          </w:tcPr>
          <w:p w:rsidR="00DB5D94" w:rsidRDefault="007A5658">
            <w:pPr>
              <w:spacing w:line="240" w:lineRule="exact"/>
              <w:jc w:val="center"/>
              <w:rPr>
                <w:rFonts w:ascii="仿宋" w:eastAsia="仿宋" w:hAnsi="仿宋" w:cs="仿宋"/>
                <w:color w:val="000000"/>
                <w:sz w:val="24"/>
              </w:rPr>
            </w:pPr>
            <w:r>
              <w:rPr>
                <w:rFonts w:ascii="仿宋" w:eastAsia="仿宋" w:hAnsi="仿宋" w:cs="仿宋" w:hint="eastAsia"/>
                <w:color w:val="000000"/>
                <w:sz w:val="24"/>
              </w:rPr>
              <w:t>不服从指挥</w:t>
            </w:r>
          </w:p>
        </w:tc>
        <w:tc>
          <w:tcPr>
            <w:tcW w:w="2524" w:type="dxa"/>
            <w:vAlign w:val="center"/>
          </w:tcPr>
          <w:p w:rsidR="00DB5D94" w:rsidRDefault="007A5658">
            <w:pPr>
              <w:spacing w:line="240" w:lineRule="exact"/>
              <w:jc w:val="center"/>
              <w:rPr>
                <w:rFonts w:ascii="仿宋" w:eastAsia="仿宋" w:hAnsi="仿宋" w:cs="仿宋"/>
                <w:color w:val="000000"/>
                <w:sz w:val="24"/>
              </w:rPr>
            </w:pPr>
            <w:r>
              <w:rPr>
                <w:rFonts w:ascii="仿宋" w:eastAsia="仿宋" w:hAnsi="仿宋" w:cs="仿宋" w:hint="eastAsia"/>
                <w:color w:val="000000"/>
                <w:sz w:val="24"/>
              </w:rPr>
              <w:t>5</w:t>
            </w:r>
            <w:r>
              <w:rPr>
                <w:rFonts w:ascii="仿宋" w:eastAsia="仿宋" w:hAnsi="仿宋" w:cs="仿宋" w:hint="eastAsia"/>
                <w:color w:val="000000"/>
                <w:sz w:val="24"/>
              </w:rPr>
              <w:t>分</w:t>
            </w:r>
          </w:p>
          <w:p w:rsidR="00DB5D94" w:rsidRDefault="007A5658">
            <w:pPr>
              <w:spacing w:line="240" w:lineRule="exact"/>
              <w:jc w:val="center"/>
              <w:rPr>
                <w:rFonts w:ascii="仿宋" w:eastAsia="仿宋" w:hAnsi="仿宋" w:cs="仿宋"/>
                <w:color w:val="000000"/>
                <w:sz w:val="24"/>
              </w:rPr>
            </w:pPr>
            <w:r>
              <w:rPr>
                <w:rFonts w:ascii="仿宋" w:eastAsia="仿宋" w:hAnsi="仿宋" w:cs="仿宋" w:hint="eastAsia"/>
                <w:color w:val="000000"/>
                <w:sz w:val="24"/>
              </w:rPr>
              <w:t>（严重者终止比赛）</w:t>
            </w:r>
          </w:p>
        </w:tc>
        <w:tc>
          <w:tcPr>
            <w:tcW w:w="1896" w:type="dxa"/>
            <w:vAlign w:val="center"/>
          </w:tcPr>
          <w:p w:rsidR="00DB5D94" w:rsidRDefault="00DB5D94">
            <w:pPr>
              <w:spacing w:line="240" w:lineRule="exact"/>
              <w:jc w:val="center"/>
              <w:rPr>
                <w:rFonts w:ascii="仿宋" w:eastAsia="仿宋" w:hAnsi="仿宋" w:cs="仿宋"/>
                <w:color w:val="000000"/>
                <w:sz w:val="24"/>
              </w:rPr>
            </w:pPr>
          </w:p>
        </w:tc>
        <w:tc>
          <w:tcPr>
            <w:tcW w:w="2349" w:type="dxa"/>
            <w:vAlign w:val="center"/>
          </w:tcPr>
          <w:p w:rsidR="00DB5D94" w:rsidRDefault="00DB5D94">
            <w:pPr>
              <w:spacing w:line="240" w:lineRule="exact"/>
              <w:jc w:val="center"/>
              <w:rPr>
                <w:rFonts w:ascii="仿宋" w:eastAsia="仿宋" w:hAnsi="仿宋" w:cs="仿宋"/>
                <w:color w:val="000000"/>
                <w:sz w:val="24"/>
              </w:rPr>
            </w:pPr>
          </w:p>
        </w:tc>
      </w:tr>
    </w:tbl>
    <w:p w:rsidR="00DB5D94" w:rsidRDefault="007A5658">
      <w:pPr>
        <w:widowControl/>
        <w:snapToGrid w:val="0"/>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现场裁判员只对选手的违规行为和违纪现象进行记录，根据选手违规记录，由裁判长签字确认，参照相关标准从作品总成绩中作扣分处理。现场操作违规总扣分不超过</w:t>
      </w:r>
      <w:r>
        <w:rPr>
          <w:rFonts w:ascii="仿宋_GB2312" w:eastAsia="仿宋_GB2312" w:hAnsi="仿宋_GB2312" w:cs="仿宋_GB2312"/>
          <w:color w:val="000000"/>
          <w:sz w:val="28"/>
          <w:szCs w:val="28"/>
        </w:rPr>
        <w:t>20</w:t>
      </w:r>
      <w:r>
        <w:rPr>
          <w:rFonts w:ascii="仿宋_GB2312" w:eastAsia="仿宋_GB2312" w:hAnsi="仿宋_GB2312" w:cs="仿宋_GB2312" w:hint="eastAsia"/>
          <w:color w:val="000000"/>
          <w:sz w:val="28"/>
          <w:szCs w:val="28"/>
        </w:rPr>
        <w:t>分。</w:t>
      </w:r>
    </w:p>
    <w:p w:rsidR="00DB5D94" w:rsidRDefault="007A5658">
      <w:pPr>
        <w:widowControl/>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现场操作违规内容及扣分标准具体如下：</w:t>
      </w:r>
    </w:p>
    <w:p w:rsidR="00DB5D94" w:rsidRDefault="007A5658">
      <w:pPr>
        <w:widowControl/>
        <w:snapToGrid w:val="0"/>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lastRenderedPageBreak/>
        <w:t>a.</w:t>
      </w:r>
      <w:r>
        <w:rPr>
          <w:rFonts w:ascii="仿宋_GB2312" w:eastAsia="仿宋_GB2312" w:hAnsi="仿宋_GB2312" w:cs="仿宋_GB2312" w:hint="eastAsia"/>
          <w:color w:val="000000"/>
          <w:sz w:val="28"/>
          <w:szCs w:val="28"/>
        </w:rPr>
        <w:t>个人不卫生：指甲长、长发外露、工作服帽不干净、戴首饰、染指甲等；</w:t>
      </w:r>
    </w:p>
    <w:p w:rsidR="00DB5D94" w:rsidRDefault="007A5658">
      <w:pPr>
        <w:widowControl/>
        <w:snapToGrid w:val="0"/>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b.</w:t>
      </w:r>
      <w:r>
        <w:rPr>
          <w:rFonts w:ascii="仿宋_GB2312" w:eastAsia="仿宋_GB2312" w:hAnsi="仿宋_GB2312" w:cs="仿宋_GB2312" w:hint="eastAsia"/>
          <w:color w:val="000000"/>
          <w:sz w:val="28"/>
          <w:szCs w:val="28"/>
        </w:rPr>
        <w:t>操作不卫生：操作过程中卫生脏、乱、差；</w:t>
      </w:r>
      <w:r>
        <w:rPr>
          <w:rFonts w:ascii="仿宋_GB2312" w:eastAsia="仿宋_GB2312" w:hAnsi="仿宋_GB2312" w:cs="仿宋_GB2312"/>
          <w:color w:val="000000"/>
          <w:sz w:val="28"/>
          <w:szCs w:val="28"/>
        </w:rPr>
        <w:t xml:space="preserve"> </w:t>
      </w:r>
    </w:p>
    <w:p w:rsidR="00DB5D94" w:rsidRDefault="007A5658">
      <w:pPr>
        <w:widowControl/>
        <w:snapToGrid w:val="0"/>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c.</w:t>
      </w:r>
      <w:r>
        <w:rPr>
          <w:rFonts w:ascii="仿宋_GB2312" w:eastAsia="仿宋_GB2312" w:hAnsi="仿宋_GB2312" w:cs="仿宋_GB2312" w:hint="eastAsia"/>
          <w:color w:val="000000"/>
          <w:sz w:val="28"/>
          <w:szCs w:val="28"/>
        </w:rPr>
        <w:t>违规使用添加剂：不按国家规定的名目和标准使用添加剂；</w:t>
      </w:r>
      <w:r>
        <w:rPr>
          <w:rFonts w:ascii="仿宋_GB2312" w:eastAsia="仿宋_GB2312" w:hAnsi="仿宋_GB2312" w:cs="仿宋_GB2312"/>
          <w:color w:val="000000"/>
          <w:sz w:val="28"/>
          <w:szCs w:val="28"/>
        </w:rPr>
        <w:t xml:space="preserve"> </w:t>
      </w:r>
    </w:p>
    <w:p w:rsidR="00DB5D94" w:rsidRDefault="007A5658">
      <w:pPr>
        <w:widowControl/>
        <w:snapToGrid w:val="0"/>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d.</w:t>
      </w:r>
      <w:r>
        <w:rPr>
          <w:rFonts w:ascii="仿宋_GB2312" w:eastAsia="仿宋_GB2312" w:hAnsi="仿宋_GB2312" w:cs="仿宋_GB2312" w:hint="eastAsia"/>
          <w:color w:val="000000"/>
          <w:sz w:val="28"/>
          <w:szCs w:val="28"/>
        </w:rPr>
        <w:t>不服从指挥：顶撞裁判、现场工作人员，不服从统一安排调度等；</w:t>
      </w:r>
      <w:r>
        <w:rPr>
          <w:rFonts w:ascii="仿宋_GB2312" w:eastAsia="仿宋_GB2312" w:hAnsi="仿宋_GB2312" w:cs="仿宋_GB2312"/>
          <w:color w:val="000000"/>
          <w:sz w:val="28"/>
          <w:szCs w:val="28"/>
        </w:rPr>
        <w:t xml:space="preserve"> </w:t>
      </w:r>
    </w:p>
    <w:p w:rsidR="00DB5D94" w:rsidRDefault="007A5658">
      <w:pPr>
        <w:widowControl/>
        <w:snapToGrid w:val="0"/>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e.</w:t>
      </w:r>
      <w:r>
        <w:rPr>
          <w:rFonts w:ascii="仿宋_GB2312" w:eastAsia="仿宋_GB2312" w:hAnsi="仿宋_GB2312" w:cs="仿宋_GB2312" w:hint="eastAsia"/>
          <w:color w:val="000000"/>
          <w:sz w:val="28"/>
          <w:szCs w:val="28"/>
        </w:rPr>
        <w:t>操作事故：不包含不影响操作的刀伤、烫伤等；</w:t>
      </w:r>
    </w:p>
    <w:p w:rsidR="00DB5D94" w:rsidRDefault="007A5658">
      <w:pPr>
        <w:widowControl/>
        <w:snapToGrid w:val="0"/>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f.</w:t>
      </w:r>
      <w:r>
        <w:rPr>
          <w:rFonts w:ascii="仿宋_GB2312" w:eastAsia="仿宋_GB2312" w:hAnsi="仿宋_GB2312" w:cs="仿宋_GB2312" w:hint="eastAsia"/>
          <w:color w:val="000000"/>
          <w:sz w:val="28"/>
          <w:szCs w:val="28"/>
        </w:rPr>
        <w:t>成品错乱：将热菜制成凉菜、将热菜制成面点、将面点做成热菜等；</w:t>
      </w:r>
      <w:r>
        <w:rPr>
          <w:rFonts w:ascii="仿宋_GB2312" w:eastAsia="仿宋_GB2312" w:hAnsi="仿宋_GB2312" w:cs="仿宋_GB2312"/>
          <w:color w:val="000000"/>
          <w:sz w:val="28"/>
          <w:szCs w:val="28"/>
        </w:rPr>
        <w:t xml:space="preserve"> </w:t>
      </w:r>
    </w:p>
    <w:p w:rsidR="00DB5D94" w:rsidRDefault="007A5658">
      <w:pPr>
        <w:widowControl/>
        <w:snapToGrid w:val="0"/>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g.</w:t>
      </w:r>
      <w:r>
        <w:rPr>
          <w:rFonts w:ascii="仿宋_GB2312" w:eastAsia="仿宋_GB2312" w:hAnsi="仿宋_GB2312" w:cs="仿宋_GB2312" w:hint="eastAsia"/>
          <w:color w:val="000000"/>
          <w:sz w:val="28"/>
          <w:szCs w:val="28"/>
        </w:rPr>
        <w:t>迟到：参赛选手在本场比赛开始</w:t>
      </w:r>
      <w:r>
        <w:rPr>
          <w:rFonts w:ascii="仿宋_GB2312" w:eastAsia="仿宋_GB2312" w:hAnsi="仿宋_GB2312" w:cs="仿宋_GB2312"/>
          <w:color w:val="000000"/>
          <w:sz w:val="28"/>
          <w:szCs w:val="28"/>
        </w:rPr>
        <w:t>30</w:t>
      </w:r>
      <w:r>
        <w:rPr>
          <w:rFonts w:ascii="仿宋_GB2312" w:eastAsia="仿宋_GB2312" w:hAnsi="仿宋_GB2312" w:cs="仿宋_GB2312" w:hint="eastAsia"/>
          <w:color w:val="000000"/>
          <w:sz w:val="28"/>
          <w:szCs w:val="28"/>
        </w:rPr>
        <w:t>分钟内。</w:t>
      </w:r>
      <w:r>
        <w:rPr>
          <w:rFonts w:ascii="仿宋_GB2312" w:eastAsia="仿宋_GB2312" w:hAnsi="仿宋_GB2312" w:cs="仿宋_GB2312"/>
          <w:color w:val="000000"/>
          <w:sz w:val="28"/>
          <w:szCs w:val="28"/>
        </w:rPr>
        <w:t xml:space="preserve"> </w:t>
      </w:r>
    </w:p>
    <w:p w:rsidR="00DB5D94" w:rsidRDefault="007A5658">
      <w:pPr>
        <w:spacing w:line="560" w:lineRule="exact"/>
        <w:rPr>
          <w:rFonts w:ascii="仿宋_GB2312" w:eastAsia="仿宋_GB2312" w:hAnsi="仿宋_GB2312" w:cs="仿宋_GB2312"/>
          <w:b/>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b/>
          <w:color w:val="000000"/>
          <w:sz w:val="28"/>
          <w:szCs w:val="28"/>
        </w:rPr>
        <w:t>十二、奖项设定</w:t>
      </w:r>
    </w:p>
    <w:p w:rsidR="00DB5D94" w:rsidRDefault="007A5658">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本赛项设中餐热菜、西餐热菜、中西式面点、冷拼与雕刻四个分项，各项目均按相应分项参赛选手的</w:t>
      </w:r>
      <w:r>
        <w:rPr>
          <w:rFonts w:ascii="仿宋_GB2312" w:eastAsia="仿宋_GB2312" w:hAnsi="仿宋_GB2312" w:cs="仿宋_GB2312"/>
          <w:color w:val="000000"/>
          <w:sz w:val="28"/>
          <w:szCs w:val="28"/>
        </w:rPr>
        <w:t>10%</w:t>
      </w: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20%</w:t>
      </w: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30%</w:t>
      </w:r>
      <w:r>
        <w:rPr>
          <w:rFonts w:ascii="仿宋_GB2312" w:eastAsia="仿宋_GB2312" w:hAnsi="仿宋_GB2312" w:cs="仿宋_GB2312" w:hint="eastAsia"/>
          <w:color w:val="000000"/>
          <w:sz w:val="28"/>
          <w:szCs w:val="28"/>
        </w:rPr>
        <w:t>分设一、二、三等奖</w:t>
      </w:r>
      <w:r w:rsidR="00B21FF5">
        <w:rPr>
          <w:rFonts w:ascii="仿宋_GB2312" w:eastAsia="仿宋_GB2312" w:hAnsi="仿宋_GB2312" w:cs="仿宋_GB2312" w:hint="eastAsia"/>
          <w:color w:val="000000"/>
          <w:sz w:val="28"/>
          <w:szCs w:val="28"/>
        </w:rPr>
        <w:t>，小数点后四舍五入</w:t>
      </w:r>
      <w:bookmarkStart w:id="2" w:name="_GoBack"/>
      <w:bookmarkEnd w:id="2"/>
      <w:r>
        <w:rPr>
          <w:rFonts w:ascii="仿宋_GB2312" w:eastAsia="仿宋_GB2312" w:hAnsi="仿宋_GB2312" w:cs="仿宋_GB2312" w:hint="eastAsia"/>
          <w:color w:val="000000"/>
          <w:sz w:val="28"/>
          <w:szCs w:val="28"/>
        </w:rPr>
        <w:t>。大赛为获得一等奖选手的指导教师（只限</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人）设置优秀指导教师奖。</w:t>
      </w:r>
    </w:p>
    <w:p w:rsidR="00DB5D94" w:rsidRDefault="007A5658">
      <w:pPr>
        <w:spacing w:line="560" w:lineRule="exact"/>
        <w:ind w:firstLine="570"/>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十三、赛项安全</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赛场组织与管理员应制定安保须知、安全隐患规避方法及突发事件预案，设立紧急疏散路线及通道等。确保比赛期间所有进入带点车辆、人员需凭证入内；严禁携带易燃易爆等危险品及比赛严令禁止的物品进入场地；场地设备设施均可安全使用。比赛期间向当地公安、消防部门报告，并有公安人员现场驻点和消防预警措施。</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二）参赛选手在参赛过程中，必须服从场内裁判员及工作人员的指挥，严格按照制作规程进行操作，正确使用器具及设备，在工作人员指挥下进行用火操作，如出现非正常起火，立即关闭燃气阀门并向工作人员举手汇报。妥善保</w:t>
      </w:r>
      <w:r>
        <w:rPr>
          <w:rFonts w:ascii="仿宋_GB2312" w:eastAsia="仿宋_GB2312" w:hAnsi="仿宋_GB2312" w:cs="仿宋_GB2312" w:hint="eastAsia"/>
          <w:color w:val="000000"/>
          <w:sz w:val="28"/>
          <w:szCs w:val="28"/>
        </w:rPr>
        <w:t>管个人刀具，严禁个人物品占用通道。</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（三）裁判员在比赛前，宣读安全注意事项，强调用火、用电安全</w:t>
      </w:r>
      <w:r>
        <w:rPr>
          <w:rFonts w:ascii="仿宋_GB2312" w:eastAsia="仿宋_GB2312" w:hAnsi="仿宋_GB2312" w:cs="仿宋_GB2312" w:hint="eastAsia"/>
          <w:color w:val="000000"/>
          <w:sz w:val="28"/>
          <w:szCs w:val="28"/>
        </w:rPr>
        <w:lastRenderedPageBreak/>
        <w:t>规则。制定安全突发事件应急预案，当现场出现突发事件时，应及时给予处置。</w:t>
      </w:r>
    </w:p>
    <w:p w:rsidR="00DB5D94" w:rsidRDefault="007A5658">
      <w:pPr>
        <w:spacing w:line="560" w:lineRule="exact"/>
        <w:ind w:firstLine="562"/>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十四、竞赛须知</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（一）参赛队须知</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各参赛队在领队带领下准时到达大赛的举办地点，及时办理报到、入住等手续，领取相关证件及资料，做好赛前准备工作。</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（二）指导教师须知</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各参赛队根据大赛日程安排准时、有序的组织好参赛选手按时参赛，并佩戴指导教师证件。比赛期间不得进入比赛现场进行指导。各参赛队应在比赛开始前半小时完成物料领取工作。</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各参赛队领队</w:t>
      </w:r>
      <w:r>
        <w:rPr>
          <w:rFonts w:ascii="仿宋_GB2312" w:eastAsia="仿宋_GB2312" w:hAnsi="仿宋_GB2312" w:cs="仿宋_GB2312" w:hint="eastAsia"/>
          <w:color w:val="000000"/>
          <w:sz w:val="28"/>
          <w:szCs w:val="28"/>
        </w:rPr>
        <w:t>、指导教师要教育好本队参赛选手遵守赛场规则，贯彻执行赛项组委会的各项规定，树立良好的赛风，确保大赛顺利进行。如有问题统一由领队向赛项执委会提出。</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各参赛队领队、指导教师应妥善管理本队人员的日常生活及安全。</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（三）参赛选手须知</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参赛选手报名须真实填写信息，凡弄虚作假者，将取消其比赛资格。</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参赛选手须提前</w:t>
      </w:r>
      <w:r>
        <w:rPr>
          <w:rFonts w:ascii="仿宋_GB2312" w:eastAsia="仿宋_GB2312" w:hAnsi="仿宋_GB2312" w:cs="仿宋_GB2312"/>
          <w:color w:val="000000"/>
          <w:sz w:val="28"/>
          <w:szCs w:val="28"/>
        </w:rPr>
        <w:t>30</w:t>
      </w:r>
      <w:r>
        <w:rPr>
          <w:rFonts w:ascii="仿宋_GB2312" w:eastAsia="仿宋_GB2312" w:hAnsi="仿宋_GB2312" w:cs="仿宋_GB2312" w:hint="eastAsia"/>
          <w:color w:val="000000"/>
          <w:sz w:val="28"/>
          <w:szCs w:val="28"/>
        </w:rPr>
        <w:t>分钟到达检录处参加检录，比赛开始</w:t>
      </w:r>
      <w:r>
        <w:rPr>
          <w:rFonts w:ascii="仿宋_GB2312" w:eastAsia="仿宋_GB2312" w:hAnsi="仿宋_GB2312" w:cs="仿宋_GB2312"/>
          <w:color w:val="000000"/>
          <w:sz w:val="28"/>
          <w:szCs w:val="28"/>
        </w:rPr>
        <w:t>30</w:t>
      </w:r>
      <w:r>
        <w:rPr>
          <w:rFonts w:ascii="仿宋_GB2312" w:eastAsia="仿宋_GB2312" w:hAnsi="仿宋_GB2312" w:cs="仿宋_GB2312" w:hint="eastAsia"/>
          <w:color w:val="000000"/>
          <w:sz w:val="28"/>
          <w:szCs w:val="28"/>
        </w:rPr>
        <w:t>分钟后，不得入场。比赛过程中，应严格遵守赛场纪律，服从裁判及工作人员的管理。比赛结束后，经裁判确认后带好自己的工具，迅速撤离赛场。期间发现问题，应由指导教师在当天向组委会提出陈述。选手不得与大赛工作人员直接交涉。</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参赛选手应认真检查设备设施等用具，整个操作过程中须保持环境整洁，废弃物倒入指定垃圾桶，不需清理出比赛场地；</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lastRenderedPageBreak/>
        <w:t>4.</w:t>
      </w:r>
      <w:r>
        <w:rPr>
          <w:rFonts w:ascii="仿宋_GB2312" w:eastAsia="仿宋_GB2312" w:hAnsi="仿宋_GB2312" w:cs="仿宋_GB2312" w:hint="eastAsia"/>
          <w:color w:val="000000"/>
          <w:sz w:val="28"/>
          <w:szCs w:val="28"/>
        </w:rPr>
        <w:t>参赛选手不得自带插电电动设备设施（除中式热菜制茸设备外），规定作品品尝用碟统一由现场提供；</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5.</w:t>
      </w:r>
      <w:r>
        <w:rPr>
          <w:rFonts w:ascii="仿宋_GB2312" w:eastAsia="仿宋_GB2312" w:hAnsi="仿宋_GB2312" w:cs="仿宋_GB2312" w:hint="eastAsia"/>
          <w:color w:val="000000"/>
          <w:sz w:val="28"/>
          <w:szCs w:val="28"/>
        </w:rPr>
        <w:t>参赛选手自备餐具不得使用尺寸超过</w:t>
      </w:r>
      <w:r>
        <w:rPr>
          <w:rFonts w:ascii="仿宋_GB2312" w:eastAsia="仿宋_GB2312" w:hAnsi="仿宋_GB2312" w:cs="仿宋_GB2312"/>
          <w:color w:val="000000"/>
          <w:sz w:val="28"/>
          <w:szCs w:val="28"/>
        </w:rPr>
        <w:t>45</w:t>
      </w:r>
      <w:r>
        <w:rPr>
          <w:rFonts w:ascii="仿宋_GB2312" w:eastAsia="仿宋_GB2312" w:hAnsi="仿宋_GB2312" w:cs="仿宋_GB2312" w:hint="eastAsia"/>
          <w:color w:val="000000"/>
          <w:sz w:val="28"/>
          <w:szCs w:val="28"/>
        </w:rPr>
        <w:t>厘米的异形或超大餐具，违规将从作品成绩中扣除</w:t>
      </w: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分；</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6.</w:t>
      </w:r>
      <w:r>
        <w:rPr>
          <w:rFonts w:ascii="仿宋_GB2312" w:eastAsia="仿宋_GB2312" w:hAnsi="仿宋_GB2312" w:cs="仿宋_GB2312" w:hint="eastAsia"/>
          <w:color w:val="000000"/>
          <w:sz w:val="28"/>
          <w:szCs w:val="28"/>
        </w:rPr>
        <w:t>制作环节特殊调味品可自备；</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7.</w:t>
      </w:r>
      <w:r>
        <w:rPr>
          <w:rFonts w:ascii="仿宋_GB2312" w:eastAsia="仿宋_GB2312" w:hAnsi="仿宋_GB2312" w:cs="仿宋_GB2312" w:hint="eastAsia"/>
          <w:color w:val="000000"/>
          <w:sz w:val="28"/>
          <w:szCs w:val="28"/>
        </w:rPr>
        <w:t>比赛期间统一穿着大赛选手服，佩戴选手证件。</w:t>
      </w:r>
      <w:r>
        <w:rPr>
          <w:rFonts w:ascii="仿宋_GB2312" w:eastAsia="仿宋_GB2312" w:hAnsi="仿宋_GB2312" w:cs="仿宋_GB2312"/>
          <w:color w:val="000000"/>
          <w:sz w:val="28"/>
          <w:szCs w:val="28"/>
        </w:rPr>
        <w:t xml:space="preserve"> </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（四）工作人员须知</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按照分工各负其责，坚守岗位，服从指挥，听从调度，模范遵守赛场规则；</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在比赛过程中，不得随意向外界透露与作品评选有关的信息；</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熟悉赛场环境，防范安全事故的发生，如遇特殊情况需及时通报并妥善处理；</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比赛期间统一穿着大赛工作服，佩戴工作证件。</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（五）检录须知</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为体现公平，本次大赛所有带入操作现场的原材料、工具等均应提前向检录组书面申报，大赛将严格进行赛前检录和赛中检查，选手经检录后进入比赛场地指定区域参加比赛；</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所有参赛选手必须按时检录，迟到</w:t>
      </w:r>
      <w:r>
        <w:rPr>
          <w:rFonts w:ascii="仿宋_GB2312" w:eastAsia="仿宋_GB2312" w:hAnsi="仿宋_GB2312" w:cs="仿宋_GB2312"/>
          <w:color w:val="000000"/>
          <w:sz w:val="28"/>
          <w:szCs w:val="28"/>
        </w:rPr>
        <w:t>30</w:t>
      </w:r>
      <w:r>
        <w:rPr>
          <w:rFonts w:ascii="仿宋_GB2312" w:eastAsia="仿宋_GB2312" w:hAnsi="仿宋_GB2312" w:cs="仿宋_GB2312" w:hint="eastAsia"/>
          <w:color w:val="000000"/>
          <w:sz w:val="28"/>
          <w:szCs w:val="28"/>
        </w:rPr>
        <w:t>分钟取消比赛资格；</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所有装饰点缀的加工均在场内进行。</w:t>
      </w:r>
    </w:p>
    <w:p w:rsidR="00DB5D94" w:rsidRDefault="007A5658">
      <w:pPr>
        <w:spacing w:line="560" w:lineRule="exact"/>
        <w:ind w:firstLine="562"/>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十五、申诉与仲裁</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本赛项根据大赛仲裁机制要求，采取两级仲裁机制。赛项设仲裁工作组，赛区设仲裁委员会。仲裁工作组由</w:t>
      </w: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人组成，分别由行业专家、企业代表、大赛执委会办公室工作人员组成。本赛项在比赛过程中若出现有失公正或有关人员违规等现象，代表队领队可在比赛结束后</w:t>
      </w: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小</w:t>
      </w:r>
      <w:r>
        <w:rPr>
          <w:rFonts w:ascii="仿宋_GB2312" w:eastAsia="仿宋_GB2312" w:hAnsi="仿宋_GB2312" w:cs="仿宋_GB2312" w:hint="eastAsia"/>
          <w:color w:val="000000"/>
          <w:sz w:val="28"/>
          <w:szCs w:val="28"/>
        </w:rPr>
        <w:t>时之内以书面报告形式向仲裁组提出申诉。赛项仲裁工作组在接到申诉后</w:t>
      </w:r>
      <w:r>
        <w:rPr>
          <w:rFonts w:ascii="仿宋_GB2312" w:eastAsia="仿宋_GB2312" w:hAnsi="仿宋_GB2312" w:cs="仿宋_GB2312" w:hint="eastAsia"/>
          <w:color w:val="000000"/>
          <w:sz w:val="28"/>
          <w:szCs w:val="28"/>
        </w:rPr>
        <w:lastRenderedPageBreak/>
        <w:t>的</w:t>
      </w: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小时内组织复议，并及时反馈复议结果。申诉方对复议结果仍有异议，可由省（市）领队向赛区仲裁委员会提出申诉。赛区仲裁委员会的仲裁结果为最终结果。</w:t>
      </w:r>
    </w:p>
    <w:p w:rsidR="00DB5D94" w:rsidRDefault="007A5658">
      <w:pPr>
        <w:spacing w:line="560" w:lineRule="exact"/>
        <w:ind w:firstLine="562"/>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十六、竞赛观摩</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观摩对象：来自全国餐饮职业教育院校代表、优秀教育工作者、知名专家学者、大型餐饮企业领导者、业界精英、专业学生等；</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观摩方法及遵守的纪律：参加观摩的代表须遵守大赛纪律，按照大赛组委会的组织有序观摩。比赛期间，注意赛场安静。凡观摩人员均不得进入赛场内部进行拍照、交流、观看。大赛将设等候休息室，等候休息室内将通过电子屏实时转播各分项赛场比赛情况，供代表观看。作品展区将在每场比赛评判结束后，对外开放，观摩人员在现场工作人员的指挥下有序进入，允许拍照。</w:t>
      </w:r>
    </w:p>
    <w:p w:rsidR="00DB5D94" w:rsidRDefault="007A5658">
      <w:pPr>
        <w:spacing w:line="560" w:lineRule="exact"/>
        <w:ind w:firstLine="562"/>
        <w:rPr>
          <w:rFonts w:ascii="仿宋_GB2312" w:eastAsia="仿宋_GB2312" w:hAnsi="仿宋_GB2312" w:cs="仿宋_GB2312"/>
          <w:color w:val="000000"/>
          <w:sz w:val="28"/>
          <w:szCs w:val="28"/>
        </w:rPr>
      </w:pPr>
      <w:r>
        <w:rPr>
          <w:rFonts w:ascii="仿宋_GB2312" w:eastAsia="仿宋_GB2312" w:hAnsi="仿宋_GB2312" w:cs="仿宋_GB2312" w:hint="eastAsia"/>
          <w:b/>
          <w:color w:val="000000"/>
          <w:kern w:val="0"/>
          <w:sz w:val="28"/>
          <w:szCs w:val="28"/>
        </w:rPr>
        <w:t>十七、竞赛直播</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本赛项对比赛整体情况进行摄制，包括开闭幕式、各分项赛场情况等。同时，将通过电子屏实时转播各分项赛场比赛情况。期间将对参赛选手、指导教师、裁判长及相关观摩人员进行采</w:t>
      </w:r>
      <w:r>
        <w:rPr>
          <w:rFonts w:ascii="仿宋_GB2312" w:eastAsia="仿宋_GB2312" w:hAnsi="仿宋_GB2312" w:cs="仿宋_GB2312" w:hint="eastAsia"/>
          <w:color w:val="000000"/>
          <w:sz w:val="28"/>
          <w:szCs w:val="28"/>
        </w:rPr>
        <w:t>访，通过参赛选手在赛前、赛中、赛后的整体状态，指导教师对训练过程的感想交流，裁判长对整个大赛过程的综合点评，以及现场观摩人员对本届大赛的看法等，形成教学宣传片，反映本赛项整体情况和优势特色。</w:t>
      </w:r>
    </w:p>
    <w:p w:rsidR="00DB5D94" w:rsidRDefault="007A5658">
      <w:pPr>
        <w:spacing w:line="560" w:lineRule="exact"/>
        <w:ind w:firstLine="562"/>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十八、资源转化</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（一）比赛期间将安排相关媒体全程对比赛进行录制，并制作成大赛专题片；</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（二）赛项资源转化的内容包括本赛项竞赛全过程的各类资源。做到赛项资源转化成果应符合行业标准、契合课程标准、突出技能特色、展现竞赛优势，形成满足职业教育教学需求、体现先进教学模式、反映</w:t>
      </w:r>
      <w:r>
        <w:rPr>
          <w:rFonts w:ascii="仿宋_GB2312" w:eastAsia="仿宋_GB2312" w:hAnsi="仿宋_GB2312" w:cs="仿宋_GB2312" w:hint="eastAsia"/>
          <w:color w:val="000000"/>
          <w:sz w:val="28"/>
          <w:szCs w:val="28"/>
        </w:rPr>
        <w:lastRenderedPageBreak/>
        <w:t>职业教育先进水平的共享性职业教育教学资源；</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（三）本</w:t>
      </w:r>
      <w:r>
        <w:rPr>
          <w:rFonts w:ascii="仿宋_GB2312" w:eastAsia="仿宋_GB2312" w:hAnsi="仿宋_GB2312" w:cs="仿宋_GB2312" w:hint="eastAsia"/>
          <w:color w:val="000000"/>
          <w:sz w:val="28"/>
          <w:szCs w:val="28"/>
        </w:rPr>
        <w:t>赛项资源转化成果包含基本资源和拓展资源，充分体现本赛项技能考核特点；</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（四）本赛项所有转化资源做到均符合《</w:t>
      </w:r>
      <w:r>
        <w:rPr>
          <w:rFonts w:ascii="仿宋_GB2312" w:eastAsia="仿宋_GB2312" w:hAnsi="仿宋_GB2312" w:cs="仿宋_GB2312"/>
          <w:color w:val="000000"/>
          <w:sz w:val="28"/>
          <w:szCs w:val="28"/>
        </w:rPr>
        <w:t>2016</w:t>
      </w:r>
      <w:r>
        <w:rPr>
          <w:rFonts w:ascii="仿宋_GB2312" w:eastAsia="仿宋_GB2312" w:hAnsi="仿宋_GB2312" w:cs="仿宋_GB2312" w:hint="eastAsia"/>
          <w:color w:val="000000"/>
          <w:sz w:val="28"/>
          <w:szCs w:val="28"/>
        </w:rPr>
        <w:t>年全国职业院校技能大赛</w:t>
      </w:r>
      <w:bookmarkStart w:id="3" w:name="_Toc382471463"/>
      <w:r>
        <w:rPr>
          <w:rFonts w:ascii="仿宋_GB2312" w:eastAsia="仿宋_GB2312" w:hAnsi="仿宋_GB2312" w:cs="仿宋_GB2312" w:hint="eastAsia"/>
          <w:color w:val="000000"/>
          <w:sz w:val="28"/>
          <w:szCs w:val="28"/>
        </w:rPr>
        <w:t>赛项资源转化工作办法</w:t>
      </w:r>
      <w:bookmarkEnd w:id="3"/>
      <w:r>
        <w:rPr>
          <w:rFonts w:ascii="仿宋_GB2312" w:eastAsia="仿宋_GB2312" w:hAnsi="仿宋_GB2312" w:cs="仿宋_GB2312" w:hint="eastAsia"/>
          <w:color w:val="000000"/>
          <w:sz w:val="28"/>
          <w:szCs w:val="28"/>
        </w:rPr>
        <w:t>》中规定的各项技术标准；</w:t>
      </w:r>
    </w:p>
    <w:p w:rsidR="00DB5D94" w:rsidRDefault="007A5658">
      <w:pPr>
        <w:spacing w:line="560" w:lineRule="exact"/>
        <w:ind w:firstLine="573"/>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（五）比赛期间将安排专业的摄像师对学生参赛作品进行逐一拍照，并配备文字资料，制作成大赛作品集。完成本赛项资源上传：</w:t>
      </w:r>
      <w:r>
        <w:rPr>
          <w:rFonts w:ascii="仿宋_GB2312" w:eastAsia="仿宋_GB2312" w:hAnsi="仿宋_GB2312" w:cs="仿宋_GB2312"/>
          <w:color w:val="000000"/>
          <w:sz w:val="28"/>
          <w:szCs w:val="28"/>
        </w:rPr>
        <w:t>http://</w:t>
      </w:r>
      <w:r>
        <w:rPr>
          <w:rFonts w:ascii="仿宋_GB2312" w:eastAsia="仿宋_GB2312" w:hAnsi="仿宋_GB2312" w:cs="仿宋_GB2312" w:hint="eastAsia"/>
          <w:color w:val="000000"/>
          <w:sz w:val="28"/>
          <w:szCs w:val="28"/>
        </w:rPr>
        <w:t>www</w:t>
      </w:r>
      <w:r>
        <w:rPr>
          <w:rFonts w:ascii="仿宋_GB2312" w:eastAsia="仿宋_GB2312" w:hAnsi="仿宋_GB2312" w:cs="仿宋_GB2312"/>
          <w:color w:val="000000"/>
          <w:sz w:val="28"/>
          <w:szCs w:val="28"/>
        </w:rPr>
        <w:t>.chinaskills-jsw.org/</w:t>
      </w:r>
      <w:r>
        <w:rPr>
          <w:rFonts w:ascii="仿宋_GB2312" w:eastAsia="仿宋_GB2312" w:hAnsi="仿宋_GB2312" w:cs="仿宋_GB2312" w:hint="eastAsia"/>
          <w:color w:val="000000"/>
          <w:sz w:val="28"/>
          <w:szCs w:val="28"/>
        </w:rPr>
        <w:t>大赛网站。版权由大赛执委会和赛项执委会共享，且由大赛执委会统一使用与管理。</w:t>
      </w:r>
    </w:p>
    <w:sectPr w:rsidR="00DB5D94">
      <w:pgSz w:w="11906" w:h="16838"/>
      <w:pgMar w:top="1418" w:right="1644" w:bottom="1418"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658" w:rsidRDefault="007A5658" w:rsidP="00B21FF5">
      <w:r>
        <w:separator/>
      </w:r>
    </w:p>
  </w:endnote>
  <w:endnote w:type="continuationSeparator" w:id="0">
    <w:p w:rsidR="007A5658" w:rsidRDefault="007A5658" w:rsidP="00B21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658" w:rsidRDefault="007A5658" w:rsidP="00B21FF5">
      <w:r>
        <w:separator/>
      </w:r>
    </w:p>
  </w:footnote>
  <w:footnote w:type="continuationSeparator" w:id="0">
    <w:p w:rsidR="007A5658" w:rsidRDefault="007A5658" w:rsidP="00B21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8AC"/>
    <w:rsid w:val="0001038E"/>
    <w:rsid w:val="00036391"/>
    <w:rsid w:val="00086CBF"/>
    <w:rsid w:val="000A23EF"/>
    <w:rsid w:val="000A2A3C"/>
    <w:rsid w:val="000B10A1"/>
    <w:rsid w:val="000E4A34"/>
    <w:rsid w:val="000F69B1"/>
    <w:rsid w:val="001537B5"/>
    <w:rsid w:val="001F46D1"/>
    <w:rsid w:val="00207397"/>
    <w:rsid w:val="00217B43"/>
    <w:rsid w:val="0022405E"/>
    <w:rsid w:val="00230CFF"/>
    <w:rsid w:val="00235F1E"/>
    <w:rsid w:val="00247D75"/>
    <w:rsid w:val="00271C63"/>
    <w:rsid w:val="002A0CD6"/>
    <w:rsid w:val="002D602B"/>
    <w:rsid w:val="002D6F30"/>
    <w:rsid w:val="002E25CC"/>
    <w:rsid w:val="002E649B"/>
    <w:rsid w:val="002F7AA1"/>
    <w:rsid w:val="00341531"/>
    <w:rsid w:val="003A0AE0"/>
    <w:rsid w:val="003A5941"/>
    <w:rsid w:val="003A650A"/>
    <w:rsid w:val="003C0872"/>
    <w:rsid w:val="003D12F6"/>
    <w:rsid w:val="00451D60"/>
    <w:rsid w:val="00470539"/>
    <w:rsid w:val="00471FF8"/>
    <w:rsid w:val="004765AE"/>
    <w:rsid w:val="004E466B"/>
    <w:rsid w:val="0053035C"/>
    <w:rsid w:val="00540667"/>
    <w:rsid w:val="00553608"/>
    <w:rsid w:val="00562803"/>
    <w:rsid w:val="005A4F2B"/>
    <w:rsid w:val="005D7A8C"/>
    <w:rsid w:val="00627157"/>
    <w:rsid w:val="00634060"/>
    <w:rsid w:val="0065339A"/>
    <w:rsid w:val="006865FE"/>
    <w:rsid w:val="006A5974"/>
    <w:rsid w:val="00707BD7"/>
    <w:rsid w:val="00730E51"/>
    <w:rsid w:val="00750830"/>
    <w:rsid w:val="00757082"/>
    <w:rsid w:val="007815C6"/>
    <w:rsid w:val="00792477"/>
    <w:rsid w:val="007A5658"/>
    <w:rsid w:val="007B3AD3"/>
    <w:rsid w:val="007F52D0"/>
    <w:rsid w:val="008141F0"/>
    <w:rsid w:val="00820EFB"/>
    <w:rsid w:val="008214A9"/>
    <w:rsid w:val="00855DB0"/>
    <w:rsid w:val="00865A68"/>
    <w:rsid w:val="008A1C95"/>
    <w:rsid w:val="008B5905"/>
    <w:rsid w:val="00901FFF"/>
    <w:rsid w:val="00906111"/>
    <w:rsid w:val="00923427"/>
    <w:rsid w:val="00943575"/>
    <w:rsid w:val="0094796B"/>
    <w:rsid w:val="009A5EA3"/>
    <w:rsid w:val="009A7BB0"/>
    <w:rsid w:val="009B4A62"/>
    <w:rsid w:val="009C197D"/>
    <w:rsid w:val="00A12540"/>
    <w:rsid w:val="00A12597"/>
    <w:rsid w:val="00A22C17"/>
    <w:rsid w:val="00A42A3C"/>
    <w:rsid w:val="00A436FB"/>
    <w:rsid w:val="00A466D2"/>
    <w:rsid w:val="00A53E6C"/>
    <w:rsid w:val="00AB38EC"/>
    <w:rsid w:val="00AE1C78"/>
    <w:rsid w:val="00AF60BC"/>
    <w:rsid w:val="00B01ED7"/>
    <w:rsid w:val="00B02A1C"/>
    <w:rsid w:val="00B13033"/>
    <w:rsid w:val="00B13C53"/>
    <w:rsid w:val="00B21FF5"/>
    <w:rsid w:val="00B36AF4"/>
    <w:rsid w:val="00B36E21"/>
    <w:rsid w:val="00B76176"/>
    <w:rsid w:val="00B809C8"/>
    <w:rsid w:val="00B85F7B"/>
    <w:rsid w:val="00BA28D0"/>
    <w:rsid w:val="00BC1B58"/>
    <w:rsid w:val="00BC61CC"/>
    <w:rsid w:val="00BF58AC"/>
    <w:rsid w:val="00C157F1"/>
    <w:rsid w:val="00C60881"/>
    <w:rsid w:val="00C927B5"/>
    <w:rsid w:val="00CC150C"/>
    <w:rsid w:val="00CD1614"/>
    <w:rsid w:val="00D3186B"/>
    <w:rsid w:val="00D50433"/>
    <w:rsid w:val="00D51FDD"/>
    <w:rsid w:val="00D64AA1"/>
    <w:rsid w:val="00D71F18"/>
    <w:rsid w:val="00DB51F2"/>
    <w:rsid w:val="00DB5D94"/>
    <w:rsid w:val="00DD12F1"/>
    <w:rsid w:val="00DD74BD"/>
    <w:rsid w:val="00E23576"/>
    <w:rsid w:val="00E30511"/>
    <w:rsid w:val="00E51297"/>
    <w:rsid w:val="00E8009C"/>
    <w:rsid w:val="00E92DA3"/>
    <w:rsid w:val="00EB5CB5"/>
    <w:rsid w:val="00F10EF1"/>
    <w:rsid w:val="00F256EB"/>
    <w:rsid w:val="00F3489C"/>
    <w:rsid w:val="00F47017"/>
    <w:rsid w:val="00F55DF4"/>
    <w:rsid w:val="00F81FBC"/>
    <w:rsid w:val="00F9257C"/>
    <w:rsid w:val="00F95E1B"/>
    <w:rsid w:val="00F96A7C"/>
    <w:rsid w:val="00FE4E86"/>
    <w:rsid w:val="00FF7F43"/>
    <w:rsid w:val="02001FE1"/>
    <w:rsid w:val="024C1DCB"/>
    <w:rsid w:val="02CD2724"/>
    <w:rsid w:val="03555972"/>
    <w:rsid w:val="07522CE9"/>
    <w:rsid w:val="09B12D77"/>
    <w:rsid w:val="09E35745"/>
    <w:rsid w:val="0A971D70"/>
    <w:rsid w:val="0D6B7290"/>
    <w:rsid w:val="0E467EF7"/>
    <w:rsid w:val="0E486C7E"/>
    <w:rsid w:val="11200625"/>
    <w:rsid w:val="11550E7F"/>
    <w:rsid w:val="11BB0823"/>
    <w:rsid w:val="123D7AF8"/>
    <w:rsid w:val="15AC781F"/>
    <w:rsid w:val="1F4315DA"/>
    <w:rsid w:val="1FFF3F0C"/>
    <w:rsid w:val="20404975"/>
    <w:rsid w:val="26AB4C45"/>
    <w:rsid w:val="27956FB5"/>
    <w:rsid w:val="29D93511"/>
    <w:rsid w:val="2E030CB1"/>
    <w:rsid w:val="30DE6305"/>
    <w:rsid w:val="358B0865"/>
    <w:rsid w:val="374C2A45"/>
    <w:rsid w:val="37BA0AFA"/>
    <w:rsid w:val="39374B6F"/>
    <w:rsid w:val="39B62EBE"/>
    <w:rsid w:val="3FE710E5"/>
    <w:rsid w:val="437D79C7"/>
    <w:rsid w:val="44043123"/>
    <w:rsid w:val="45B83A6E"/>
    <w:rsid w:val="4764152B"/>
    <w:rsid w:val="4A7843BC"/>
    <w:rsid w:val="4B3621F1"/>
    <w:rsid w:val="4C9978BA"/>
    <w:rsid w:val="4D9A2CE0"/>
    <w:rsid w:val="4F637D4D"/>
    <w:rsid w:val="4FBB61DD"/>
    <w:rsid w:val="505C1CF7"/>
    <w:rsid w:val="52AD7835"/>
    <w:rsid w:val="52BD61AF"/>
    <w:rsid w:val="54AD6F7A"/>
    <w:rsid w:val="55257EBD"/>
    <w:rsid w:val="55C21041"/>
    <w:rsid w:val="5CE91D7D"/>
    <w:rsid w:val="5E785D0C"/>
    <w:rsid w:val="617F6EBD"/>
    <w:rsid w:val="64E65F95"/>
    <w:rsid w:val="66AD1184"/>
    <w:rsid w:val="68596359"/>
    <w:rsid w:val="6C7B5108"/>
    <w:rsid w:val="6E16292A"/>
    <w:rsid w:val="70A20D5A"/>
    <w:rsid w:val="753708E0"/>
    <w:rsid w:val="76E8052B"/>
    <w:rsid w:val="782146A4"/>
    <w:rsid w:val="79626335"/>
    <w:rsid w:val="7C222636"/>
    <w:rsid w:val="7FF66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4DFA76DE-2CD0-4242-8F17-8458BFC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uiPriority="9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annotation text" w:uiPriority="99"/>
    <w:lsdException w:name="header" w:uiPriority="99"/>
    <w:lsdException w:name="footer" w:uiPriority="99" w:qFormat="1"/>
    <w:lsdException w:name="caption" w:locked="1" w:semiHidden="1" w:uiPriority="35" w:unhideWhenUsed="1" w:qFormat="1"/>
    <w:lsdException w:name="annotation reference" w:semiHidden="1" w:uiPriority="99"/>
    <w:lsdException w:name="Title" w:locked="1" w:uiPriority="10" w:qFormat="1"/>
    <w:lsdException w:name="Default Paragraph Font" w:semiHidden="1" w:uiPriority="99" w:qFormat="1"/>
    <w:lsdException w:name="Subtitle" w:locked="1" w:uiPriority="11" w:qFormat="1"/>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uiPriority="99"/>
    <w:lsdException w:name="Table Grid" w:locked="1" w:semiHidden="1" w:uiPriority="59" w:unhideWhenUsed="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next w:val="a"/>
    <w:link w:val="3Char"/>
    <w:uiPriority w:val="99"/>
    <w:qFormat/>
    <w:pPr>
      <w:keepNext/>
      <w:keepLines/>
      <w:spacing w:before="260" w:after="260" w:line="413"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pPr>
      <w:jc w:val="left"/>
    </w:pPr>
    <w:rPr>
      <w:kern w:val="0"/>
      <w:sz w:val="20"/>
    </w:rPr>
  </w:style>
  <w:style w:type="paragraph" w:styleId="a4">
    <w:name w:val="Balloon Text"/>
    <w:basedOn w:val="a"/>
    <w:link w:val="Char0"/>
    <w:uiPriority w:val="99"/>
    <w:rPr>
      <w:kern w:val="0"/>
      <w:sz w:val="18"/>
      <w:szCs w:val="18"/>
    </w:rPr>
  </w:style>
  <w:style w:type="paragraph" w:styleId="a5">
    <w:name w:val="footer"/>
    <w:basedOn w:val="a"/>
    <w:link w:val="Char1"/>
    <w:uiPriority w:val="99"/>
    <w:qFormat/>
    <w:pPr>
      <w:tabs>
        <w:tab w:val="center" w:pos="4153"/>
        <w:tab w:val="right" w:pos="8306"/>
      </w:tabs>
      <w:snapToGrid w:val="0"/>
      <w:jc w:val="left"/>
    </w:pPr>
    <w:rPr>
      <w:kern w:val="0"/>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kern w:val="0"/>
      <w:sz w:val="18"/>
      <w:szCs w:val="18"/>
    </w:rPr>
  </w:style>
  <w:style w:type="character" w:styleId="a7">
    <w:name w:val="annotation reference"/>
    <w:uiPriority w:val="99"/>
    <w:semiHidden/>
    <w:rPr>
      <w:rFonts w:cs="Times New Roman"/>
      <w:sz w:val="21"/>
      <w:szCs w:val="21"/>
    </w:rPr>
  </w:style>
  <w:style w:type="character" w:customStyle="1" w:styleId="3Char">
    <w:name w:val="标题 3 Char"/>
    <w:link w:val="3"/>
    <w:uiPriority w:val="99"/>
    <w:locked/>
    <w:rPr>
      <w:rFonts w:ascii="Times New Roman" w:eastAsia="宋体" w:hAnsi="Times New Roman"/>
      <w:b/>
      <w:sz w:val="32"/>
    </w:rPr>
  </w:style>
  <w:style w:type="character" w:customStyle="1" w:styleId="Char">
    <w:name w:val="批注文字 Char"/>
    <w:link w:val="a3"/>
    <w:uiPriority w:val="99"/>
    <w:locked/>
    <w:rPr>
      <w:rFonts w:ascii="Times New Roman" w:eastAsia="宋体" w:hAnsi="Times New Roman"/>
      <w:sz w:val="24"/>
    </w:rPr>
  </w:style>
  <w:style w:type="character" w:customStyle="1" w:styleId="Char0">
    <w:name w:val="批注框文本 Char"/>
    <w:link w:val="a4"/>
    <w:uiPriority w:val="99"/>
    <w:semiHidden/>
    <w:locked/>
    <w:rPr>
      <w:rFonts w:ascii="Times New Roman" w:eastAsia="宋体" w:hAnsi="Times New Roman"/>
      <w:sz w:val="18"/>
    </w:rPr>
  </w:style>
  <w:style w:type="character" w:customStyle="1" w:styleId="Char1">
    <w:name w:val="页脚 Char"/>
    <w:link w:val="a5"/>
    <w:uiPriority w:val="99"/>
    <w:locked/>
    <w:rPr>
      <w:rFonts w:ascii="Times New Roman" w:eastAsia="宋体" w:hAnsi="Times New Roman"/>
      <w:sz w:val="18"/>
    </w:rPr>
  </w:style>
  <w:style w:type="character" w:customStyle="1" w:styleId="Char2">
    <w:name w:val="页眉 Char"/>
    <w:link w:val="a6"/>
    <w:uiPriority w:val="99"/>
    <w:locked/>
    <w:rPr>
      <w:rFonts w:ascii="Times New Roman" w:eastAsia="宋体"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1450</Words>
  <Characters>8265</Characters>
  <Application>Microsoft Office Word</Application>
  <DocSecurity>0</DocSecurity>
  <Lines>68</Lines>
  <Paragraphs>19</Paragraphs>
  <ScaleCrop>false</ScaleCrop>
  <Company>微软中国</Company>
  <LinksUpToDate>false</LinksUpToDate>
  <CharactersWithSpaces>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2014年全国职业院校技能大赛</dc:title>
  <dc:creator>姜婷</dc:creator>
  <cp:lastModifiedBy>Windows User</cp:lastModifiedBy>
  <cp:revision>12</cp:revision>
  <cp:lastPrinted>2016-01-22T11:38:00Z</cp:lastPrinted>
  <dcterms:created xsi:type="dcterms:W3CDTF">2016-02-17T02:35:00Z</dcterms:created>
  <dcterms:modified xsi:type="dcterms:W3CDTF">2016-03-16T06:44:00Z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