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CA" w:rsidRDefault="008400CA">
      <w:pPr>
        <w:snapToGrid w:val="0"/>
        <w:spacing w:line="440" w:lineRule="exact"/>
        <w:ind w:firstLine="560"/>
        <w:jc w:val="left"/>
        <w:rPr>
          <w:rFonts w:ascii="仿宋_GB2312" w:eastAsia="仿宋_GB2312"/>
          <w:sz w:val="28"/>
          <w:szCs w:val="28"/>
        </w:rPr>
      </w:pPr>
    </w:p>
    <w:p w:rsidR="008400CA" w:rsidRDefault="008400CA">
      <w:pPr>
        <w:snapToGrid w:val="0"/>
        <w:spacing w:line="440" w:lineRule="exact"/>
        <w:jc w:val="left"/>
        <w:rPr>
          <w:rFonts w:ascii="仿宋_GB2312" w:eastAsia="仿宋_GB2312"/>
          <w:sz w:val="28"/>
          <w:szCs w:val="28"/>
        </w:rPr>
      </w:pPr>
    </w:p>
    <w:p w:rsidR="008400CA" w:rsidRDefault="00885DB5" w:rsidP="00544035">
      <w:pPr>
        <w:snapToGrid w:val="0"/>
        <w:spacing w:line="540" w:lineRule="exact"/>
        <w:jc w:val="center"/>
        <w:rPr>
          <w:rFonts w:ascii="黑体" w:eastAsia="黑体" w:hAnsi="黑体"/>
          <w:b/>
          <w:sz w:val="44"/>
          <w:szCs w:val="44"/>
        </w:rPr>
      </w:pPr>
      <w:bookmarkStart w:id="0" w:name="_GoBack"/>
      <w:bookmarkEnd w:id="0"/>
      <w:r>
        <w:rPr>
          <w:rFonts w:ascii="黑体" w:eastAsia="黑体" w:hAnsi="黑体"/>
          <w:b/>
          <w:sz w:val="44"/>
          <w:szCs w:val="44"/>
        </w:rPr>
        <w:t>201</w:t>
      </w:r>
      <w:r>
        <w:rPr>
          <w:rFonts w:ascii="黑体" w:eastAsia="黑体" w:hAnsi="黑体" w:hint="eastAsia"/>
          <w:b/>
          <w:sz w:val="44"/>
          <w:szCs w:val="44"/>
        </w:rPr>
        <w:t>7</w:t>
      </w:r>
      <w:r>
        <w:rPr>
          <w:rFonts w:ascii="黑体" w:eastAsia="黑体" w:hAnsi="黑体"/>
          <w:b/>
          <w:sz w:val="44"/>
          <w:szCs w:val="44"/>
        </w:rPr>
        <w:t>年全国职业院校技能大赛</w:t>
      </w:r>
    </w:p>
    <w:p w:rsidR="008400CA" w:rsidRDefault="00885DB5">
      <w:pPr>
        <w:snapToGrid w:val="0"/>
        <w:spacing w:line="540" w:lineRule="exact"/>
        <w:jc w:val="center"/>
        <w:rPr>
          <w:rFonts w:ascii="黑体" w:eastAsia="黑体" w:hAnsi="黑体"/>
          <w:b/>
          <w:sz w:val="44"/>
          <w:szCs w:val="44"/>
        </w:rPr>
      </w:pPr>
      <w:r>
        <w:rPr>
          <w:rFonts w:ascii="黑体" w:eastAsia="黑体" w:hAnsi="黑体"/>
          <w:b/>
          <w:sz w:val="44"/>
          <w:szCs w:val="44"/>
        </w:rPr>
        <w:t>竞赛项目方案申报书</w:t>
      </w:r>
    </w:p>
    <w:p w:rsidR="008400CA" w:rsidRDefault="008400CA">
      <w:pPr>
        <w:snapToGrid w:val="0"/>
        <w:spacing w:line="360" w:lineRule="auto"/>
        <w:rPr>
          <w:rFonts w:ascii="微软雅黑" w:eastAsia="微软雅黑" w:hAnsi="微软雅黑"/>
          <w:sz w:val="30"/>
          <w:szCs w:val="30"/>
        </w:rPr>
      </w:pPr>
    </w:p>
    <w:p w:rsidR="008400CA" w:rsidRDefault="00885DB5">
      <w:pPr>
        <w:snapToGrid w:val="0"/>
        <w:spacing w:line="360" w:lineRule="auto"/>
        <w:ind w:firstLineChars="200" w:firstLine="600"/>
        <w:rPr>
          <w:rFonts w:ascii="微软雅黑" w:eastAsia="微软雅黑" w:hAnsi="微软雅黑"/>
          <w:sz w:val="30"/>
          <w:szCs w:val="30"/>
          <w:u w:val="single" w:color="000000" w:themeColor="text1"/>
        </w:rPr>
      </w:pPr>
      <w:r>
        <w:rPr>
          <w:rFonts w:ascii="微软雅黑" w:eastAsia="微软雅黑" w:hAnsi="微软雅黑" w:hint="eastAsia"/>
          <w:sz w:val="30"/>
          <w:szCs w:val="30"/>
        </w:rPr>
        <w:t>赛项名称：</w:t>
      </w:r>
      <w:r>
        <w:t xml:space="preserve">   </w:t>
      </w:r>
      <w:r>
        <w:rPr>
          <w:rFonts w:ascii="微软雅黑" w:eastAsia="微软雅黑" w:hAnsi="微软雅黑" w:hint="eastAsia"/>
          <w:sz w:val="30"/>
          <w:szCs w:val="30"/>
          <w:u w:val="single"/>
        </w:rPr>
        <w:t xml:space="preserve">       服装设计与工艺      </w:t>
      </w:r>
    </w:p>
    <w:p w:rsidR="008400CA" w:rsidRDefault="00885DB5">
      <w:pPr>
        <w:snapToGrid w:val="0"/>
        <w:spacing w:line="360" w:lineRule="auto"/>
        <w:ind w:firstLineChars="200" w:firstLine="600"/>
        <w:rPr>
          <w:rFonts w:ascii="微软雅黑" w:eastAsia="微软雅黑" w:hAnsi="微软雅黑"/>
          <w:sz w:val="44"/>
          <w:szCs w:val="44"/>
        </w:rPr>
      </w:pPr>
      <w:r>
        <w:rPr>
          <w:rFonts w:ascii="微软雅黑" w:eastAsia="微软雅黑" w:hAnsi="微软雅黑"/>
          <w:sz w:val="30"/>
          <w:szCs w:val="30"/>
        </w:rPr>
        <w:t>赛项组别：</w:t>
      </w:r>
      <w:r>
        <w:rPr>
          <w:rFonts w:ascii="微软雅黑" w:eastAsia="微软雅黑" w:hAnsi="微软雅黑" w:hint="eastAsia"/>
          <w:sz w:val="30"/>
          <w:szCs w:val="30"/>
        </w:rPr>
        <w:t xml:space="preserve">      </w:t>
      </w:r>
      <w:r>
        <w:rPr>
          <w:rFonts w:ascii="微软雅黑" w:eastAsia="微软雅黑" w:hAnsi="微软雅黑"/>
          <w:sz w:val="30"/>
          <w:szCs w:val="30"/>
        </w:rPr>
        <w:t>中职组</w:t>
      </w:r>
      <w:r>
        <w:rPr>
          <w:rFonts w:ascii="微软雅黑" w:eastAsia="微软雅黑" w:hAnsi="微软雅黑" w:hint="eastAsia"/>
          <w:sz w:val="44"/>
          <w:szCs w:val="44"/>
        </w:rPr>
        <w:t xml:space="preserve">□ </w:t>
      </w:r>
      <w:r>
        <w:rPr>
          <w:rFonts w:ascii="微软雅黑" w:eastAsia="微软雅黑" w:hAnsi="微软雅黑" w:hint="eastAsia"/>
          <w:sz w:val="30"/>
          <w:szCs w:val="30"/>
        </w:rPr>
        <w:t xml:space="preserve">      </w:t>
      </w:r>
      <w:r>
        <w:rPr>
          <w:rFonts w:ascii="微软雅黑" w:eastAsia="微软雅黑" w:hAnsi="微软雅黑"/>
          <w:sz w:val="30"/>
          <w:szCs w:val="30"/>
        </w:rPr>
        <w:t>高职组</w:t>
      </w:r>
      <w:r>
        <w:rPr>
          <w:rFonts w:ascii="微软雅黑" w:eastAsia="微软雅黑" w:hAnsi="微软雅黑" w:hint="eastAsia"/>
          <w:sz w:val="30"/>
          <w:szCs w:val="30"/>
        </w:rPr>
        <w:sym w:font="Wingdings 2" w:char="0052"/>
      </w:r>
    </w:p>
    <w:p w:rsidR="008400CA" w:rsidRDefault="00885DB5">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专业大类</w:t>
      </w:r>
      <w:r>
        <w:rPr>
          <w:rFonts w:ascii="微软雅黑" w:eastAsia="微软雅黑" w:hAnsi="微软雅黑"/>
          <w:sz w:val="30"/>
          <w:szCs w:val="30"/>
        </w:rPr>
        <w:t>：</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轻工纺织大类     </w:t>
      </w:r>
      <w:r w:rsidRPr="00885DB5">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 xml:space="preserve"> </w:t>
      </w:r>
    </w:p>
    <w:p w:rsidR="008400CA" w:rsidRDefault="00885DB5">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方案设计专家组组长：</w:t>
      </w:r>
      <w:r>
        <w:rPr>
          <w:rFonts w:ascii="微软雅黑" w:eastAsia="微软雅黑" w:hAnsi="微软雅黑" w:hint="eastAsia"/>
          <w:sz w:val="30"/>
          <w:szCs w:val="30"/>
          <w:u w:val="single"/>
        </w:rPr>
        <w:t xml:space="preserve">       魏 静            </w:t>
      </w:r>
    </w:p>
    <w:p w:rsidR="008400CA" w:rsidRDefault="00885DB5">
      <w:pPr>
        <w:snapToGrid w:val="0"/>
        <w:spacing w:line="360" w:lineRule="auto"/>
        <w:ind w:firstLine="600"/>
        <w:rPr>
          <w:rFonts w:ascii="微软雅黑" w:eastAsia="微软雅黑" w:hAnsi="微软雅黑"/>
          <w:sz w:val="30"/>
          <w:szCs w:val="30"/>
        </w:rPr>
      </w:pPr>
      <w:r>
        <w:rPr>
          <w:rFonts w:ascii="微软雅黑" w:eastAsia="微软雅黑" w:hAnsi="微软雅黑" w:hint="eastAsia"/>
          <w:sz w:val="30"/>
          <w:szCs w:val="30"/>
        </w:rPr>
        <w:t xml:space="preserve">专家组组长手机：    </w:t>
      </w:r>
      <w:r>
        <w:rPr>
          <w:rFonts w:ascii="微软雅黑" w:eastAsia="微软雅黑" w:hAnsi="微软雅黑" w:hint="eastAsia"/>
          <w:sz w:val="30"/>
          <w:szCs w:val="30"/>
          <w:u w:val="single"/>
        </w:rPr>
        <w:t xml:space="preserve">   13738301025         </w:t>
      </w:r>
    </w:p>
    <w:p w:rsidR="008400CA" w:rsidRDefault="00885DB5">
      <w:pPr>
        <w:snapToGrid w:val="0"/>
        <w:spacing w:line="360" w:lineRule="auto"/>
        <w:ind w:firstLineChars="200" w:firstLine="600"/>
        <w:rPr>
          <w:rFonts w:ascii="微软雅黑" w:eastAsia="微软雅黑" w:hAnsi="微软雅黑"/>
          <w:b/>
          <w:sz w:val="30"/>
          <w:szCs w:val="30"/>
          <w:u w:val="single"/>
        </w:rPr>
      </w:pPr>
      <w:r>
        <w:rPr>
          <w:rFonts w:ascii="微软雅黑" w:eastAsia="微软雅黑" w:hAnsi="微软雅黑" w:hint="eastAsia"/>
          <w:sz w:val="30"/>
          <w:szCs w:val="30"/>
        </w:rPr>
        <w:t>方案</w:t>
      </w:r>
      <w:r>
        <w:rPr>
          <w:rFonts w:ascii="微软雅黑" w:eastAsia="微软雅黑" w:hAnsi="微软雅黑"/>
          <w:sz w:val="30"/>
          <w:szCs w:val="30"/>
        </w:rPr>
        <w:t>申报单位（盖章）：</w:t>
      </w:r>
      <w:r>
        <w:rPr>
          <w:rFonts w:ascii="微软雅黑" w:eastAsia="微软雅黑" w:hAnsi="微软雅黑" w:hint="eastAsia"/>
          <w:sz w:val="30"/>
          <w:szCs w:val="30"/>
          <w:u w:val="single"/>
        </w:rPr>
        <w:t xml:space="preserve"> 中国纺织服装教育学会  </w:t>
      </w:r>
    </w:p>
    <w:p w:rsidR="008400CA" w:rsidRDefault="00885DB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方案申报负责人：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倪阳生            </w:t>
      </w:r>
    </w:p>
    <w:p w:rsidR="008400CA" w:rsidRDefault="00885DB5">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联系</w:t>
      </w:r>
      <w:r>
        <w:rPr>
          <w:rFonts w:ascii="微软雅黑" w:eastAsia="微软雅黑" w:hAnsi="微软雅黑"/>
          <w:sz w:val="30"/>
          <w:szCs w:val="30"/>
        </w:rPr>
        <w:t>手机：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13641173317          </w:t>
      </w:r>
    </w:p>
    <w:p w:rsidR="008400CA" w:rsidRDefault="00885DB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邮</w:t>
      </w:r>
      <w:r>
        <w:rPr>
          <w:rFonts w:ascii="微软雅黑" w:eastAsia="微软雅黑" w:hAnsi="微软雅黑" w:hint="eastAsia"/>
          <w:sz w:val="30"/>
          <w:szCs w:val="30"/>
        </w:rPr>
        <w:t>箱号码</w:t>
      </w:r>
      <w:r>
        <w:rPr>
          <w:rFonts w:ascii="微软雅黑" w:eastAsia="微软雅黑" w:hAnsi="微软雅黑"/>
          <w:sz w:val="30"/>
          <w:szCs w:val="30"/>
        </w:rPr>
        <w:t>：</w:t>
      </w:r>
      <w:r>
        <w:rPr>
          <w:rFonts w:ascii="微软雅黑" w:eastAsia="微软雅黑" w:hAnsi="微软雅黑"/>
          <w:sz w:val="30"/>
          <w:szCs w:val="30"/>
        </w:rPr>
        <w:tab/>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nysxs@163.com          </w:t>
      </w:r>
    </w:p>
    <w:p w:rsidR="008400CA" w:rsidRDefault="00885DB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通讯地址：</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北京市东城区东长安街12号   </w:t>
      </w:r>
    </w:p>
    <w:p w:rsidR="008400CA" w:rsidRDefault="00885DB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邮政编码：</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100742</w:t>
      </w:r>
      <w:r w:rsidRPr="00885DB5">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p>
    <w:p w:rsidR="008400CA" w:rsidRDefault="00885DB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申报日期：</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2016年9月            </w:t>
      </w:r>
    </w:p>
    <w:p w:rsidR="008400CA" w:rsidRDefault="008400CA">
      <w:pPr>
        <w:rPr>
          <w:rFonts w:ascii="Arial Narrow" w:eastAsia="仿宋_GB2312" w:hAnsi="Arial Narrow" w:cs="Arial"/>
          <w:sz w:val="30"/>
          <w:szCs w:val="30"/>
        </w:rPr>
      </w:pPr>
    </w:p>
    <w:p w:rsidR="008400CA" w:rsidRDefault="008400CA">
      <w:pPr>
        <w:snapToGrid w:val="0"/>
        <w:spacing w:line="540" w:lineRule="exact"/>
        <w:jc w:val="center"/>
        <w:rPr>
          <w:rFonts w:ascii="Arial Narrow" w:eastAsia="黑体" w:hAnsi="Arial Narrow"/>
          <w:b/>
          <w:sz w:val="36"/>
          <w:szCs w:val="36"/>
        </w:rPr>
      </w:pPr>
    </w:p>
    <w:p w:rsidR="008400CA" w:rsidRDefault="00885DB5">
      <w:pPr>
        <w:snapToGrid w:val="0"/>
        <w:spacing w:line="540" w:lineRule="exact"/>
        <w:jc w:val="center"/>
        <w:rPr>
          <w:rFonts w:ascii="Arial Narrow" w:eastAsia="黑体" w:hAnsi="Arial Narrow"/>
          <w:b/>
          <w:sz w:val="36"/>
          <w:szCs w:val="36"/>
        </w:rPr>
      </w:pPr>
      <w:r>
        <w:rPr>
          <w:rFonts w:ascii="Arial Narrow" w:eastAsia="黑体" w:hAnsi="Arial Narrow"/>
          <w:b/>
          <w:sz w:val="36"/>
          <w:szCs w:val="36"/>
        </w:rPr>
        <w:lastRenderedPageBreak/>
        <w:t>201</w:t>
      </w:r>
      <w:r>
        <w:rPr>
          <w:rFonts w:ascii="Arial Narrow" w:eastAsia="黑体" w:hAnsi="Arial Narrow" w:hint="eastAsia"/>
          <w:b/>
          <w:sz w:val="36"/>
          <w:szCs w:val="36"/>
        </w:rPr>
        <w:t>7</w:t>
      </w:r>
      <w:r>
        <w:rPr>
          <w:rFonts w:ascii="Arial Narrow" w:eastAsia="黑体" w:hAnsi="黑体"/>
          <w:b/>
          <w:sz w:val="36"/>
          <w:szCs w:val="36"/>
        </w:rPr>
        <w:t>年全国职业院校技能大赛</w:t>
      </w:r>
    </w:p>
    <w:p w:rsidR="008400CA" w:rsidRDefault="00885DB5">
      <w:pPr>
        <w:snapToGrid w:val="0"/>
        <w:spacing w:line="540" w:lineRule="exact"/>
        <w:jc w:val="center"/>
        <w:rPr>
          <w:rFonts w:ascii="Arial Narrow" w:eastAsia="黑体" w:hAnsi="Arial Narrow"/>
          <w:b/>
          <w:sz w:val="36"/>
          <w:szCs w:val="36"/>
        </w:rPr>
      </w:pPr>
      <w:r>
        <w:rPr>
          <w:rFonts w:ascii="Arial Narrow" w:eastAsia="黑体" w:hAnsi="黑体"/>
          <w:b/>
          <w:sz w:val="36"/>
          <w:szCs w:val="36"/>
        </w:rPr>
        <w:t>竞赛项目方案</w:t>
      </w:r>
    </w:p>
    <w:p w:rsidR="008400CA" w:rsidRDefault="008400CA">
      <w:pPr>
        <w:snapToGrid w:val="0"/>
        <w:spacing w:line="560" w:lineRule="exact"/>
        <w:ind w:firstLineChars="200" w:firstLine="602"/>
        <w:rPr>
          <w:rFonts w:ascii="Arial Narrow" w:eastAsia="仿宋_GB2312" w:hAnsi="Arial Narrow" w:cs="Arial"/>
          <w:b/>
          <w:sz w:val="30"/>
          <w:szCs w:val="30"/>
        </w:rPr>
      </w:pP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8400CA" w:rsidRDefault="00885DB5">
      <w:pPr>
        <w:snapToGrid w:val="0"/>
        <w:spacing w:line="540" w:lineRule="exact"/>
        <w:rPr>
          <w:rFonts w:ascii="Arial Narrow" w:eastAsia="仿宋_GB2312" w:hAnsi="Arial Narrow" w:cs="Arial"/>
          <w:color w:val="0000FF"/>
          <w:sz w:val="30"/>
          <w:szCs w:val="30"/>
        </w:rPr>
      </w:pPr>
      <w:r>
        <w:rPr>
          <w:rFonts w:ascii="仿宋_GB2312" w:eastAsia="仿宋_GB2312" w:hAnsi="仿宋" w:cs="仿宋" w:hint="eastAsia"/>
          <w:kern w:val="0"/>
          <w:sz w:val="28"/>
          <w:szCs w:val="28"/>
        </w:rPr>
        <w:t xml:space="preserve">     </w:t>
      </w:r>
      <w:r>
        <w:rPr>
          <w:rFonts w:ascii="仿宋_GB2312" w:eastAsia="仿宋_GB2312" w:hAnsi="宋体" w:cs="Arial" w:hint="eastAsia"/>
          <w:kern w:val="0"/>
          <w:sz w:val="30"/>
          <w:szCs w:val="30"/>
        </w:rPr>
        <w:t>2017年全国职业院校技能大赛高职组服装设计与工艺</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8400CA" w:rsidRDefault="00885DB5">
      <w:pPr>
        <w:snapToGrid w:val="0"/>
        <w:spacing w:line="560" w:lineRule="exact"/>
        <w:ind w:firstLineChars="200" w:firstLine="420"/>
        <w:rPr>
          <w:rFonts w:ascii="仿宋_GB2312" w:eastAsia="仿宋_GB2312" w:hAnsi="宋体" w:cs="Arial"/>
          <w:b/>
          <w:kern w:val="0"/>
          <w:sz w:val="30"/>
          <w:szCs w:val="30"/>
        </w:rPr>
      </w:pPr>
      <w:r>
        <w:rPr>
          <w:noProof/>
        </w:rPr>
        <w:drawing>
          <wp:anchor distT="0" distB="0" distL="114300" distR="114300" simplePos="0" relativeHeight="251664384" behindDoc="0" locked="0" layoutInCell="1" allowOverlap="1">
            <wp:simplePos x="0" y="0"/>
            <wp:positionH relativeFrom="column">
              <wp:posOffset>448310</wp:posOffset>
            </wp:positionH>
            <wp:positionV relativeFrom="paragraph">
              <wp:posOffset>72390</wp:posOffset>
            </wp:positionV>
            <wp:extent cx="4447540" cy="3077210"/>
            <wp:effectExtent l="0" t="0" r="0" b="8890"/>
            <wp:wrapNone/>
            <wp:docPr id="23" name="图片 23" descr="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2222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47540" cy="3077210"/>
                    </a:xfrm>
                    <a:prstGeom prst="rect">
                      <a:avLst/>
                    </a:prstGeom>
                    <a:noFill/>
                  </pic:spPr>
                </pic:pic>
              </a:graphicData>
            </a:graphic>
          </wp:anchor>
        </w:drawing>
      </w:r>
    </w:p>
    <w:p w:rsidR="008400CA" w:rsidRDefault="008400CA">
      <w:pPr>
        <w:snapToGrid w:val="0"/>
        <w:spacing w:line="560" w:lineRule="exact"/>
        <w:ind w:firstLineChars="200" w:firstLine="602"/>
        <w:rPr>
          <w:rFonts w:ascii="仿宋_GB2312" w:eastAsia="仿宋_GB2312" w:hAnsi="宋体" w:cs="Arial"/>
          <w:b/>
          <w:kern w:val="0"/>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400CA">
      <w:pPr>
        <w:snapToGrid w:val="0"/>
        <w:spacing w:line="560" w:lineRule="exact"/>
        <w:jc w:val="center"/>
        <w:rPr>
          <w:rFonts w:ascii="Arial Narrow" w:eastAsia="仿宋_GB2312" w:hAnsi="Arial Narrow" w:cs="Arial"/>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400CA">
      <w:pPr>
        <w:snapToGrid w:val="0"/>
        <w:spacing w:line="560" w:lineRule="exact"/>
        <w:rPr>
          <w:rFonts w:ascii="Arial Narrow" w:eastAsia="仿宋_GB2312" w:hAnsi="Arial Narrow" w:cs="Arial"/>
          <w:sz w:val="30"/>
          <w:szCs w:val="30"/>
        </w:rPr>
      </w:pPr>
    </w:p>
    <w:p w:rsidR="008400CA" w:rsidRDefault="00885DB5">
      <w:pPr>
        <w:numPr>
          <w:ilvl w:val="0"/>
          <w:numId w:val="1"/>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赛项归属产业类型</w:t>
      </w:r>
      <w:r>
        <w:rPr>
          <w:rFonts w:ascii="Arial Narrow" w:eastAsia="仿宋_GB2312" w:hAnsi="Arial Narrow" w:cs="Arial" w:hint="eastAsia"/>
          <w:sz w:val="30"/>
          <w:szCs w:val="30"/>
        </w:rPr>
        <w:t xml:space="preserve"> </w:t>
      </w:r>
    </w:p>
    <w:p w:rsidR="008400CA" w:rsidRDefault="00885DB5">
      <w:pPr>
        <w:snapToGrid w:val="0"/>
        <w:spacing w:line="560" w:lineRule="exact"/>
        <w:rPr>
          <w:rFonts w:ascii="Arial Narrow" w:eastAsia="仿宋_GB2312" w:hAnsi="Arial Narrow" w:cs="Arial"/>
          <w:sz w:val="30"/>
          <w:szCs w:val="30"/>
        </w:rPr>
      </w:pPr>
      <w:r>
        <w:rPr>
          <w:rFonts w:ascii="仿宋_GB2312" w:eastAsia="仿宋_GB2312" w:hAnsi="仿宋" w:cs="仿宋" w:hint="eastAsia"/>
          <w:kern w:val="0"/>
          <w:sz w:val="28"/>
          <w:szCs w:val="28"/>
        </w:rPr>
        <w:t xml:space="preserve">     </w:t>
      </w:r>
      <w:r>
        <w:rPr>
          <w:rFonts w:ascii="仿宋_GB2312" w:eastAsia="仿宋_GB2312" w:hAnsi="仿宋" w:cs="仿宋" w:hint="eastAsia"/>
          <w:kern w:val="0"/>
          <w:sz w:val="30"/>
          <w:szCs w:val="30"/>
        </w:rPr>
        <w:t>纺织服装</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专业大类</w:t>
      </w:r>
      <w:r>
        <w:rPr>
          <w:rFonts w:ascii="Arial Narrow" w:eastAsia="仿宋_GB2312" w:hAnsi="Arial Narrow" w:cs="Arial" w:hint="eastAsia"/>
          <w:sz w:val="30"/>
          <w:szCs w:val="30"/>
        </w:rPr>
        <w:t>：轻工纺织大类</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专业名称：服装设计与工艺</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专业代码：</w:t>
      </w:r>
      <w:r>
        <w:rPr>
          <w:rFonts w:ascii="Arial Narrow" w:eastAsia="仿宋_GB2312" w:hAnsi="Arial Narrow" w:cs="Arial" w:hint="eastAsia"/>
          <w:sz w:val="30"/>
          <w:szCs w:val="30"/>
        </w:rPr>
        <w:t xml:space="preserve"> 580410</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二、赛项申报专家组</w:t>
      </w:r>
    </w:p>
    <w:p w:rsidR="008400CA" w:rsidRDefault="008400CA">
      <w:pPr>
        <w:snapToGrid w:val="0"/>
        <w:spacing w:line="560" w:lineRule="exact"/>
        <w:ind w:firstLineChars="200" w:firstLine="602"/>
        <w:rPr>
          <w:rFonts w:ascii="Arial Narrow" w:eastAsia="仿宋_GB2312" w:hAnsi="Arial Narrow" w:cs="Arial"/>
          <w:b/>
          <w:sz w:val="30"/>
          <w:szCs w:val="30"/>
        </w:rPr>
      </w:pPr>
    </w:p>
    <w:p w:rsidR="008400CA" w:rsidRDefault="008400CA">
      <w:pPr>
        <w:snapToGrid w:val="0"/>
        <w:spacing w:line="560" w:lineRule="exact"/>
        <w:ind w:firstLineChars="200" w:firstLine="602"/>
        <w:rPr>
          <w:rFonts w:ascii="Arial Narrow" w:eastAsia="仿宋_GB2312" w:hAnsi="Arial Narrow" w:cs="Arial"/>
          <w:b/>
          <w:sz w:val="30"/>
          <w:szCs w:val="3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75"/>
        <w:gridCol w:w="993"/>
        <w:gridCol w:w="850"/>
        <w:gridCol w:w="1559"/>
        <w:gridCol w:w="2410"/>
      </w:tblGrid>
      <w:tr w:rsidR="008400CA">
        <w:trPr>
          <w:trHeight w:val="707"/>
        </w:trPr>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单位</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专业</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职务/</w:t>
            </w:r>
            <w:r>
              <w:rPr>
                <w:rFonts w:ascii="仿宋_GB2312" w:eastAsia="仿宋_GB2312" w:hAnsi="仿宋" w:cs="Arial" w:hint="eastAsia"/>
                <w:b/>
                <w:sz w:val="24"/>
                <w:szCs w:val="24"/>
              </w:rPr>
              <w:t xml:space="preserve"> </w:t>
            </w:r>
            <w:r>
              <w:rPr>
                <w:rFonts w:ascii="仿宋_GB2312" w:eastAsia="仿宋_GB2312" w:hAnsi="仿宋" w:cs="Arial"/>
                <w:b/>
                <w:sz w:val="24"/>
                <w:szCs w:val="24"/>
              </w:rPr>
              <w:t>职称</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年龄</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手机号码</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b/>
                <w:sz w:val="24"/>
                <w:szCs w:val="24"/>
              </w:rPr>
            </w:pPr>
            <w:r>
              <w:rPr>
                <w:rFonts w:ascii="仿宋_GB2312" w:eastAsia="仿宋_GB2312" w:hAnsi="仿宋" w:cs="Arial"/>
                <w:b/>
                <w:sz w:val="24"/>
                <w:szCs w:val="24"/>
              </w:rPr>
              <w:t>邮箱</w:t>
            </w:r>
          </w:p>
        </w:tc>
      </w:tr>
      <w:tr w:rsidR="008400CA">
        <w:trPr>
          <w:trHeight w:val="490"/>
        </w:trPr>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魏静</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温州大学</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服装工程</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13738301025</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290221035@qq.com</w:t>
            </w:r>
          </w:p>
        </w:tc>
      </w:tr>
      <w:tr w:rsidR="008400CA">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倪阳生</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中国纺织服装教育学会</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教育</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sz w:val="24"/>
                <w:szCs w:val="24"/>
              </w:rPr>
              <w:t>高级经济师</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52</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13641173317</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nysxs@163.com</w:t>
            </w:r>
          </w:p>
        </w:tc>
      </w:tr>
      <w:tr w:rsidR="008400CA">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王建军</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江苏省教育厅职业高教处</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教育管理</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处长</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13851538646</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wjj@ec.js.edu.cn</w:t>
            </w:r>
          </w:p>
        </w:tc>
      </w:tr>
      <w:tr w:rsidR="008400CA">
        <w:trPr>
          <w:trHeight w:val="486"/>
        </w:trPr>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snapToGrid w:val="0"/>
              <w:jc w:val="center"/>
              <w:rPr>
                <w:rFonts w:ascii="仿宋_GB2312" w:eastAsia="仿宋_GB2312" w:hAnsi="Arial Narrow" w:cs="宋体"/>
                <w:sz w:val="24"/>
              </w:rPr>
            </w:pPr>
            <w:r>
              <w:rPr>
                <w:rFonts w:ascii="仿宋_GB2312" w:eastAsia="仿宋_GB2312" w:hAnsi="仿宋" w:cs="Arial" w:hint="eastAsia"/>
                <w:sz w:val="24"/>
              </w:rPr>
              <w:t>戴鸿</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snapToGrid w:val="0"/>
              <w:jc w:val="left"/>
              <w:rPr>
                <w:rFonts w:ascii="仿宋_GB2312" w:eastAsia="仿宋_GB2312" w:hAnsi="Arial Narrow" w:cs="宋体"/>
                <w:sz w:val="24"/>
              </w:rPr>
            </w:pPr>
            <w:r>
              <w:rPr>
                <w:rFonts w:ascii="仿宋_GB2312" w:eastAsia="仿宋_GB2312" w:hAnsi="仿宋" w:cs="Arial" w:hint="eastAsia"/>
                <w:sz w:val="24"/>
              </w:rPr>
              <w:t>西安工程大学</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服装设计</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snapToGrid w:val="0"/>
              <w:rPr>
                <w:rFonts w:ascii="仿宋_GB2312" w:eastAsia="仿宋_GB2312" w:hAnsi="Arial Narrow" w:cs="宋体"/>
                <w:sz w:val="24"/>
              </w:rPr>
            </w:pPr>
            <w:r>
              <w:rPr>
                <w:rFonts w:ascii="仿宋_GB2312" w:eastAsia="仿宋_GB2312" w:hAnsi="仿宋" w:cs="Arial" w:hint="eastAsia"/>
                <w:sz w:val="24"/>
              </w:rPr>
              <w:t>13709260639</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snapToGrid w:val="0"/>
              <w:rPr>
                <w:rFonts w:ascii="仿宋_GB2312" w:eastAsia="仿宋_GB2312" w:hAnsi="Arial Narrow" w:cs="宋体"/>
                <w:sz w:val="24"/>
              </w:rPr>
            </w:pPr>
            <w:r>
              <w:rPr>
                <w:rFonts w:ascii="仿宋_GB2312" w:eastAsia="仿宋_GB2312" w:hAnsi="仿宋" w:cs="Arial" w:hint="eastAsia"/>
                <w:sz w:val="24"/>
              </w:rPr>
              <w:t>420764278@qq.com</w:t>
            </w:r>
          </w:p>
        </w:tc>
      </w:tr>
      <w:tr w:rsidR="008400CA">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屠昌平</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sz w:val="24"/>
                <w:szCs w:val="24"/>
              </w:rPr>
              <w:t>海明控股有限公司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sz w:val="24"/>
                <w:szCs w:val="24"/>
              </w:rPr>
              <w:t>服装工艺</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高级</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18506819617</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705758713</w:t>
            </w:r>
            <w:r>
              <w:rPr>
                <w:rFonts w:ascii="仿宋_GB2312" w:eastAsia="仿宋_GB2312" w:hAnsi="仿宋" w:cs="Arial"/>
                <w:sz w:val="24"/>
                <w:szCs w:val="24"/>
              </w:rPr>
              <w:t>@qq.com</w:t>
            </w:r>
          </w:p>
        </w:tc>
      </w:tr>
      <w:tr w:rsidR="008400CA">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李臻颖</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常州纺织服装职业技术学院</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服装设计与工艺</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副教授</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43</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13915061102</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792936001@qq.com</w:t>
            </w:r>
          </w:p>
        </w:tc>
      </w:tr>
      <w:tr w:rsidR="008400CA">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黄宁宁</w:t>
            </w:r>
          </w:p>
        </w:tc>
        <w:tc>
          <w:tcPr>
            <w:tcW w:w="184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黑牡丹国际时尚服饰常州有限公司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服装设计</w:t>
            </w:r>
          </w:p>
        </w:tc>
        <w:tc>
          <w:tcPr>
            <w:tcW w:w="993"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设计师</w:t>
            </w:r>
          </w:p>
        </w:tc>
        <w:tc>
          <w:tcPr>
            <w:tcW w:w="85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hint="eastAsia"/>
                <w:sz w:val="24"/>
                <w:szCs w:val="24"/>
              </w:rPr>
              <w:t>13801506627</w:t>
            </w:r>
          </w:p>
        </w:tc>
        <w:tc>
          <w:tcPr>
            <w:tcW w:w="2410" w:type="dxa"/>
            <w:tcBorders>
              <w:top w:val="single" w:sz="4" w:space="0" w:color="auto"/>
              <w:left w:val="single" w:sz="4" w:space="0" w:color="auto"/>
              <w:bottom w:val="single" w:sz="4" w:space="0" w:color="auto"/>
              <w:right w:val="single" w:sz="4" w:space="0" w:color="auto"/>
            </w:tcBorders>
            <w:vAlign w:val="center"/>
          </w:tcPr>
          <w:p w:rsidR="008400CA" w:rsidRDefault="00885DB5">
            <w:pPr>
              <w:jc w:val="center"/>
              <w:rPr>
                <w:rFonts w:ascii="仿宋_GB2312" w:eastAsia="仿宋_GB2312" w:hAnsi="仿宋" w:cs="Arial"/>
                <w:sz w:val="24"/>
                <w:szCs w:val="24"/>
              </w:rPr>
            </w:pPr>
            <w:r>
              <w:rPr>
                <w:rFonts w:ascii="仿宋_GB2312" w:eastAsia="仿宋_GB2312" w:hAnsi="仿宋" w:cs="Arial"/>
                <w:sz w:val="24"/>
                <w:szCs w:val="24"/>
              </w:rPr>
              <w:t>E</w:t>
            </w:r>
            <w:r>
              <w:rPr>
                <w:rFonts w:ascii="仿宋_GB2312" w:eastAsia="仿宋_GB2312" w:hAnsi="仿宋" w:cs="Arial" w:hint="eastAsia"/>
                <w:sz w:val="24"/>
                <w:szCs w:val="24"/>
              </w:rPr>
              <w:t>rq.huang@qq.com</w:t>
            </w:r>
          </w:p>
        </w:tc>
      </w:tr>
    </w:tbl>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8400CA" w:rsidRDefault="00885DB5">
      <w:pPr>
        <w:spacing w:line="560" w:lineRule="exact"/>
        <w:ind w:firstLine="560"/>
        <w:rPr>
          <w:rFonts w:ascii="仿宋_GB2312" w:eastAsia="仿宋_GB2312" w:hAnsi="仿宋" w:cs="仿宋_GB2312"/>
          <w:sz w:val="30"/>
          <w:szCs w:val="30"/>
        </w:rPr>
      </w:pPr>
      <w:r>
        <w:rPr>
          <w:rFonts w:ascii="仿宋_GB2312" w:eastAsia="仿宋_GB2312" w:hAnsi="仿宋" w:cs="仿宋_GB2312" w:hint="eastAsia"/>
          <w:sz w:val="30"/>
          <w:szCs w:val="30"/>
        </w:rPr>
        <w:t>通过大赛检验和展示高职院校</w:t>
      </w:r>
      <w:r>
        <w:rPr>
          <w:rFonts w:ascii="仿宋_GB2312" w:eastAsia="仿宋_GB2312" w:hAnsi="仿宋" w:cs="仿宋" w:hint="eastAsia"/>
          <w:sz w:val="30"/>
          <w:szCs w:val="30"/>
        </w:rPr>
        <w:t>服装</w:t>
      </w:r>
      <w:r>
        <w:rPr>
          <w:rFonts w:ascii="仿宋_GB2312" w:eastAsia="仿宋_GB2312" w:hAnsi="仿宋" w:cs="仿宋_GB2312" w:hint="eastAsia"/>
          <w:sz w:val="30"/>
          <w:szCs w:val="30"/>
        </w:rPr>
        <w:t>类专业教学改革成果和学生服装设计岗位通用技术与职业能力，引领和促进高职院校服装类专业建设与教学改革，提升教学质量；夯实学生专业核心技能与核心知识，锻炼学生利用所学知识与技术，发现、分析、解决问题的能力，提高学生的专业综合技能；激发和调动行业企业关注和参与服装类专业教学改革的主动性和积极性，推动提升高职院校服装设计与工艺职业人才培养水平。</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四、赛项设计原则</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坚持公开、公平、公正原则。公平、公正地组织、筹备赛项各个环节。赛题编制遵从公开、公平、公正的原则，合理设计竞赛规则、程序、标准；公布理论考核试题库；公开竞赛试题内容，并附竞赛试题的样卷；公开执行赛事过程，选手抽签和作品评分均进行二次加密，保证比赛结果公平、公正。</w:t>
      </w:r>
    </w:p>
    <w:p w:rsidR="008400CA" w:rsidRDefault="00885DB5">
      <w:pPr>
        <w:snapToGrid w:val="0"/>
        <w:spacing w:line="560" w:lineRule="exact"/>
        <w:ind w:firstLineChars="200" w:firstLine="600"/>
        <w:rPr>
          <w:rFonts w:ascii="Arial Narrow" w:eastAsia="仿宋_GB2312" w:hAnsi="Arial Narrow" w:cs="Arial"/>
          <w:color w:val="C00000"/>
          <w:sz w:val="30"/>
          <w:szCs w:val="30"/>
        </w:rPr>
      </w:pPr>
      <w:r>
        <w:rPr>
          <w:rFonts w:ascii="Arial Narrow" w:eastAsia="仿宋_GB2312" w:hAnsi="Arial Narrow" w:cs="Arial" w:hint="eastAsia"/>
          <w:sz w:val="30"/>
          <w:szCs w:val="30"/>
        </w:rPr>
        <w:lastRenderedPageBreak/>
        <w:t>（二）坚持注重岗位关联性原则。采取校企专家共同组成赛项专家组，按照服装企业岗位要求和职业标准设计赛项、收集、整理并研制赛题。赛项设计一方面注重关联职业岗位的知识体系，以满足企业对服装设计师、服装打版师、服装管理与制作等关键岗位人才需求；另一方面向高职服装院校开设专业点多、</w:t>
      </w:r>
      <w:r>
        <w:rPr>
          <w:rFonts w:ascii="Arial Narrow" w:eastAsia="仿宋_GB2312" w:hAnsi="Arial Narrow" w:cs="Arial"/>
          <w:sz w:val="30"/>
          <w:szCs w:val="30"/>
        </w:rPr>
        <w:t>职业岗位面广、人才需求量大</w:t>
      </w:r>
      <w:r>
        <w:rPr>
          <w:rFonts w:ascii="Arial Narrow" w:eastAsia="仿宋_GB2312" w:hAnsi="Arial Narrow" w:cs="Arial" w:hint="eastAsia"/>
          <w:sz w:val="30"/>
          <w:szCs w:val="30"/>
        </w:rPr>
        <w:t>的内容倾斜，推动人才培养与专业教学改革。</w:t>
      </w:r>
    </w:p>
    <w:p w:rsidR="008400CA" w:rsidRDefault="00885DB5">
      <w:pPr>
        <w:snapToGrid w:val="0"/>
        <w:spacing w:line="560" w:lineRule="exact"/>
        <w:rPr>
          <w:rFonts w:ascii="Arial Narrow" w:eastAsia="仿宋_GB2312" w:hAnsi="Arial Narrow" w:cs="Arial"/>
          <w:color w:val="C00000"/>
          <w:sz w:val="30"/>
          <w:szCs w:val="30"/>
        </w:rPr>
      </w:pPr>
      <w:r>
        <w:rPr>
          <w:rFonts w:ascii="Arial Narrow" w:eastAsia="仿宋_GB2312" w:hAnsi="Arial Narrow" w:cs="Arial" w:hint="eastAsia"/>
          <w:b/>
          <w:bCs/>
          <w:sz w:val="30"/>
          <w:szCs w:val="30"/>
        </w:rPr>
        <w:t xml:space="preserve">   </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三）突出专业知识与技能原则。科学合理设计竞赛内容，认真梳理服装专业核心能力与核心知识，如服装设计分赛项突出设计原理的运用、计算机绘图、创新创意理念的拓展及造型技术的表达等知识与能力。服装工艺分赛项突出服装样板的设计制作、服装缝制工业与整烫技术的提高与训练。既能体现职业岗位或岗位群的知识、能力与技术，又涵盖丰富的专业知识与专业技能点。</w:t>
      </w:r>
    </w:p>
    <w:p w:rsidR="008400CA" w:rsidRDefault="00885DB5">
      <w:pPr>
        <w:snapToGrid w:val="0"/>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（四）坚持竞赛平台优化原则。根据服装专业特点，赛项选用的服装缝制设备、电脑、打印机、计算机绘图软件、服装</w:t>
      </w:r>
      <w:r>
        <w:rPr>
          <w:rFonts w:ascii="仿宋" w:eastAsia="仿宋" w:hAnsi="仿宋" w:cs="仿宋" w:hint="eastAsia"/>
          <w:sz w:val="30"/>
          <w:szCs w:val="30"/>
        </w:rPr>
        <w:t>CAD</w:t>
      </w:r>
      <w:r>
        <w:rPr>
          <w:rFonts w:ascii="Arial Narrow" w:eastAsia="仿宋_GB2312" w:hAnsi="Arial Narrow" w:cs="Arial" w:hint="eastAsia"/>
          <w:sz w:val="30"/>
          <w:szCs w:val="30"/>
        </w:rPr>
        <w:t>软件等均为目前较先进、通用性强、社会保有量高的设备与软件。</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五、赛项方案的特色与创新点</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竞赛内容体现了高职服装专业学生专业知识、职业技能和创新能力的培养要求。通过近几年大量的纺织服装行业、企业和市场调研，结合高职服装设计与工艺专业课程的性质和特点，归纳出目前有代表性和可操作性的典型工作任务作为赛项方案，将比赛的项目和专业知识与动手技能融合在一起，在兼顾知识、技能、素质发展和项目过程系统化的原则下，形成了以项目</w:t>
      </w:r>
      <w:r>
        <w:rPr>
          <w:rFonts w:ascii="仿宋_GB2312" w:eastAsia="仿宋_GB2312" w:hAnsi="仿宋" w:cs="仿宋" w:hint="eastAsia"/>
          <w:sz w:val="30"/>
          <w:szCs w:val="30"/>
        </w:rPr>
        <w:lastRenderedPageBreak/>
        <w:t>为导向、以任务为驱动的比赛方式，基本形成以培养工作能力为核心的教学、比赛、实训为一体的创新格式，专业人才培养定位具有非常清晰的针对性与适用性。</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赛程安排注重观赏性与开放性。为了进一步增强职业教育吸引力，宣传职业教育的地位和作用，展示职业教育发展成果，形成全社会关心、重视和支持职业教育的良好氛围，提高职业院校技能大赛的观赏性，本赛项为业内提供了观摩体验场所。</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1.分别邀请承办地境内外友好城市和赛</w:t>
      </w:r>
      <w:r>
        <w:rPr>
          <w:rFonts w:ascii="仿宋_GB2312" w:eastAsia="仿宋_GB2312" w:hAnsi="仿宋" w:cs="仿宋" w:hint="eastAsia"/>
          <w:sz w:val="30"/>
          <w:szCs w:val="30"/>
        </w:rPr>
        <w:t>点友好学校的学生、教师前来观摩比赛；同时邀请行业权威和企业专家以及企业员工代表到现场体验比赛内容。</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2.比赛现场合理安装摄像头，实况转播</w:t>
      </w:r>
      <w:r>
        <w:rPr>
          <w:rFonts w:ascii="仿宋_GB2312" w:eastAsia="仿宋_GB2312" w:hAnsi="仿宋" w:cs="仿宋" w:hint="eastAsia"/>
          <w:sz w:val="30"/>
          <w:szCs w:val="30"/>
        </w:rPr>
        <w:t>比赛全过程，供领导、嘉宾、企业员工代表、领队、指导教师和部分学生代表在休息室收看。</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3.开放承办学校服装实训中心赛场以外有关实训场所，演示服装多媒体虚拟仿真系统，展示综合实训课程辅助教学资源，让参观者真切体会职业教育实</w:t>
      </w:r>
      <w:r>
        <w:rPr>
          <w:rFonts w:ascii="仿宋_GB2312" w:eastAsia="仿宋_GB2312" w:hAnsi="仿宋" w:cs="仿宋" w:hint="eastAsia"/>
          <w:sz w:val="30"/>
          <w:szCs w:val="30"/>
        </w:rPr>
        <w:t>训条件的改观和教学手段的变革。</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（三）为参赛队组织赛场教学交流互动</w:t>
      </w:r>
      <w:r>
        <w:rPr>
          <w:rFonts w:ascii="仿宋_GB2312" w:eastAsia="仿宋_GB2312" w:hAnsi="仿宋" w:cs="仿宋"/>
          <w:sz w:val="30"/>
          <w:szCs w:val="30"/>
        </w:rPr>
        <w:t>,</w:t>
      </w:r>
      <w:r>
        <w:rPr>
          <w:rFonts w:ascii="仿宋_GB2312" w:eastAsia="仿宋_GB2312" w:hAnsi="宋体" w:cs="Arial" w:hint="eastAsia"/>
          <w:kern w:val="0"/>
          <w:sz w:val="30"/>
          <w:szCs w:val="30"/>
        </w:rPr>
        <w:t>带动欠发达地区服装教学改革与专业发展</w:t>
      </w:r>
      <w:r>
        <w:rPr>
          <w:rFonts w:ascii="仿宋_GB2312" w:eastAsia="仿宋_GB2312" w:hAnsi="仿宋" w:cs="仿宋" w:hint="eastAsia"/>
          <w:sz w:val="30"/>
          <w:szCs w:val="30"/>
        </w:rPr>
        <w:t>。</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1.赛后设置获奖优秀作品静态展示区，同时公示其分项得</w:t>
      </w:r>
      <w:r>
        <w:rPr>
          <w:rFonts w:ascii="仿宋_GB2312" w:eastAsia="仿宋_GB2312" w:hAnsi="仿宋" w:cs="仿宋" w:hint="eastAsia"/>
          <w:sz w:val="30"/>
          <w:szCs w:val="30"/>
        </w:rPr>
        <w:t>分，组织参赛队观摩学习，并安排获奖院校代表介绍参赛准备过程和教学经验。</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2.组织参赛队参观比赛当地的服装企业，邀请企业技师现场展示特色服饰制作技巧，邀请比赛当地知名服装生产企业在赛点相关场所开辟陈列、销售展厅。</w:t>
      </w:r>
    </w:p>
    <w:p w:rsidR="008400CA" w:rsidRDefault="00885DB5">
      <w:pPr>
        <w:snapToGrid w:val="0"/>
        <w:spacing w:line="560" w:lineRule="exact"/>
        <w:ind w:firstLineChars="200" w:firstLine="600"/>
        <w:rPr>
          <w:rFonts w:ascii="Arial Narrow" w:eastAsia="仿宋_GB2312" w:hAnsi="Arial Narrow" w:cs="Arial"/>
          <w:color w:val="0070C0"/>
          <w:sz w:val="30"/>
          <w:szCs w:val="30"/>
        </w:rPr>
      </w:pPr>
      <w:r>
        <w:rPr>
          <w:rFonts w:ascii="仿宋_GB2312" w:eastAsia="仿宋_GB2312" w:hAnsi="仿宋" w:cs="仿宋"/>
          <w:sz w:val="30"/>
          <w:szCs w:val="30"/>
        </w:rPr>
        <w:lastRenderedPageBreak/>
        <w:t>3.采集编辑赛场影像资料，例如：专家点评、专家示范演示、优秀选手赛程回顾等，制作大赛交流材料，促进比赛资源转化。</w:t>
      </w:r>
    </w:p>
    <w:p w:rsidR="008400CA" w:rsidRDefault="00885DB5">
      <w:pPr>
        <w:snapToGrid w:val="0"/>
        <w:spacing w:line="560" w:lineRule="exact"/>
        <w:ind w:firstLineChars="200" w:firstLine="602"/>
        <w:rPr>
          <w:rFonts w:ascii="Arial Narrow" w:eastAsia="仿宋_GB2312" w:hAnsi="Arial Narrow" w:cs="Arial"/>
          <w:b/>
          <w:color w:val="C00000"/>
          <w:sz w:val="30"/>
          <w:szCs w:val="30"/>
        </w:rPr>
      </w:pPr>
      <w:r>
        <w:rPr>
          <w:rFonts w:ascii="Arial Narrow" w:eastAsia="仿宋_GB2312" w:hAnsi="Arial Narrow" w:cs="Arial"/>
          <w:b/>
          <w:sz w:val="30"/>
          <w:szCs w:val="30"/>
        </w:rPr>
        <w:t>六、竞赛内容简介</w:t>
      </w:r>
    </w:p>
    <w:p w:rsidR="008400CA" w:rsidRDefault="00885DB5">
      <w:pPr>
        <w:snapToGrid w:val="0"/>
        <w:spacing w:line="560" w:lineRule="exact"/>
        <w:ind w:firstLineChars="200" w:firstLine="600"/>
        <w:rPr>
          <w:rFonts w:ascii="仿宋_GB2312" w:eastAsia="仿宋_GB2312" w:hAnsi="仿宋" w:cs="仿宋"/>
          <w:bCs/>
          <w:color w:val="C00000"/>
          <w:sz w:val="30"/>
          <w:szCs w:val="30"/>
        </w:rPr>
      </w:pPr>
      <w:r>
        <w:rPr>
          <w:rFonts w:ascii="仿宋_GB2312" w:eastAsia="仿宋_GB2312" w:hAnsi="仿宋" w:cs="仿宋" w:hint="eastAsia"/>
          <w:bCs/>
          <w:sz w:val="30"/>
          <w:szCs w:val="30"/>
        </w:rPr>
        <w:t>本赛项根据高职院校服装专业技能型人才培养的总体要求，结合现代服装企业科技发展与技术创新的人才需求，围绕服装设计与工艺专业的核心技能，设计出针对服装设计和服装工艺技术两种岗位对应的知识、素质、技能竞赛内容。重点考查选手的实际动手能力、规范操作水平、创新创意水平，检验参赛选手的综合职业能力，</w:t>
      </w:r>
      <w:r>
        <w:rPr>
          <w:rFonts w:ascii="仿宋_GB2312" w:eastAsia="仿宋_GB2312" w:hAnsi="黑体" w:hint="eastAsia"/>
          <w:sz w:val="30"/>
          <w:szCs w:val="30"/>
        </w:rPr>
        <w:t>有利于促进学生就业与发展。</w:t>
      </w:r>
    </w:p>
    <w:p w:rsidR="008400CA" w:rsidRDefault="00885DB5">
      <w:pPr>
        <w:spacing w:line="560" w:lineRule="exact"/>
        <w:rPr>
          <w:rFonts w:ascii="仿宋_GB2312" w:eastAsia="仿宋_GB2312" w:hAnsi="仿宋" w:cs="仿宋"/>
          <w:bCs/>
          <w:color w:val="FF0000"/>
          <w:sz w:val="30"/>
          <w:szCs w:val="30"/>
        </w:rPr>
      </w:pPr>
      <w:r>
        <w:rPr>
          <w:rFonts w:ascii="仿宋_GB2312" w:eastAsia="仿宋_GB2312" w:hAnsi="仿宋" w:cs="仿宋"/>
          <w:b/>
          <w:sz w:val="30"/>
          <w:szCs w:val="30"/>
        </w:rPr>
        <w:t xml:space="preserve">  </w:t>
      </w:r>
      <w:r>
        <w:rPr>
          <w:rFonts w:ascii="仿宋_GB2312" w:eastAsia="仿宋_GB2312" w:hAnsi="仿宋" w:cs="仿宋"/>
          <w:sz w:val="30"/>
          <w:szCs w:val="30"/>
        </w:rPr>
        <w:t xml:space="preserve">  1.服装设计分赛项</w:t>
      </w:r>
      <w:r>
        <w:rPr>
          <w:rFonts w:ascii="仿宋_GB2312" w:eastAsia="仿宋_GB2312" w:hAnsi="仿宋" w:cs="仿宋" w:hint="eastAsia"/>
          <w:bCs/>
          <w:sz w:val="30"/>
          <w:szCs w:val="30"/>
        </w:rPr>
        <w:t>：坚持以“创新创意</w:t>
      </w:r>
      <w:r>
        <w:rPr>
          <w:rFonts w:ascii="仿宋_GB2312" w:eastAsia="仿宋_GB2312" w:hAnsi="仿宋" w:cs="仿宋"/>
          <w:bCs/>
          <w:sz w:val="30"/>
          <w:szCs w:val="30"/>
        </w:rPr>
        <w:t>+造型能力+效果表达</w:t>
      </w:r>
      <w:r>
        <w:rPr>
          <w:rFonts w:ascii="仿宋_GB2312" w:eastAsia="仿宋_GB2312" w:hAnsi="仿宋" w:cs="仿宋"/>
          <w:bCs/>
          <w:sz w:val="30"/>
          <w:szCs w:val="30"/>
        </w:rPr>
        <w:t>”</w:t>
      </w:r>
      <w:r>
        <w:rPr>
          <w:rFonts w:ascii="仿宋_GB2312" w:eastAsia="仿宋_GB2312" w:hAnsi="仿宋" w:cs="仿宋"/>
          <w:bCs/>
          <w:sz w:val="30"/>
          <w:szCs w:val="30"/>
        </w:rPr>
        <w:t>为赛项宗旨，突出服装设计能力、效果表达能力、造型能力的培养与训练。比赛内容包括创意服装设计、服装拓展设计、服装立体造型三项技能，且采用现场决赛方式。</w:t>
      </w:r>
    </w:p>
    <w:p w:rsidR="008400CA" w:rsidRDefault="00885DB5">
      <w:pPr>
        <w:spacing w:line="560" w:lineRule="exact"/>
        <w:rPr>
          <w:rFonts w:ascii="仿宋_GB2312" w:eastAsia="仿宋_GB2312" w:hAnsi="仿宋" w:cs="仿宋"/>
          <w:bCs/>
          <w:color w:val="FF0000"/>
          <w:sz w:val="30"/>
          <w:szCs w:val="30"/>
        </w:rPr>
      </w:pPr>
      <w:r>
        <w:rPr>
          <w:rFonts w:ascii="仿宋_GB2312" w:eastAsia="仿宋_GB2312" w:hAnsi="仿宋" w:cs="仿宋"/>
          <w:b/>
          <w:sz w:val="30"/>
          <w:szCs w:val="30"/>
        </w:rPr>
        <w:t xml:space="preserve">    </w:t>
      </w:r>
      <w:r>
        <w:rPr>
          <w:rFonts w:ascii="仿宋_GB2312" w:eastAsia="仿宋_GB2312" w:hAnsi="仿宋" w:cs="仿宋"/>
          <w:sz w:val="30"/>
          <w:szCs w:val="30"/>
        </w:rPr>
        <w:t>2.服装制版与工艺分赛项</w:t>
      </w:r>
      <w:r>
        <w:rPr>
          <w:rFonts w:ascii="仿宋_GB2312" w:eastAsia="仿宋_GB2312" w:hAnsi="仿宋" w:cs="仿宋" w:hint="eastAsia"/>
          <w:bCs/>
          <w:sz w:val="30"/>
          <w:szCs w:val="30"/>
        </w:rPr>
        <w:t>：坚持以“造型能力</w:t>
      </w:r>
      <w:r>
        <w:rPr>
          <w:rFonts w:ascii="仿宋_GB2312" w:eastAsia="仿宋_GB2312" w:hAnsi="仿宋" w:cs="仿宋"/>
          <w:bCs/>
          <w:sz w:val="30"/>
          <w:szCs w:val="30"/>
        </w:rPr>
        <w:t>+制版技术+制</w:t>
      </w:r>
      <w:r>
        <w:rPr>
          <w:rFonts w:ascii="仿宋_GB2312" w:eastAsia="仿宋_GB2312" w:hAnsi="仿宋" w:cs="仿宋" w:hint="eastAsia"/>
          <w:bCs/>
          <w:sz w:val="30"/>
          <w:szCs w:val="30"/>
        </w:rPr>
        <w:t>衣技术”为赛项宗旨，突出服装造型能力、结构设计能力、工艺制作能力的培养与训练。比赛内容包括服装立裁制版、样衣工艺制作两项技能，且采用现场决赛方式。</w:t>
      </w:r>
    </w:p>
    <w:p w:rsidR="008400CA" w:rsidRDefault="00885DB5">
      <w:pPr>
        <w:snapToGrid w:val="0"/>
        <w:spacing w:line="560" w:lineRule="exact"/>
        <w:ind w:firstLineChars="200" w:firstLine="602"/>
        <w:rPr>
          <w:rFonts w:ascii="仿宋_GB2312" w:eastAsia="仿宋_GB2312" w:hAnsi="黑体"/>
          <w:sz w:val="30"/>
          <w:szCs w:val="30"/>
        </w:rPr>
      </w:pPr>
      <w:r>
        <w:rPr>
          <w:rFonts w:ascii="仿宋_GB2312" w:eastAsia="仿宋_GB2312" w:hAnsi="仿宋"/>
          <w:b/>
          <w:bCs/>
          <w:sz w:val="30"/>
          <w:szCs w:val="30"/>
        </w:rPr>
        <w:t>3.理论知识考试：</w:t>
      </w:r>
      <w:r>
        <w:rPr>
          <w:rFonts w:ascii="仿宋_GB2312" w:eastAsia="仿宋_GB2312" w:hAnsi="仿宋" w:hint="eastAsia"/>
          <w:sz w:val="30"/>
          <w:szCs w:val="30"/>
        </w:rPr>
        <w:t>考核服装设计与服装工艺技术相关的应知应会的专业知识，采用计算机答题的方式</w:t>
      </w:r>
      <w:r>
        <w:rPr>
          <w:rFonts w:ascii="仿宋_GB2312" w:eastAsia="仿宋_GB2312" w:hAnsi="黑体" w:hint="eastAsia"/>
          <w:sz w:val="30"/>
          <w:szCs w:val="30"/>
        </w:rPr>
        <w:t>。</w:t>
      </w:r>
    </w:p>
    <w:p w:rsidR="008400CA" w:rsidRDefault="00885DB5">
      <w:pPr>
        <w:widowControl/>
        <w:spacing w:line="315" w:lineRule="atLeast"/>
        <w:rPr>
          <w:rFonts w:ascii="Helvetica" w:eastAsia="宋体" w:hAnsi="Helvetica" w:cs="宋体"/>
          <w:b/>
          <w:kern w:val="0"/>
          <w:sz w:val="28"/>
          <w:szCs w:val="28"/>
        </w:rPr>
      </w:pPr>
      <w:r>
        <w:rPr>
          <w:rFonts w:ascii="Times New Roman" w:eastAsia="宋体" w:hAnsi="Times New Roman" w:cs="Times New Roman"/>
          <w:b/>
          <w:kern w:val="0"/>
          <w:sz w:val="28"/>
          <w:szCs w:val="28"/>
        </w:rPr>
        <w:t>Competition Introduction</w:t>
      </w:r>
      <w:r>
        <w:rPr>
          <w:rFonts w:ascii="Helvetica" w:eastAsia="宋体" w:hAnsi="Helvetica" w:cs="宋体" w:hint="eastAsia"/>
          <w:b/>
          <w:kern w:val="0"/>
          <w:sz w:val="28"/>
          <w:szCs w:val="28"/>
        </w:rPr>
        <w:t>:</w:t>
      </w:r>
    </w:p>
    <w:p w:rsidR="008400CA" w:rsidRDefault="00885DB5">
      <w:pPr>
        <w:widowControl/>
        <w:spacing w:line="315" w:lineRule="atLeast"/>
        <w:rPr>
          <w:rFonts w:ascii="Times New Roman" w:eastAsia="宋体" w:hAnsi="Times New Roman" w:cs="Times New Roman"/>
          <w:kern w:val="0"/>
          <w:sz w:val="28"/>
          <w:szCs w:val="28"/>
        </w:rPr>
      </w:pPr>
      <w:r>
        <w:rPr>
          <w:rFonts w:ascii="Times New Roman" w:eastAsia="宋体" w:hAnsi="Times New Roman" w:cs="Times New Roman"/>
          <w:kern w:val="0"/>
          <w:sz w:val="28"/>
          <w:szCs w:val="28"/>
        </w:rPr>
        <w:t xml:space="preserve">This competition bases on the general requirements of professional talent cultivation in higher vocational colleges, combines with the technology development in modern garment enterprise and the talent needs of technological innovation, according to core skills of the fashion design </w:t>
      </w:r>
      <w:r>
        <w:rPr>
          <w:rFonts w:ascii="Times New Roman" w:eastAsia="宋体" w:hAnsi="Times New Roman" w:cs="Times New Roman"/>
          <w:kern w:val="0"/>
          <w:sz w:val="28"/>
          <w:szCs w:val="28"/>
        </w:rPr>
        <w:lastRenderedPageBreak/>
        <w:t>and fashion technology, it is designed for the corresponding knowledge, quality, skills competitions to the positions of fashion design and fashion technology. It focus on examining the practical ability of the participants, standardized operation ability, innovation and creativity ability, testing the participants ' comprehensive professional skills abilities, to promote the student employment and development.   </w:t>
      </w:r>
    </w:p>
    <w:p w:rsidR="008400CA" w:rsidRDefault="00885DB5">
      <w:pPr>
        <w:widowControl/>
        <w:spacing w:line="315" w:lineRule="atLeast"/>
        <w:rPr>
          <w:rFonts w:ascii="Times New Roman" w:eastAsia="宋体" w:hAnsi="Times New Roman" w:cs="Times New Roman"/>
          <w:kern w:val="0"/>
          <w:sz w:val="28"/>
          <w:szCs w:val="28"/>
        </w:rPr>
      </w:pPr>
      <w:r>
        <w:rPr>
          <w:rFonts w:ascii="Times New Roman" w:eastAsia="宋体" w:hAnsi="Times New Roman" w:cs="Times New Roman"/>
          <w:kern w:val="0"/>
          <w:sz w:val="28"/>
          <w:szCs w:val="28"/>
        </w:rPr>
        <w:t>1. Fashion Design Competition: to persist in "innovation and creativity +</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modeling ability</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 effect expression" for the purpose of competition, to highlight the capability of fashion design, the effect expression ability, cultivation and training of the modeling ability. The competition includes three skills of creative fashion design, fashion expansion design, three-dimensional modeling, in the final scene.</w:t>
      </w:r>
    </w:p>
    <w:p w:rsidR="008400CA" w:rsidRDefault="00885DB5">
      <w:pPr>
        <w:widowControl/>
        <w:spacing w:line="315" w:lineRule="atLeast"/>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 xml:space="preserve">2. </w:t>
      </w:r>
      <w:r>
        <w:rPr>
          <w:rFonts w:ascii="Times New Roman" w:eastAsia="宋体" w:hAnsi="Times New Roman" w:cs="Times New Roman" w:hint="eastAsia"/>
          <w:kern w:val="0"/>
          <w:sz w:val="28"/>
          <w:szCs w:val="28"/>
        </w:rPr>
        <w:t>P</w:t>
      </w:r>
      <w:r>
        <w:rPr>
          <w:rFonts w:ascii="Times New Roman" w:eastAsia="宋体" w:hAnsi="Times New Roman" w:cs="Times New Roman"/>
          <w:kern w:val="0"/>
          <w:sz w:val="28"/>
          <w:szCs w:val="28"/>
        </w:rPr>
        <w:t>attern making and technology competition:  to persist in "modeling ability</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 xml:space="preserve"> + pattern making technology</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 xml:space="preserve"> + sewing garment" for the purpose of the competition, to highlight the fashion styling ability, construct design ability, cultivation and training of the production processing ability. The competition includes two skills of draping and pattern making</w:t>
      </w:r>
      <w:r>
        <w:rPr>
          <w:rFonts w:ascii="Times New Roman" w:eastAsia="宋体" w:hAnsi="Helvetica" w:cs="Times New Roman"/>
          <w:kern w:val="0"/>
          <w:sz w:val="28"/>
          <w:szCs w:val="28"/>
        </w:rPr>
        <w:t>、</w:t>
      </w:r>
      <w:r>
        <w:rPr>
          <w:rFonts w:ascii="Times New Roman" w:eastAsia="宋体" w:hAnsi="Times New Roman" w:cs="Times New Roman"/>
          <w:kern w:val="0"/>
          <w:sz w:val="28"/>
          <w:szCs w:val="28"/>
        </w:rPr>
        <w:t>sample garment making up technology</w:t>
      </w:r>
      <w:r>
        <w:rPr>
          <w:rFonts w:ascii="Times New Roman" w:eastAsia="宋体" w:hAnsi="Helvetica" w:cs="Times New Roman"/>
          <w:kern w:val="0"/>
          <w:sz w:val="28"/>
          <w:szCs w:val="28"/>
        </w:rPr>
        <w:t>，</w:t>
      </w:r>
      <w:r>
        <w:rPr>
          <w:rFonts w:ascii="Times New Roman" w:eastAsia="宋体" w:hAnsi="Times New Roman" w:cs="Times New Roman"/>
          <w:kern w:val="0"/>
          <w:sz w:val="28"/>
          <w:szCs w:val="28"/>
        </w:rPr>
        <w:t>in the final scene.</w:t>
      </w:r>
    </w:p>
    <w:p w:rsidR="008400CA" w:rsidRDefault="00885DB5">
      <w:pPr>
        <w:widowControl/>
        <w:spacing w:line="315" w:lineRule="atLeast"/>
        <w:rPr>
          <w:rFonts w:ascii="Times New Roman" w:eastAsia="宋体" w:hAnsi="Times New Roman" w:cs="Times New Roman"/>
          <w:kern w:val="0"/>
          <w:sz w:val="28"/>
          <w:szCs w:val="28"/>
        </w:rPr>
      </w:pPr>
      <w:r>
        <w:rPr>
          <w:rFonts w:ascii="Times New Roman" w:eastAsia="宋体" w:hAnsi="Times New Roman" w:cs="Times New Roman"/>
          <w:kern w:val="0"/>
          <w:sz w:val="28"/>
          <w:szCs w:val="28"/>
        </w:rPr>
        <w:t xml:space="preserve">3. Theoretical knowledge competition: It’s an examination of academic knowledge related to fashion designs and garment making up technique. </w:t>
      </w:r>
      <w:r>
        <w:rPr>
          <w:rFonts w:ascii="Times New Roman" w:eastAsia="宋体" w:hAnsi="Times New Roman" w:cs="Times New Roman" w:hint="eastAsia"/>
          <w:kern w:val="0"/>
          <w:sz w:val="28"/>
          <w:szCs w:val="28"/>
        </w:rPr>
        <w:t>the c</w:t>
      </w:r>
      <w:r>
        <w:rPr>
          <w:rFonts w:ascii="Times New Roman" w:eastAsia="宋体" w:hAnsi="Times New Roman" w:cs="Times New Roman"/>
          <w:kern w:val="0"/>
          <w:sz w:val="28"/>
          <w:szCs w:val="28"/>
        </w:rPr>
        <w:t>ontestant</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will use the computers to answer the questions.</w:t>
      </w:r>
    </w:p>
    <w:p w:rsidR="008400CA" w:rsidRDefault="008400CA">
      <w:pPr>
        <w:snapToGrid w:val="0"/>
        <w:spacing w:line="560" w:lineRule="exact"/>
        <w:ind w:firstLineChars="200" w:firstLine="600"/>
        <w:rPr>
          <w:rFonts w:ascii="仿宋_GB2312" w:eastAsia="仿宋_GB2312" w:hAnsi="黑体"/>
          <w:sz w:val="30"/>
          <w:szCs w:val="30"/>
        </w:rPr>
      </w:pP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七、竞赛方式</w:t>
      </w:r>
    </w:p>
    <w:p w:rsidR="008400CA" w:rsidRDefault="00885DB5">
      <w:pPr>
        <w:pStyle w:val="a3"/>
        <w:spacing w:line="360" w:lineRule="auto"/>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Ansi="仿宋" w:cs="仿宋" w:hint="eastAsia"/>
          <w:sz w:val="30"/>
          <w:szCs w:val="30"/>
        </w:rPr>
        <w:t>本赛项为个人赛项，以</w:t>
      </w:r>
      <w:r>
        <w:rPr>
          <w:rFonts w:ascii="仿宋_GB2312" w:eastAsia="仿宋_GB2312" w:hint="eastAsia"/>
          <w:sz w:val="30"/>
          <w:szCs w:val="30"/>
        </w:rPr>
        <w:t>省、市、自治区、计划单列市和新疆建设兵团为单位组队参赛。</w:t>
      </w:r>
      <w:r>
        <w:rPr>
          <w:rFonts w:ascii="仿宋_GB2312" w:eastAsia="仿宋_GB2312" w:hAnsi="仿宋" w:cs="仿宋" w:hint="eastAsia"/>
          <w:sz w:val="30"/>
          <w:szCs w:val="30"/>
        </w:rPr>
        <w:t>每省设领队</w:t>
      </w:r>
      <w:r>
        <w:rPr>
          <w:rFonts w:ascii="仿宋_GB2312" w:eastAsia="仿宋_GB2312" w:hAnsi="仿宋" w:cs="仿宋"/>
          <w:sz w:val="30"/>
          <w:szCs w:val="30"/>
        </w:rPr>
        <w:t>1人，比赛分两个分赛项，每队可选派3名选手参加一个分赛项，也可选派6名选手分别参加两个分赛项。</w:t>
      </w:r>
      <w:r>
        <w:rPr>
          <w:rFonts w:ascii="仿宋_GB2312" w:eastAsia="仿宋_GB2312" w:hint="eastAsia"/>
          <w:sz w:val="30"/>
          <w:szCs w:val="30"/>
        </w:rPr>
        <w:t>每个分赛项的3名选手至少来自于两所学校，每省限报6名选手参赛。</w:t>
      </w:r>
    </w:p>
    <w:p w:rsidR="008400CA" w:rsidRDefault="00885DB5">
      <w:pPr>
        <w:pStyle w:val="a3"/>
        <w:spacing w:line="360" w:lineRule="auto"/>
        <w:rPr>
          <w:rFonts w:ascii="仿宋_GB2312" w:eastAsia="仿宋_GB2312" w:hAnsi="仿宋" w:cs="仿宋"/>
          <w:sz w:val="30"/>
          <w:szCs w:val="30"/>
        </w:rPr>
      </w:pPr>
      <w:r>
        <w:rPr>
          <w:rFonts w:ascii="仿宋_GB2312" w:eastAsia="仿宋_GB2312" w:hAnsi="仿宋" w:cs="仿宋"/>
          <w:sz w:val="30"/>
          <w:szCs w:val="30"/>
        </w:rPr>
        <w:t xml:space="preserve">   </w:t>
      </w:r>
      <w:r>
        <w:rPr>
          <w:rFonts w:ascii="仿宋_GB2312" w:eastAsia="仿宋_GB2312" w:hint="eastAsia"/>
          <w:sz w:val="30"/>
          <w:szCs w:val="30"/>
        </w:rPr>
        <w:t xml:space="preserve"> 参赛选手须为在校在籍学生，不分年级。每名选手限1名指导教师，选手和指导教师的对应关系一经确定不得随意变更。不符合参赛资格的学生不得参赛，一经发现即取消参赛资格，且大赛执委会有权责令其退回已经获得的有关荣誉和奖励，并予以通报批评。</w:t>
      </w:r>
    </w:p>
    <w:p w:rsidR="008400CA" w:rsidRDefault="00885DB5" w:rsidP="00885DB5">
      <w:pPr>
        <w:snapToGrid w:val="0"/>
        <w:spacing w:line="560" w:lineRule="exact"/>
        <w:ind w:firstLineChars="200" w:firstLine="600"/>
        <w:rPr>
          <w:rFonts w:ascii="仿宋_GB2312" w:eastAsia="仿宋_GB2312" w:hAnsi="仿宋" w:cs="仿宋"/>
          <w:color w:val="0070C0"/>
          <w:sz w:val="30"/>
          <w:szCs w:val="30"/>
        </w:rPr>
      </w:pPr>
      <w:r>
        <w:rPr>
          <w:rFonts w:ascii="仿宋_GB2312" w:eastAsia="仿宋_GB2312" w:hAnsi="仿宋" w:cs="仿宋"/>
          <w:sz w:val="30"/>
          <w:szCs w:val="30"/>
        </w:rPr>
        <w:t>2017年不邀请国际团队参赛，欢迎国际团队到场观赛。</w:t>
      </w:r>
    </w:p>
    <w:p w:rsidR="008400CA" w:rsidRDefault="00885DB5">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八、竞赛时间安排与流程</w:t>
      </w:r>
    </w:p>
    <w:p w:rsidR="008400CA" w:rsidRDefault="00885DB5">
      <w:pPr>
        <w:pStyle w:val="3"/>
        <w:spacing w:before="0" w:after="0"/>
        <w:ind w:firstLineChars="200" w:firstLine="600"/>
        <w:rPr>
          <w:rFonts w:ascii="仿宋_GB2312" w:eastAsia="仿宋_GB2312"/>
          <w:sz w:val="30"/>
          <w:szCs w:val="30"/>
        </w:rPr>
      </w:pPr>
      <w:r>
        <w:rPr>
          <w:rFonts w:ascii="仿宋_GB2312" w:eastAsia="仿宋_GB2312" w:hint="eastAsia"/>
          <w:sz w:val="30"/>
          <w:szCs w:val="30"/>
        </w:rPr>
        <w:t>（一）竞</w:t>
      </w:r>
      <w:r>
        <w:rPr>
          <w:rFonts w:ascii="仿宋_GB2312" w:eastAsia="仿宋_GB2312" w:hint="eastAsia"/>
          <w:bCs w:val="0"/>
          <w:sz w:val="30"/>
          <w:szCs w:val="30"/>
        </w:rPr>
        <w:t>赛流程</w:t>
      </w:r>
    </w:p>
    <w:p w:rsidR="008400CA" w:rsidRDefault="00885DB5">
      <w:pPr>
        <w:pStyle w:val="3"/>
        <w:ind w:firstLineChars="200" w:firstLine="600"/>
        <w:rPr>
          <w:rFonts w:ascii="仿宋_GB2312" w:eastAsia="仿宋_GB2312"/>
          <w:sz w:val="30"/>
          <w:szCs w:val="30"/>
        </w:rPr>
      </w:pPr>
      <w:r>
        <w:rPr>
          <w:rFonts w:ascii="仿宋_GB2312" w:eastAsia="仿宋_GB2312"/>
          <w:sz w:val="30"/>
          <w:szCs w:val="30"/>
        </w:rPr>
        <w:t>1.理论知识考试流程</w:t>
      </w:r>
    </w:p>
    <w:p w:rsidR="008400CA" w:rsidRDefault="00885DB5">
      <w:pPr>
        <w:pStyle w:val="3"/>
        <w:ind w:firstLineChars="200" w:firstLine="560"/>
        <w:rPr>
          <w:rFonts w:ascii="仿宋_GB2312" w:eastAsia="仿宋_GB2312"/>
        </w:rPr>
      </w:pPr>
      <w:r>
        <w:rPr>
          <w:noProof/>
        </w:rPr>
        <mc:AlternateContent>
          <mc:Choice Requires="wps">
            <w:drawing>
              <wp:anchor distT="0" distB="0" distL="114300" distR="114300" simplePos="0" relativeHeight="251672576" behindDoc="0" locked="0" layoutInCell="1" allowOverlap="1">
                <wp:simplePos x="0" y="0"/>
                <wp:positionH relativeFrom="column">
                  <wp:posOffset>3409315</wp:posOffset>
                </wp:positionH>
                <wp:positionV relativeFrom="paragraph">
                  <wp:posOffset>29210</wp:posOffset>
                </wp:positionV>
                <wp:extent cx="1107440" cy="299085"/>
                <wp:effectExtent l="8890" t="10160" r="7620" b="508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99085"/>
                        </a:xfrm>
                        <a:prstGeom prst="rect">
                          <a:avLst/>
                        </a:prstGeom>
                        <a:solidFill>
                          <a:srgbClr val="FFFFFF"/>
                        </a:solidFill>
                        <a:ln w="9525">
                          <a:solidFill>
                            <a:srgbClr val="000000"/>
                          </a:solidFill>
                          <a:miter lim="800000"/>
                        </a:ln>
                      </wps:spPr>
                      <wps:txbx>
                        <w:txbxContent>
                          <w:p w:rsidR="00885DB5" w:rsidRDefault="00885DB5">
                            <w:pPr>
                              <w:rPr>
                                <w:sz w:val="24"/>
                                <w:szCs w:val="24"/>
                              </w:rPr>
                            </w:pPr>
                            <w:r>
                              <w:rPr>
                                <w:rFonts w:hint="eastAsia"/>
                                <w:sz w:val="24"/>
                                <w:szCs w:val="24"/>
                              </w:rPr>
                              <w:t>机考评分结果</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68.45pt;margin-top:2.3pt;width:87.2pt;height:23.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">
                <v:textbox style="mso-fit-shape-to-text:t">
                  <w:txbxContent>
                    <w:p w:rsidR="00885DB5" w:rsidRDefault="00885DB5">
                      <w:pPr>
                        <w:rPr>
                          <w:sz w:val="24"/>
                          <w:szCs w:val="24"/>
                        </w:rPr>
                      </w:pPr>
                      <w:r>
                        <w:rPr>
                          <w:rFonts w:hint="eastAsia"/>
                          <w:sz w:val="24"/>
                          <w:szCs w:val="24"/>
                        </w:rPr>
                        <w:t>机考评分结果</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3111500</wp:posOffset>
                </wp:positionH>
                <wp:positionV relativeFrom="paragraph">
                  <wp:posOffset>139700</wp:posOffset>
                </wp:positionV>
                <wp:extent cx="297815" cy="90805"/>
                <wp:effectExtent l="6350" t="15875" r="19685" b="1714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type w14:anchorId="49E24C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 o:spid="_x0000_s1026" type="#_x0000_t13" style="position:absolute;left:0;text-align:left;margin-left:245pt;margin-top:11pt;width:23.45pt;height:7.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1993265</wp:posOffset>
                </wp:positionH>
                <wp:positionV relativeFrom="paragraph">
                  <wp:posOffset>29210</wp:posOffset>
                </wp:positionV>
                <wp:extent cx="1115060" cy="308610"/>
                <wp:effectExtent l="12065" t="10160" r="6350" b="508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308610"/>
                        </a:xfrm>
                        <a:prstGeom prst="rect">
                          <a:avLst/>
                        </a:prstGeom>
                        <a:solidFill>
                          <a:srgbClr val="FFFFFF"/>
                        </a:solidFill>
                        <a:ln w="9525">
                          <a:solidFill>
                            <a:srgbClr val="000000"/>
                          </a:solidFill>
                          <a:miter lim="800000"/>
                        </a:ln>
                      </wps:spPr>
                      <wps:txbx>
                        <w:txbxContent>
                          <w:p w:rsidR="00885DB5" w:rsidRDefault="00885DB5">
                            <w:pPr>
                              <w:rPr>
                                <w:sz w:val="24"/>
                                <w:szCs w:val="24"/>
                              </w:rPr>
                            </w:pPr>
                            <w:r>
                              <w:rPr>
                                <w:rFonts w:hint="eastAsia"/>
                                <w:sz w:val="24"/>
                                <w:szCs w:val="24"/>
                              </w:rPr>
                              <w:t>选手入场考试</w:t>
                            </w:r>
                          </w:p>
                        </w:txbxContent>
                      </wps:txbx>
                      <wps:bodyPr rot="0" vert="horz" wrap="square" lIns="91440" tIns="45720" rIns="91440" bIns="45720" anchor="t" anchorCtr="0" upright="1">
                        <a:noAutofit/>
                      </wps:bodyPr>
                    </wps:wsp>
                  </a:graphicData>
                </a:graphic>
              </wp:anchor>
            </w:drawing>
          </mc:Choice>
          <mc:Fallback>
            <w:pict>
              <v:shape id="Text Box 42" o:spid="_x0000_s1027" type="#_x0000_t202" style="position:absolute;left:0;text-align:left;margin-left:156.95pt;margin-top:2.3pt;width:87.8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">
                <v:textbox>
                  <w:txbxContent>
                    <w:p w:rsidR="00885DB5" w:rsidRDefault="00885DB5">
                      <w:pPr>
                        <w:rPr>
                          <w:sz w:val="24"/>
                          <w:szCs w:val="24"/>
                        </w:rPr>
                      </w:pPr>
                      <w:r>
                        <w:rPr>
                          <w:rFonts w:hint="eastAsia"/>
                          <w:sz w:val="24"/>
                          <w:szCs w:val="24"/>
                        </w:rPr>
                        <w:t>选手入场考试</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1695450</wp:posOffset>
                </wp:positionH>
                <wp:positionV relativeFrom="paragraph">
                  <wp:posOffset>139700</wp:posOffset>
                </wp:positionV>
                <wp:extent cx="297815" cy="90805"/>
                <wp:effectExtent l="9525" t="15875" r="16510" b="1714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B2CBD87" id="AutoShape 41" o:spid="_x0000_s1026" type="#_x0000_t13" style="position:absolute;left:0;text-align:left;margin-left:133.5pt;margin-top:11pt;width:23.45pt;height:7.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447040</wp:posOffset>
                </wp:positionH>
                <wp:positionV relativeFrom="paragraph">
                  <wp:posOffset>38735</wp:posOffset>
                </wp:positionV>
                <wp:extent cx="1248410" cy="299085"/>
                <wp:effectExtent l="8890" t="10160" r="9525" b="508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99085"/>
                        </a:xfrm>
                        <a:prstGeom prst="rect">
                          <a:avLst/>
                        </a:prstGeom>
                        <a:solidFill>
                          <a:srgbClr val="FFFFFF"/>
                        </a:solidFill>
                        <a:ln w="9525">
                          <a:solidFill>
                            <a:srgbClr val="000000"/>
                          </a:solidFill>
                          <a:miter lim="800000"/>
                        </a:ln>
                      </wps:spPr>
                      <wps:txbx>
                        <w:txbxContent>
                          <w:p w:rsidR="00885DB5" w:rsidRDefault="00885DB5">
                            <w:pPr>
                              <w:rPr>
                                <w:sz w:val="24"/>
                                <w:szCs w:val="24"/>
                              </w:rPr>
                            </w:pPr>
                            <w:r>
                              <w:rPr>
                                <w:rFonts w:hint="eastAsia"/>
                                <w:sz w:val="24"/>
                                <w:szCs w:val="24"/>
                              </w:rPr>
                              <w:t>检录抽取参赛号</w:t>
                            </w:r>
                          </w:p>
                        </w:txbxContent>
                      </wps:txbx>
                      <wps:bodyPr rot="0" vert="horz" wrap="square" lIns="91440" tIns="45720" rIns="91440" bIns="45720" anchor="t" anchorCtr="0" upright="1">
                        <a:noAutofit/>
                      </wps:bodyPr>
                    </wps:wsp>
                  </a:graphicData>
                </a:graphic>
              </wp:anchor>
            </w:drawing>
          </mc:Choice>
          <mc:Fallback>
            <w:pict>
              <v:shape id="文本框 2" o:spid="_x0000_s1028" type="#_x0000_t202" style="position:absolute;left:0;text-align:left;margin-left:35.2pt;margin-top:3.05pt;width:98.3pt;height:2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">
                <v:textbox>
                  <w:txbxContent>
                    <w:p w:rsidR="00885DB5" w:rsidRDefault="00885DB5">
                      <w:pPr>
                        <w:rPr>
                          <w:sz w:val="24"/>
                          <w:szCs w:val="24"/>
                        </w:rPr>
                      </w:pPr>
                      <w:r>
                        <w:rPr>
                          <w:rFonts w:hint="eastAsia"/>
                          <w:sz w:val="24"/>
                          <w:szCs w:val="24"/>
                        </w:rPr>
                        <w:t>检录抽取参赛号</w:t>
                      </w:r>
                    </w:p>
                  </w:txbxContent>
                </v:textbox>
              </v:shape>
            </w:pict>
          </mc:Fallback>
        </mc:AlternateContent>
      </w:r>
    </w:p>
    <w:p w:rsidR="008400CA" w:rsidRDefault="00885DB5">
      <w:pPr>
        <w:pStyle w:val="3"/>
        <w:ind w:firstLineChars="200" w:firstLine="560"/>
        <w:rPr>
          <w:rFonts w:ascii="仿宋_GB2312" w:eastAsia="仿宋_GB2312"/>
        </w:rPr>
      </w:pPr>
      <w:r>
        <w:rPr>
          <w:rFonts w:ascii="仿宋_GB2312" w:eastAsia="仿宋_GB2312" w:cs="仿宋"/>
          <w:noProof/>
        </w:rPr>
        <mc:AlternateContent>
          <mc:Choice Requires="wpg">
            <w:drawing>
              <wp:anchor distT="0" distB="0" distL="114300" distR="114300" simplePos="0" relativeHeight="251662336" behindDoc="0" locked="0" layoutInCell="1" allowOverlap="1">
                <wp:simplePos x="0" y="0"/>
                <wp:positionH relativeFrom="column">
                  <wp:posOffset>447040</wp:posOffset>
                </wp:positionH>
                <wp:positionV relativeFrom="paragraph">
                  <wp:posOffset>404495</wp:posOffset>
                </wp:positionV>
                <wp:extent cx="4785995" cy="1601470"/>
                <wp:effectExtent l="8890" t="13970" r="5715" b="13335"/>
                <wp:wrapNone/>
                <wp:docPr id="3" name="组合 8"/>
                <wp:cNvGraphicFramePr/>
                <a:graphic xmlns:a="http://schemas.openxmlformats.org/drawingml/2006/main">
                  <a:graphicData uri="http://schemas.microsoft.com/office/word/2010/wordprocessingGroup">
                    <wpg:wgp>
                      <wpg:cNvGrpSpPr/>
                      <wpg:grpSpPr>
                        <a:xfrm>
                          <a:off x="0" y="0"/>
                          <a:ext cx="4785995" cy="1601470"/>
                          <a:chOff x="2459" y="2453"/>
                          <a:chExt cx="7537" cy="2465"/>
                        </a:xfrm>
                      </wpg:grpSpPr>
                      <wps:wsp>
                        <wps:cNvPr id="5" name="Text Box 44"/>
                        <wps:cNvSpPr txBox="1">
                          <a:spLocks noChangeArrowheads="1"/>
                        </wps:cNvSpPr>
                        <wps:spPr bwMode="auto">
                          <a:xfrm>
                            <a:off x="5971" y="2470"/>
                            <a:ext cx="552" cy="2420"/>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p>
                            <w:p w:rsidR="00885DB5" w:rsidRDefault="00885DB5">
                              <w:pPr>
                                <w:jc w:val="center"/>
                                <w:rPr>
                                  <w:sz w:val="24"/>
                                </w:rPr>
                              </w:pPr>
                              <w:r>
                                <w:rPr>
                                  <w:rFonts w:hint="eastAsia"/>
                                  <w:sz w:val="24"/>
                                </w:rPr>
                                <w:t>提交作品</w:t>
                              </w:r>
                            </w:p>
                          </w:txbxContent>
                        </wps:txbx>
                        <wps:bodyPr rot="0" vert="horz" wrap="square" lIns="91440" tIns="45720" rIns="91440" bIns="45720" anchor="t" anchorCtr="0" upright="1">
                          <a:noAutofit/>
                        </wps:bodyPr>
                      </wps:wsp>
                      <wps:wsp>
                        <wps:cNvPr id="6" name="Text Box 45"/>
                        <wps:cNvSpPr txBox="1">
                          <a:spLocks noChangeArrowheads="1"/>
                        </wps:cNvSpPr>
                        <wps:spPr bwMode="auto">
                          <a:xfrm>
                            <a:off x="4809" y="2506"/>
                            <a:ext cx="556" cy="2384"/>
                          </a:xfrm>
                          <a:prstGeom prst="rect">
                            <a:avLst/>
                          </a:prstGeom>
                          <a:noFill/>
                          <a:ln w="6350">
                            <a:solidFill>
                              <a:schemeClr val="tx1">
                                <a:lumMod val="100000"/>
                                <a:lumOff val="0"/>
                              </a:schemeClr>
                            </a:solidFill>
                            <a:miter lim="800000"/>
                          </a:ln>
                        </wps:spPr>
                        <wps:txbx>
                          <w:txbxContent>
                            <w:p w:rsidR="00885DB5" w:rsidRDefault="00885DB5">
                              <w:pPr>
                                <w:rPr>
                                  <w:sz w:val="24"/>
                                </w:rPr>
                              </w:pPr>
                            </w:p>
                            <w:p w:rsidR="00885DB5" w:rsidRDefault="00885DB5">
                              <w:pPr>
                                <w:jc w:val="center"/>
                                <w:rPr>
                                  <w:sz w:val="24"/>
                                </w:rPr>
                              </w:pPr>
                              <w:r>
                                <w:rPr>
                                  <w:rFonts w:hint="eastAsia"/>
                                  <w:sz w:val="24"/>
                                </w:rPr>
                                <w:t>比</w:t>
                              </w:r>
                              <w:r>
                                <w:rPr>
                                  <w:rFonts w:hint="eastAsia"/>
                                  <w:sz w:val="24"/>
                                </w:rPr>
                                <w:t xml:space="preserve"> </w:t>
                              </w:r>
                            </w:p>
                            <w:p w:rsidR="00885DB5" w:rsidRDefault="00885DB5">
                              <w:pPr>
                                <w:jc w:val="center"/>
                                <w:rPr>
                                  <w:sz w:val="24"/>
                                </w:rPr>
                              </w:pPr>
                              <w:r>
                                <w:rPr>
                                  <w:rFonts w:hint="eastAsia"/>
                                  <w:sz w:val="24"/>
                                </w:rPr>
                                <w:t xml:space="preserve">   </w:t>
                              </w:r>
                              <w:r>
                                <w:rPr>
                                  <w:rFonts w:hint="eastAsia"/>
                                  <w:sz w:val="24"/>
                                </w:rPr>
                                <w:t>赛</w:t>
                              </w:r>
                            </w:p>
                          </w:txbxContent>
                        </wps:txbx>
                        <wps:bodyPr rot="0" vert="horz" wrap="square" lIns="91440" tIns="45720" rIns="91440" bIns="45720" anchor="t" anchorCtr="0" upright="1">
                          <a:noAutofit/>
                        </wps:bodyPr>
                      </wps:wsp>
                      <wps:wsp>
                        <wps:cNvPr id="7" name="Text Box 46"/>
                        <wps:cNvSpPr txBox="1">
                          <a:spLocks noChangeArrowheads="1"/>
                        </wps:cNvSpPr>
                        <wps:spPr bwMode="auto">
                          <a:xfrm>
                            <a:off x="3626" y="2490"/>
                            <a:ext cx="583" cy="2400"/>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p>
                            <w:p w:rsidR="00885DB5" w:rsidRDefault="00885DB5">
                              <w:pPr>
                                <w:jc w:val="center"/>
                                <w:rPr>
                                  <w:sz w:val="24"/>
                                </w:rPr>
                              </w:pPr>
                              <w:r>
                                <w:rPr>
                                  <w:rFonts w:hint="eastAsia"/>
                                  <w:sz w:val="24"/>
                                </w:rPr>
                                <w:t>选手入场</w:t>
                              </w:r>
                            </w:p>
                            <w:p w:rsidR="00885DB5" w:rsidRDefault="00885DB5">
                              <w:pPr>
                                <w:jc w:val="center"/>
                                <w:rPr>
                                  <w:sz w:val="24"/>
                                </w:rPr>
                              </w:pPr>
                            </w:p>
                          </w:txbxContent>
                        </wps:txbx>
                        <wps:bodyPr rot="0" vert="horz" wrap="square" lIns="91440" tIns="45720" rIns="91440" bIns="45720" anchor="t" anchorCtr="0" upright="1">
                          <a:noAutofit/>
                        </wps:bodyPr>
                      </wps:wsp>
                      <wps:wsp>
                        <wps:cNvPr id="8" name="Text Box 47"/>
                        <wps:cNvSpPr txBox="1">
                          <a:spLocks noChangeArrowheads="1"/>
                        </wps:cNvSpPr>
                        <wps:spPr bwMode="auto">
                          <a:xfrm>
                            <a:off x="2459" y="2489"/>
                            <a:ext cx="566" cy="2401"/>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r>
                                <w:rPr>
                                  <w:rFonts w:hint="eastAsia"/>
                                  <w:sz w:val="24"/>
                                </w:rPr>
                                <w:t>检录抽取</w:t>
                              </w:r>
                            </w:p>
                            <w:p w:rsidR="00885DB5" w:rsidRDefault="00885DB5">
                              <w:pPr>
                                <w:jc w:val="center"/>
                                <w:rPr>
                                  <w:sz w:val="24"/>
                                </w:rPr>
                              </w:pPr>
                              <w:r>
                                <w:rPr>
                                  <w:rFonts w:hint="eastAsia"/>
                                  <w:sz w:val="24"/>
                                </w:rPr>
                                <w:t>赛位号</w:t>
                              </w:r>
                            </w:p>
                          </w:txbxContent>
                        </wps:txbx>
                        <wps:bodyPr rot="0" vert="horz" wrap="square" lIns="91440" tIns="45720" rIns="91440" bIns="45720" anchor="t" anchorCtr="0" upright="1">
                          <a:noAutofit/>
                        </wps:bodyPr>
                      </wps:wsp>
                      <wps:wsp>
                        <wps:cNvPr id="9" name="Text Box 48"/>
                        <wps:cNvSpPr txBox="1">
                          <a:spLocks noChangeArrowheads="1"/>
                        </wps:cNvSpPr>
                        <wps:spPr bwMode="auto">
                          <a:xfrm>
                            <a:off x="7124" y="2470"/>
                            <a:ext cx="529" cy="2435"/>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p>
                            <w:p w:rsidR="00885DB5" w:rsidRDefault="00885DB5">
                              <w:pPr>
                                <w:jc w:val="center"/>
                                <w:rPr>
                                  <w:sz w:val="24"/>
                                </w:rPr>
                              </w:pPr>
                              <w:r>
                                <w:rPr>
                                  <w:rFonts w:hint="eastAsia"/>
                                  <w:sz w:val="24"/>
                                </w:rPr>
                                <w:t>作品加密</w:t>
                              </w:r>
                            </w:p>
                          </w:txbxContent>
                        </wps:txbx>
                        <wps:bodyPr rot="0" vert="horz" wrap="square" lIns="91440" tIns="45720" rIns="91440" bIns="45720" anchor="t" anchorCtr="0" upright="1">
                          <a:noAutofit/>
                        </wps:bodyPr>
                      </wps:wsp>
                      <wps:wsp>
                        <wps:cNvPr id="10" name="Text Box 51"/>
                        <wps:cNvSpPr txBox="1">
                          <a:spLocks noChangeArrowheads="1"/>
                        </wps:cNvSpPr>
                        <wps:spPr bwMode="auto">
                          <a:xfrm>
                            <a:off x="9438" y="2453"/>
                            <a:ext cx="558" cy="2437"/>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p>
                            <w:p w:rsidR="00885DB5" w:rsidRDefault="00885DB5">
                              <w:pPr>
                                <w:jc w:val="center"/>
                                <w:rPr>
                                  <w:sz w:val="24"/>
                                </w:rPr>
                              </w:pPr>
                              <w:r>
                                <w:rPr>
                                  <w:rFonts w:hint="eastAsia"/>
                                  <w:sz w:val="24"/>
                                </w:rPr>
                                <w:t>作品展示</w:t>
                              </w:r>
                            </w:p>
                            <w:p w:rsidR="00885DB5" w:rsidRDefault="00885DB5">
                              <w:pPr>
                                <w:jc w:val="center"/>
                                <w:rPr>
                                  <w:sz w:val="24"/>
                                </w:rPr>
                              </w:pPr>
                            </w:p>
                          </w:txbxContent>
                        </wps:txbx>
                        <wps:bodyPr rot="0" vert="horz" wrap="square" lIns="91440" tIns="45720" rIns="91440" bIns="45720" anchor="t" anchorCtr="0" upright="1">
                          <a:noAutofit/>
                        </wps:bodyPr>
                      </wps:wsp>
                      <wps:wsp>
                        <wps:cNvPr id="11" name="Text Box 58"/>
                        <wps:cNvSpPr txBox="1">
                          <a:spLocks noChangeArrowheads="1"/>
                        </wps:cNvSpPr>
                        <wps:spPr bwMode="auto">
                          <a:xfrm>
                            <a:off x="8248" y="2489"/>
                            <a:ext cx="576" cy="2429"/>
                          </a:xfrm>
                          <a:prstGeom prst="rect">
                            <a:avLst/>
                          </a:prstGeom>
                          <a:noFill/>
                          <a:ln w="6350">
                            <a:solidFill>
                              <a:schemeClr val="tx1">
                                <a:lumMod val="100000"/>
                                <a:lumOff val="0"/>
                              </a:schemeClr>
                            </a:solidFill>
                            <a:miter lim="800000"/>
                          </a:ln>
                        </wps:spPr>
                        <wps:txbx>
                          <w:txbxContent>
                            <w:p w:rsidR="00885DB5" w:rsidRDefault="00885DB5">
                              <w:pPr>
                                <w:jc w:val="center"/>
                                <w:rPr>
                                  <w:sz w:val="24"/>
                                </w:rPr>
                              </w:pPr>
                            </w:p>
                            <w:p w:rsidR="00885DB5" w:rsidRDefault="00885DB5">
                              <w:pPr>
                                <w:jc w:val="center"/>
                                <w:rPr>
                                  <w:sz w:val="24"/>
                                </w:rPr>
                              </w:pPr>
                              <w:r>
                                <w:rPr>
                                  <w:rFonts w:hint="eastAsia"/>
                                  <w:sz w:val="24"/>
                                </w:rPr>
                                <w:t>成绩评定</w:t>
                              </w:r>
                            </w:p>
                          </w:txbxContent>
                        </wps:txbx>
                        <wps:bodyPr rot="0" vert="horz" wrap="square" lIns="91440" tIns="45720" rIns="91440" bIns="45720" anchor="t" anchorCtr="0" upright="1">
                          <a:noAutofit/>
                        </wps:bodyPr>
                      </wps:wsp>
                      <wps:wsp>
                        <wps:cNvPr id="12" name="AutoShape 38"/>
                        <wps:cNvSpPr>
                          <a:spLocks noChangeArrowheads="1"/>
                        </wps:cNvSpPr>
                        <wps:spPr bwMode="auto">
                          <a:xfrm>
                            <a:off x="3100" y="3546"/>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s:wsp>
                        <wps:cNvPr id="13" name="AutoShape 39"/>
                        <wps:cNvSpPr>
                          <a:spLocks noChangeArrowheads="1"/>
                        </wps:cNvSpPr>
                        <wps:spPr bwMode="auto">
                          <a:xfrm>
                            <a:off x="4276" y="3534"/>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s:wsp>
                        <wps:cNvPr id="14" name="AutoShape 40"/>
                        <wps:cNvSpPr>
                          <a:spLocks noChangeArrowheads="1"/>
                        </wps:cNvSpPr>
                        <wps:spPr bwMode="auto">
                          <a:xfrm>
                            <a:off x="5440" y="3524"/>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s:wsp>
                        <wps:cNvPr id="15" name="AutoShape 41"/>
                        <wps:cNvSpPr>
                          <a:spLocks noChangeArrowheads="1"/>
                        </wps:cNvSpPr>
                        <wps:spPr bwMode="auto">
                          <a:xfrm>
                            <a:off x="6583" y="3524"/>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s:wsp>
                        <wps:cNvPr id="16" name="AutoShape 42"/>
                        <wps:cNvSpPr>
                          <a:spLocks noChangeArrowheads="1"/>
                        </wps:cNvSpPr>
                        <wps:spPr bwMode="auto">
                          <a:xfrm>
                            <a:off x="7727" y="3524"/>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s:wsp>
                        <wps:cNvPr id="17" name="AutoShape 43"/>
                        <wps:cNvSpPr>
                          <a:spLocks noChangeArrowheads="1"/>
                        </wps:cNvSpPr>
                        <wps:spPr bwMode="auto">
                          <a:xfrm>
                            <a:off x="8891" y="3529"/>
                            <a:ext cx="482" cy="99"/>
                          </a:xfrm>
                          <a:prstGeom prst="rightArrow">
                            <a:avLst>
                              <a:gd name="adj1" fmla="val 50000"/>
                              <a:gd name="adj2" fmla="val 145948"/>
                            </a:avLst>
                          </a:prstGeom>
                          <a:noFill/>
                          <a:ln w="6350">
                            <a:solidFill>
                              <a:schemeClr val="tx1">
                                <a:lumMod val="100000"/>
                                <a:lumOff val="0"/>
                              </a:schemeClr>
                            </a:solidFill>
                            <a:miter lim="800000"/>
                          </a:ln>
                        </wps:spPr>
                        <wps:bodyPr rot="0" vert="horz" wrap="square" lIns="91440" tIns="45720" rIns="91440" bIns="45720" anchor="t" anchorCtr="0" upright="1">
                          <a:noAutofit/>
                        </wps:bodyPr>
                      </wps:wsp>
                    </wpg:wgp>
                  </a:graphicData>
                </a:graphic>
              </wp:anchor>
            </w:drawing>
          </mc:Choice>
          <mc:Fallback>
            <w:pict>
              <v:group id="组合 8" o:spid="_x0000_s1029" style="position:absolute;left:0;text-align:left;margin-left:35.2pt;margin-top:31.85pt;width:376.85pt;height:126.1pt;z-index:251662336" coordorigin="2459,2453" coordsize="7537,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">
                <v:shape id="_x0000_s1030" type="#_x0000_t202" style="position:absolute;left:5971;top:2470;width:55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SsMA&#10;AADaAAAADwAAAGRycy9kb3ducmV2LnhtbESPQWvCQBSE70L/w/KE3sxGqSIxa2gDLYJ4SPTi7ZF9&#10;TYLZtyG7xvTfdwsFj8PMfMOk2WQ6MdLgWssKllEMgriyuuVaweX8udiCcB5ZY2eZFPyQg2z/Mksx&#10;0fbBBY2lr0WAsEtQQeN9n0jpqoYMusj2xMH7toNBH+RQSz3gI8BNJ1dxvJEGWw4LDfaUN1TdyrtR&#10;kN/0h/wqtuWxyN9Id6fr6XzolXqdT+87EJ4m/wz/tw9awRr+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BSsMAAADaAAAADwAAAAAAAAAAAAAAAACYAgAAZHJzL2Rv&#10;d25yZXYueG1sUEsFBgAAAAAEAAQA9QAAAIgDAAAAAA==&#10;" filled="f" strokecolor="black [3213]" strokeweight=".5pt">
                  <v:textbox>
                    <w:txbxContent>
                      <w:p w:rsidR="00885DB5" w:rsidRDefault="00885DB5">
                        <w:pPr>
                          <w:jc w:val="center"/>
                          <w:rPr>
                            <w:sz w:val="24"/>
                          </w:rPr>
                        </w:pPr>
                      </w:p>
                      <w:p w:rsidR="00885DB5" w:rsidRDefault="00885DB5">
                        <w:pPr>
                          <w:jc w:val="center"/>
                          <w:rPr>
                            <w:sz w:val="24"/>
                          </w:rPr>
                        </w:pPr>
                        <w:r>
                          <w:rPr>
                            <w:rFonts w:hint="eastAsia"/>
                            <w:sz w:val="24"/>
                          </w:rPr>
                          <w:t>提交作品</w:t>
                        </w:r>
                      </w:p>
                    </w:txbxContent>
                  </v:textbox>
                </v:shape>
                <v:shape id="Text Box 45" o:spid="_x0000_s1031" type="#_x0000_t202" style="position:absolute;left:4809;top:2506;width:55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PcMA&#10;AADaAAAADwAAAGRycy9kb3ducmV2LnhtbESPQWuDQBSE74X8h+UFcmvWliDBZpVWaAgUD5pcenu4&#10;ryq6b8XdGPvvu4VAjsPMfMMcssUMYqbJdZYVvGwjEMS11R03Ci7nz+c9COeRNQ6WScEvOcjS1dMB&#10;E21vXNJc+UYECLsEFbTej4mUrm7JoNvakTh4P3Yy6IOcGqknvAW4GeRrFMXSYMdhocWR8pbqvroa&#10;BXmvP+Sx3FdfZb4jPRTfxfk0KrVZL+9vIDwt/hG+t09aQQz/V8IN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fPcMAAADaAAAADwAAAAAAAAAAAAAAAACYAgAAZHJzL2Rv&#10;d25yZXYueG1sUEsFBgAAAAAEAAQA9QAAAIgDAAAAAA==&#10;" filled="f" strokecolor="black [3213]" strokeweight=".5pt">
                  <v:textbox>
                    <w:txbxContent>
                      <w:p w:rsidR="00885DB5" w:rsidRDefault="00885DB5">
                        <w:pPr>
                          <w:rPr>
                            <w:sz w:val="24"/>
                          </w:rPr>
                        </w:pPr>
                      </w:p>
                      <w:p w:rsidR="00885DB5" w:rsidRDefault="00885DB5">
                        <w:pPr>
                          <w:jc w:val="center"/>
                          <w:rPr>
                            <w:sz w:val="24"/>
                          </w:rPr>
                        </w:pPr>
                        <w:r>
                          <w:rPr>
                            <w:rFonts w:hint="eastAsia"/>
                            <w:sz w:val="24"/>
                          </w:rPr>
                          <w:t>比</w:t>
                        </w:r>
                        <w:r>
                          <w:rPr>
                            <w:rFonts w:hint="eastAsia"/>
                            <w:sz w:val="24"/>
                          </w:rPr>
                          <w:t xml:space="preserve"> </w:t>
                        </w:r>
                      </w:p>
                      <w:p w:rsidR="00885DB5" w:rsidRDefault="00885DB5">
                        <w:pPr>
                          <w:jc w:val="center"/>
                          <w:rPr>
                            <w:sz w:val="24"/>
                          </w:rPr>
                        </w:pPr>
                        <w:r>
                          <w:rPr>
                            <w:rFonts w:hint="eastAsia"/>
                            <w:sz w:val="24"/>
                          </w:rPr>
                          <w:t xml:space="preserve">   </w:t>
                        </w:r>
                        <w:r>
                          <w:rPr>
                            <w:rFonts w:hint="eastAsia"/>
                            <w:sz w:val="24"/>
                          </w:rPr>
                          <w:t>赛</w:t>
                        </w:r>
                      </w:p>
                    </w:txbxContent>
                  </v:textbox>
                </v:shape>
                <v:shape id="Text Box 46" o:spid="_x0000_s1032" type="#_x0000_t202" style="position:absolute;left:3626;top:2490;width:58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6psMA&#10;AADaAAAADwAAAGRycy9kb3ducmV2LnhtbESPQWvCQBSE70L/w/KE3sxGKSoxa2gDLYJ4SPTi7ZF9&#10;TYLZtyG7xvTfdwsFj8PMfMOk2WQ6MdLgWssKllEMgriyuuVaweX8udiCcB5ZY2eZFPyQg2z/Mksx&#10;0fbBBY2lr0WAsEtQQeN9n0jpqoYMusj2xMH7toNBH+RQSz3gI8BNJ1dxvJYGWw4LDfaUN1TdyrtR&#10;kN/0h/wqtuWxyN9Id6fr6XzolXqdT+87EJ4m/wz/tw9awQb+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H6psMAAADaAAAADwAAAAAAAAAAAAAAAACYAgAAZHJzL2Rv&#10;d25yZXYueG1sUEsFBgAAAAAEAAQA9QAAAIgDAAAAAA==&#10;" filled="f" strokecolor="black [3213]" strokeweight=".5pt">
                  <v:textbox>
                    <w:txbxContent>
                      <w:p w:rsidR="00885DB5" w:rsidRDefault="00885DB5">
                        <w:pPr>
                          <w:jc w:val="center"/>
                          <w:rPr>
                            <w:sz w:val="24"/>
                          </w:rPr>
                        </w:pPr>
                      </w:p>
                      <w:p w:rsidR="00885DB5" w:rsidRDefault="00885DB5">
                        <w:pPr>
                          <w:jc w:val="center"/>
                          <w:rPr>
                            <w:sz w:val="24"/>
                          </w:rPr>
                        </w:pPr>
                        <w:r>
                          <w:rPr>
                            <w:rFonts w:hint="eastAsia"/>
                            <w:sz w:val="24"/>
                          </w:rPr>
                          <w:t>选手入场</w:t>
                        </w:r>
                      </w:p>
                      <w:p w:rsidR="00885DB5" w:rsidRDefault="00885DB5">
                        <w:pPr>
                          <w:jc w:val="center"/>
                          <w:rPr>
                            <w:sz w:val="24"/>
                          </w:rPr>
                        </w:pPr>
                      </w:p>
                    </w:txbxContent>
                  </v:textbox>
                </v:shape>
                <v:shape id="Text Box 47" o:spid="_x0000_s1033" type="#_x0000_t202" style="position:absolute;left:2459;top:2489;width:566;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u1LwA&#10;AADaAAAADwAAAGRycy9kb3ducmV2LnhtbERPvQrCMBDeBd8hnOCmqSIi1ShaUARxaHVxO5qzLTaX&#10;0kStb28GwfHj+19tOlOLF7WusqxgMo5AEOdWV1wouF72owUI55E11pZJwYccbNb93gpjbd+c0ivz&#10;hQgh7GJUUHrfxFK6vCSDbmwb4sDdbWvQB9gWUrf4DuGmltMomkuDFYeGEhtKSsof2dMoSB56Jw/p&#10;IjulyYx0fb6dL8dGqeGg2y5BeOr8X/xzH7W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Tm7UvAAAANoAAAAPAAAAAAAAAAAAAAAAAJgCAABkcnMvZG93bnJldi54&#10;bWxQSwUGAAAAAAQABAD1AAAAgQMAAAAA&#10;" filled="f" strokecolor="black [3213]" strokeweight=".5pt">
                  <v:textbox>
                    <w:txbxContent>
                      <w:p w:rsidR="00885DB5" w:rsidRDefault="00885DB5">
                        <w:pPr>
                          <w:jc w:val="center"/>
                          <w:rPr>
                            <w:sz w:val="24"/>
                          </w:rPr>
                        </w:pPr>
                        <w:r>
                          <w:rPr>
                            <w:rFonts w:hint="eastAsia"/>
                            <w:sz w:val="24"/>
                          </w:rPr>
                          <w:t>检录抽取</w:t>
                        </w:r>
                      </w:p>
                      <w:p w:rsidR="00885DB5" w:rsidRDefault="00885DB5">
                        <w:pPr>
                          <w:jc w:val="center"/>
                          <w:rPr>
                            <w:sz w:val="24"/>
                          </w:rPr>
                        </w:pPr>
                        <w:r>
                          <w:rPr>
                            <w:rFonts w:hint="eastAsia"/>
                            <w:sz w:val="24"/>
                          </w:rPr>
                          <w:t>赛位号</w:t>
                        </w:r>
                      </w:p>
                    </w:txbxContent>
                  </v:textbox>
                </v:shape>
                <v:shape id="Text Box 48" o:spid="_x0000_s1034" type="#_x0000_t202" style="position:absolute;left:7124;top:2470;width:529;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LT8IA&#10;AADaAAAADwAAAGRycy9kb3ducmV2LnhtbESPQYvCMBSE74L/ITzBm6YrsmjXWNaCIoiHVi/eHs3b&#10;trR5KU3U+u/NwsIeh5n5htkkg2nFg3pXW1bwMY9AEBdW11wquF72sxUI55E1tpZJwYscJNvxaIOx&#10;tk/O6JH7UgQIuxgVVN53sZSuqMigm9uOOHg/tjfog+xLqXt8Brhp5SKKPqXBmsNChR2lFRVNfjcK&#10;0kbv5CFb5acsXZJuz7fz5dgpNZ0M318gPA3+P/zXPmoFa/i9Em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stPwgAAANoAAAAPAAAAAAAAAAAAAAAAAJgCAABkcnMvZG93&#10;bnJldi54bWxQSwUGAAAAAAQABAD1AAAAhwMAAAAA&#10;" filled="f" strokecolor="black [3213]" strokeweight=".5pt">
                  <v:textbox>
                    <w:txbxContent>
                      <w:p w:rsidR="00885DB5" w:rsidRDefault="00885DB5">
                        <w:pPr>
                          <w:jc w:val="center"/>
                          <w:rPr>
                            <w:sz w:val="24"/>
                          </w:rPr>
                        </w:pPr>
                      </w:p>
                      <w:p w:rsidR="00885DB5" w:rsidRDefault="00885DB5">
                        <w:pPr>
                          <w:jc w:val="center"/>
                          <w:rPr>
                            <w:sz w:val="24"/>
                          </w:rPr>
                        </w:pPr>
                        <w:r>
                          <w:rPr>
                            <w:rFonts w:hint="eastAsia"/>
                            <w:sz w:val="24"/>
                          </w:rPr>
                          <w:t>作品加密</w:t>
                        </w:r>
                      </w:p>
                    </w:txbxContent>
                  </v:textbox>
                </v:shape>
                <v:shape id="Text Box 51" o:spid="_x0000_s1035" type="#_x0000_t202" style="position:absolute;left:9438;top:2453;width:55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dosMA&#10;AADbAAAADwAAAGRycy9kb3ducmV2LnhtbESPQYvCQAyF74L/YYiwN50qyyLVUbTgIiweWr14C53Y&#10;FjuZ0pnV+u/NYWFvCe/lvS/r7eBa9aA+NJ4NzGcJKOLS24YrA5fzYboEFSKyxdYzGXhRgO1mPFpj&#10;av2Tc3oUsVISwiFFA3WMXap1KGtyGGa+Ixbt5nuHUda+0rbHp4S7Vi+S5Es7bFgaauwoq6m8F7/O&#10;QHa3e/2dL4ufPPsk256up/OxM+ZjMuxWoCIN8d/8d320gi/08osM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dosMAAADbAAAADwAAAAAAAAAAAAAAAACYAgAAZHJzL2Rv&#10;d25yZXYueG1sUEsFBgAAAAAEAAQA9QAAAIgDAAAAAA==&#10;" filled="f" strokecolor="black [3213]" strokeweight=".5pt">
                  <v:textbox>
                    <w:txbxContent>
                      <w:p w:rsidR="00885DB5" w:rsidRDefault="00885DB5">
                        <w:pPr>
                          <w:jc w:val="center"/>
                          <w:rPr>
                            <w:sz w:val="24"/>
                          </w:rPr>
                        </w:pPr>
                      </w:p>
                      <w:p w:rsidR="00885DB5" w:rsidRDefault="00885DB5">
                        <w:pPr>
                          <w:jc w:val="center"/>
                          <w:rPr>
                            <w:sz w:val="24"/>
                          </w:rPr>
                        </w:pPr>
                        <w:r>
                          <w:rPr>
                            <w:rFonts w:hint="eastAsia"/>
                            <w:sz w:val="24"/>
                          </w:rPr>
                          <w:t>作品展示</w:t>
                        </w:r>
                      </w:p>
                      <w:p w:rsidR="00885DB5" w:rsidRDefault="00885DB5">
                        <w:pPr>
                          <w:jc w:val="center"/>
                          <w:rPr>
                            <w:sz w:val="24"/>
                          </w:rPr>
                        </w:pPr>
                      </w:p>
                    </w:txbxContent>
                  </v:textbox>
                </v:shape>
                <v:shape id="Text Box 58" o:spid="_x0000_s1036" type="#_x0000_t202" style="position:absolute;left:8248;top:2489;width:576;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4Ob8A&#10;AADbAAAADwAAAGRycy9kb3ducmV2LnhtbERPTYvCMBC9C/6HMMLeNFUWkWoULbgI4qGtF29DM7bF&#10;ZlKaqN1/bwTB2zze56w2vWnEgzpXW1YwnUQgiAuray4VnPP9eAHCeWSNjWVS8E8ONuvhYIWxtk9O&#10;6ZH5UoQQdjEqqLxvYyldUZFBN7EtceCutjPoA+xKqTt8hnDTyFkUzaXBmkNDhS0lFRW37G4UJDe9&#10;k3/pIjumyS/p5nQ55YdWqZ9Rv12C8NT7r/jjPugwfwrvX8I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rg5vwAAANsAAAAPAAAAAAAAAAAAAAAAAJgCAABkcnMvZG93bnJl&#10;di54bWxQSwUGAAAAAAQABAD1AAAAhAMAAAAA&#10;" filled="f" strokecolor="black [3213]" strokeweight=".5pt">
                  <v:textbox>
                    <w:txbxContent>
                      <w:p w:rsidR="00885DB5" w:rsidRDefault="00885DB5">
                        <w:pPr>
                          <w:jc w:val="center"/>
                          <w:rPr>
                            <w:sz w:val="24"/>
                          </w:rPr>
                        </w:pPr>
                      </w:p>
                      <w:p w:rsidR="00885DB5" w:rsidRDefault="00885DB5">
                        <w:pPr>
                          <w:jc w:val="center"/>
                          <w:rPr>
                            <w:sz w:val="24"/>
                          </w:rPr>
                        </w:pPr>
                        <w:r>
                          <w:rPr>
                            <w:rFonts w:hint="eastAsia"/>
                            <w:sz w:val="24"/>
                          </w:rPr>
                          <w:t>成绩评定</w:t>
                        </w:r>
                      </w:p>
                    </w:txbxContent>
                  </v:textbox>
                </v:shape>
                <v:shape id="AutoShape 38" o:spid="_x0000_s1037" type="#_x0000_t13" style="position:absolute;left:3100;top:3546;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7/8UA&#10;AADbAAAADwAAAGRycy9kb3ducmV2LnhtbESPT2sCMRDF7wW/QxjBm2b1IHU1igj+wW0LVS/ehs24&#10;WdxM1k3U7bdvCkJvM7w37/dmtmhtJR7U+NKxguEgAUGcO11yoeB0XPffQfiArLFyTAp+yMNi3nmb&#10;Yardk7/pcQiFiCHsU1RgQqhTKX1uyKIfuJo4ahfXWAxxbQqpG3zGcFvJUZKMpcWSI8FgTStD+fVw&#10;txESstMnXiab7HbLvs7mo95vJ2elet12OQURqA3/5tf1Tsf6I/j7JQ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Xv/xQAAANsAAAAPAAAAAAAAAAAAAAAAAJgCAABkcnMv&#10;ZG93bnJldi54bWxQSwUGAAAAAAQABAD1AAAAigMAAAAA&#10;" adj="15125" filled="f" strokecolor="black [3213]" strokeweight=".5pt"/>
                <v:shape id="AutoShape 39" o:spid="_x0000_s1038" type="#_x0000_t13" style="position:absolute;left:4276;top:3534;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eZMUA&#10;AADbAAAADwAAAGRycy9kb3ducmV2LnhtbESPQWsCMRCF7wX/QxjBW81aQXRrFBGq4tpCrRdvw2bc&#10;LG4m6ybq9t83gtDbDO/N+95M562txI0aXzpWMOgnIIhzp0suFBx+Pl7HIHxA1lg5JgW/5GE+67xM&#10;MdXuzt9024dCxBD2KSowIdSplD43ZNH3XU0ctZNrLIa4NoXUDd5juK3kW5KMpMWSI8FgTUtD+Xl/&#10;tRESssMnniar7HLJvo5mV2/Xk6NSvW67eAcRqA3/5uf1Rsf6Q3j8Eg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d5kxQAAANsAAAAPAAAAAAAAAAAAAAAAAJgCAABkcnMv&#10;ZG93bnJldi54bWxQSwUGAAAAAAQABAD1AAAAigMAAAAA&#10;" adj="15125" filled="f" strokecolor="black [3213]" strokeweight=".5pt"/>
                <v:shape id="AutoShape 40" o:spid="_x0000_s1039" type="#_x0000_t13" style="position:absolute;left:5440;top:3524;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GEMUA&#10;AADbAAAADwAAAGRycy9kb3ducmV2LnhtbESPQWsCMRCF7wX/QxjBW81aRHRrFBGq4tpCrRdvw2bc&#10;LG4m6ybq9t83gtDbDO/N+95M562txI0aXzpWMOgnIIhzp0suFBx+Pl7HIHxA1lg5JgW/5GE+67xM&#10;MdXuzt9024dCxBD2KSowIdSplD43ZNH3XU0ctZNrLIa4NoXUDd5juK3kW5KMpMWSI8FgTUtD+Xl/&#10;tRESssMnniar7HLJvo5mV2/Xk6NSvW67eAcRqA3/5uf1Rsf6Q3j8Eg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YQxQAAANsAAAAPAAAAAAAAAAAAAAAAAJgCAABkcnMv&#10;ZG93bnJldi54bWxQSwUGAAAAAAQABAD1AAAAigMAAAAA&#10;" adj="15125" filled="f" strokecolor="black [3213]" strokeweight=".5pt"/>
                <v:shape id="AutoShape 41" o:spid="_x0000_s1040" type="#_x0000_t13" style="position:absolute;left:6583;top:3524;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ji8UA&#10;AADbAAAADwAAAGRycy9kb3ducmV2LnhtbESPQWsCMRCF7wX/QxjBW81aUHRrFBGq4tpCrRdvw2bc&#10;LG4m6ybq9t83gtDbDO/N+95M562txI0aXzpWMOgnIIhzp0suFBx+Pl7HIHxA1lg5JgW/5GE+67xM&#10;MdXuzt9024dCxBD2KSowIdSplD43ZNH3XU0ctZNrLIa4NoXUDd5juK3kW5KMpMWSI8FgTUtD+Xl/&#10;tRESssMnniar7HLJvo5mV2/Xk6NSvW67eAcRqA3/5uf1Rsf6Q3j8Eg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OOLxQAAANsAAAAPAAAAAAAAAAAAAAAAAJgCAABkcnMv&#10;ZG93bnJldi54bWxQSwUGAAAAAAQABAD1AAAAigMAAAAA&#10;" adj="15125" filled="f" strokecolor="black [3213]" strokeweight=".5pt"/>
                <v:shape id="AutoShape 42" o:spid="_x0000_s1041" type="#_x0000_t13" style="position:absolute;left:7727;top:3524;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9/MYA&#10;AADbAAAADwAAAGRycy9kb3ducmV2LnhtbESPT2vCQBDF7wW/wzKCt7rRg9Q0q4jgH0xbqPWS25Ad&#10;s8HsbMyumn77bqHQ2wzvzfu9yZa9bcSdOl87VjAZJyCIS6drrhScvjbPLyB8QNbYOCYF3+RhuRg8&#10;ZZhq9+BPuh9DJWII+xQVmBDaVEpfGrLox64ljtrZdRZDXLtK6g4fMdw2cpokM2mx5kgw2NLaUHk5&#10;3myEhPz0juf5Nr9e84/CvLWH3bxQajTsV68gAvXh3/x3vdex/gx+f4kD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9/MYAAADbAAAADwAAAAAAAAAAAAAAAACYAgAAZHJz&#10;L2Rvd25yZXYueG1sUEsFBgAAAAAEAAQA9QAAAIsDAAAAAA==&#10;" adj="15125" filled="f" strokecolor="black [3213]" strokeweight=".5pt"/>
                <v:shape id="AutoShape 43" o:spid="_x0000_s1042" type="#_x0000_t13" style="position:absolute;left:8891;top:3529;width:482;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YZ8UA&#10;AADbAAAADwAAAGRycy9kb3ducmV2LnhtbESPT2sCMRDF7wW/QxjBW83ag3+2RhGhKq4t1HrxNmzG&#10;zeJmsm6ibr99Iwi9zfDevN+b6by1lbhR40vHCgb9BARx7nTJhYLDz8frGIQPyBorx6TglzzMZ52X&#10;Kaba3fmbbvtQiBjCPkUFJoQ6ldLnhiz6vquJo3ZyjcUQ16aQusF7DLeVfEuSobRYciQYrGlpKD/v&#10;rzZCQnb4xNNklV0u2dfR7OrtenJUqtdtF+8gArXh3/y83uhYfwSPX+I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thnxQAAANsAAAAPAAAAAAAAAAAAAAAAAJgCAABkcnMv&#10;ZG93bnJldi54bWxQSwUGAAAAAAQABAD1AAAAigMAAAAA&#10;" adj="15125" filled="f" strokecolor="black [3213]" strokeweight=".5pt"/>
              </v:group>
            </w:pict>
          </mc:Fallback>
        </mc:AlternateContent>
      </w:r>
      <w:r>
        <w:rPr>
          <w:rFonts w:ascii="仿宋_GB2312" w:eastAsia="仿宋_GB2312"/>
        </w:rPr>
        <w:t>2.现场技能操作流程</w:t>
      </w:r>
    </w:p>
    <w:p w:rsidR="008400CA" w:rsidRDefault="008400CA">
      <w:pPr>
        <w:spacing w:line="480" w:lineRule="exact"/>
        <w:jc w:val="left"/>
        <w:rPr>
          <w:rFonts w:ascii="仿宋" w:eastAsia="仿宋" w:hAnsi="仿宋" w:cs="仿宋"/>
          <w:sz w:val="28"/>
          <w:szCs w:val="28"/>
        </w:rPr>
      </w:pPr>
    </w:p>
    <w:p w:rsidR="008400CA" w:rsidRDefault="008400CA">
      <w:pPr>
        <w:spacing w:line="480" w:lineRule="exact"/>
        <w:jc w:val="left"/>
        <w:rPr>
          <w:rFonts w:ascii="仿宋" w:eastAsia="仿宋" w:hAnsi="仿宋" w:cs="仿宋"/>
          <w:sz w:val="28"/>
          <w:szCs w:val="28"/>
        </w:rPr>
      </w:pPr>
    </w:p>
    <w:p w:rsidR="008400CA" w:rsidRDefault="008400CA">
      <w:pPr>
        <w:pStyle w:val="3"/>
        <w:ind w:firstLineChars="0" w:firstLine="0"/>
        <w:rPr>
          <w:rFonts w:ascii="仿宋_GB2312" w:eastAsia="仿宋_GB2312"/>
          <w:sz w:val="30"/>
          <w:szCs w:val="30"/>
        </w:rPr>
      </w:pPr>
    </w:p>
    <w:p w:rsidR="008400CA" w:rsidRDefault="008400CA"/>
    <w:p w:rsidR="008400CA" w:rsidRDefault="00885DB5">
      <w:pPr>
        <w:pStyle w:val="3"/>
        <w:numPr>
          <w:ilvl w:val="0"/>
          <w:numId w:val="2"/>
        </w:numPr>
        <w:ind w:firstLineChars="200" w:firstLine="600"/>
        <w:rPr>
          <w:rFonts w:ascii="仿宋_GB2312" w:eastAsia="仿宋_GB2312"/>
          <w:sz w:val="30"/>
          <w:szCs w:val="30"/>
        </w:rPr>
      </w:pPr>
      <w:r>
        <w:rPr>
          <w:rFonts w:ascii="仿宋_GB2312" w:eastAsia="仿宋_GB2312" w:hint="eastAsia"/>
          <w:sz w:val="30"/>
          <w:szCs w:val="30"/>
        </w:rPr>
        <w:lastRenderedPageBreak/>
        <w:t>赛项时间安排（可适当调整以日程为准）</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2"/>
        <w:gridCol w:w="2551"/>
        <w:gridCol w:w="2192"/>
        <w:gridCol w:w="1494"/>
      </w:tblGrid>
      <w:tr w:rsidR="008400CA">
        <w:trPr>
          <w:trHeight w:val="528"/>
        </w:trPr>
        <w:tc>
          <w:tcPr>
            <w:tcW w:w="993"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日期</w:t>
            </w:r>
          </w:p>
        </w:tc>
        <w:tc>
          <w:tcPr>
            <w:tcW w:w="1701"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时间</w:t>
            </w:r>
          </w:p>
        </w:tc>
        <w:tc>
          <w:tcPr>
            <w:tcW w:w="2693" w:type="dxa"/>
            <w:gridSpan w:val="2"/>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内容</w:t>
            </w:r>
          </w:p>
        </w:tc>
        <w:tc>
          <w:tcPr>
            <w:tcW w:w="2192"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参加人员</w:t>
            </w:r>
          </w:p>
        </w:tc>
        <w:tc>
          <w:tcPr>
            <w:tcW w:w="1494"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地点</w:t>
            </w:r>
          </w:p>
        </w:tc>
      </w:tr>
      <w:tr w:rsidR="008400CA">
        <w:trPr>
          <w:trHeight w:val="729"/>
        </w:trPr>
        <w:tc>
          <w:tcPr>
            <w:tcW w:w="993"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kern w:val="0"/>
                <w:sz w:val="24"/>
              </w:rPr>
              <w:t>竞赛日前二天</w:t>
            </w: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全天</w:t>
            </w:r>
          </w:p>
        </w:tc>
        <w:tc>
          <w:tcPr>
            <w:tcW w:w="2693" w:type="dxa"/>
            <w:gridSpan w:val="2"/>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sz w:val="24"/>
              </w:rPr>
              <w:t>赛项专家、裁判员报到</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会务组工作人员</w:t>
            </w:r>
          </w:p>
        </w:tc>
        <w:tc>
          <w:tcPr>
            <w:tcW w:w="1494"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sz w:val="24"/>
              </w:rPr>
              <w:t>住宿宾馆</w:t>
            </w:r>
          </w:p>
        </w:tc>
      </w:tr>
      <w:tr w:rsidR="008400CA">
        <w:trPr>
          <w:trHeight w:val="839"/>
        </w:trPr>
        <w:tc>
          <w:tcPr>
            <w:tcW w:w="993" w:type="dxa"/>
            <w:vAlign w:val="center"/>
          </w:tcPr>
          <w:p w:rsidR="008400CA" w:rsidRDefault="00885DB5">
            <w:pPr>
              <w:jc w:val="center"/>
              <w:rPr>
                <w:rFonts w:ascii="仿宋_GB2312" w:eastAsia="仿宋_GB2312" w:hAnsi="仿宋" w:cs="仿宋"/>
                <w:kern w:val="0"/>
                <w:sz w:val="24"/>
              </w:rPr>
            </w:pPr>
            <w:r>
              <w:rPr>
                <w:rFonts w:ascii="仿宋_GB2312" w:eastAsia="仿宋_GB2312" w:hAnsi="仿宋" w:cs="仿宋" w:hint="eastAsia"/>
                <w:kern w:val="0"/>
                <w:sz w:val="24"/>
              </w:rPr>
              <w:t>竞赛日前一天</w:t>
            </w: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全天</w:t>
            </w:r>
          </w:p>
        </w:tc>
        <w:tc>
          <w:tcPr>
            <w:tcW w:w="269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参赛领队、选手报到</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裁判员培训</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会务组工作人员</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专家、裁判</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住宿宾馆</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会议室</w:t>
            </w:r>
          </w:p>
        </w:tc>
      </w:tr>
      <w:tr w:rsidR="008400CA">
        <w:trPr>
          <w:trHeight w:val="554"/>
        </w:trPr>
        <w:tc>
          <w:tcPr>
            <w:tcW w:w="993"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竞赛日</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第一天</w:t>
            </w: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13:30之前</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参赛领队、选手报到</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会务组工作人员</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住宿宾馆</w:t>
            </w:r>
          </w:p>
        </w:tc>
      </w:tr>
      <w:tr w:rsidR="008400CA">
        <w:trPr>
          <w:trHeight w:val="538"/>
        </w:trPr>
        <w:tc>
          <w:tcPr>
            <w:tcW w:w="993" w:type="dxa"/>
            <w:vMerge/>
            <w:vAlign w:val="center"/>
          </w:tcPr>
          <w:p w:rsidR="008400CA" w:rsidRDefault="008400CA">
            <w:pPr>
              <w:jc w:val="center"/>
              <w:rPr>
                <w:rFonts w:ascii="仿宋_GB2312" w:eastAsia="仿宋_GB2312" w:hAnsi="仿宋" w:cs="仿宋"/>
                <w:sz w:val="24"/>
              </w:rPr>
            </w:pP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14:00-15:30</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领队会议</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领队</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会议室</w:t>
            </w:r>
          </w:p>
        </w:tc>
      </w:tr>
      <w:tr w:rsidR="008400CA">
        <w:trPr>
          <w:trHeight w:val="470"/>
        </w:trPr>
        <w:tc>
          <w:tcPr>
            <w:tcW w:w="993" w:type="dxa"/>
            <w:vMerge/>
            <w:vAlign w:val="center"/>
          </w:tcPr>
          <w:p w:rsidR="008400CA" w:rsidRDefault="008400CA">
            <w:pPr>
              <w:jc w:val="center"/>
              <w:rPr>
                <w:rFonts w:ascii="仿宋_GB2312" w:eastAsia="仿宋_GB2312" w:hAnsi="仿宋" w:cs="仿宋"/>
                <w:sz w:val="24"/>
              </w:rPr>
            </w:pP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14:00-15:30</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熟悉场地、试用设备</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选手、指导教师</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比赛场所</w:t>
            </w:r>
          </w:p>
        </w:tc>
      </w:tr>
      <w:tr w:rsidR="008400CA">
        <w:trPr>
          <w:trHeight w:val="420"/>
        </w:trPr>
        <w:tc>
          <w:tcPr>
            <w:tcW w:w="993" w:type="dxa"/>
            <w:vMerge/>
            <w:vAlign w:val="center"/>
          </w:tcPr>
          <w:p w:rsidR="008400CA" w:rsidRDefault="008400CA">
            <w:pPr>
              <w:jc w:val="center"/>
              <w:rPr>
                <w:rFonts w:ascii="仿宋_GB2312" w:eastAsia="仿宋_GB2312" w:hAnsi="仿宋" w:cs="仿宋"/>
                <w:sz w:val="24"/>
              </w:rPr>
            </w:pPr>
          </w:p>
        </w:tc>
        <w:tc>
          <w:tcPr>
            <w:tcW w:w="170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16:00-17:30</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开幕式</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全体人员</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报告厅</w:t>
            </w:r>
          </w:p>
        </w:tc>
      </w:tr>
      <w:tr w:rsidR="008400CA">
        <w:trPr>
          <w:trHeight w:val="568"/>
        </w:trPr>
        <w:tc>
          <w:tcPr>
            <w:tcW w:w="993" w:type="dxa"/>
            <w:vMerge/>
            <w:tcBorders>
              <w:bottom w:val="single" w:sz="4" w:space="0" w:color="auto"/>
            </w:tcBorders>
            <w:vAlign w:val="center"/>
          </w:tcPr>
          <w:p w:rsidR="008400CA" w:rsidRDefault="008400CA">
            <w:pPr>
              <w:jc w:val="center"/>
              <w:rPr>
                <w:rFonts w:ascii="仿宋_GB2312" w:eastAsia="仿宋_GB2312" w:hAnsi="仿宋" w:cs="仿宋"/>
                <w:sz w:val="24"/>
              </w:rPr>
            </w:pPr>
          </w:p>
        </w:tc>
        <w:tc>
          <w:tcPr>
            <w:tcW w:w="1701"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17:40-18:40</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晚餐</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全体人员</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住宿宾馆</w:t>
            </w:r>
          </w:p>
        </w:tc>
      </w:tr>
      <w:tr w:rsidR="008400CA">
        <w:trPr>
          <w:trHeight w:val="429"/>
        </w:trPr>
        <w:tc>
          <w:tcPr>
            <w:tcW w:w="993" w:type="dxa"/>
            <w:vMerge/>
            <w:tcBorders>
              <w:bottom w:val="single" w:sz="4" w:space="0" w:color="auto"/>
            </w:tcBorders>
            <w:vAlign w:val="center"/>
          </w:tcPr>
          <w:p w:rsidR="008400CA" w:rsidRDefault="008400CA">
            <w:pPr>
              <w:jc w:val="center"/>
              <w:rPr>
                <w:rFonts w:ascii="仿宋_GB2312" w:eastAsia="仿宋_GB2312" w:hAnsi="仿宋" w:cs="仿宋"/>
                <w:sz w:val="24"/>
              </w:rPr>
            </w:pPr>
          </w:p>
        </w:tc>
        <w:tc>
          <w:tcPr>
            <w:tcW w:w="1701"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19:00-19:50</w:t>
            </w:r>
          </w:p>
        </w:tc>
        <w:tc>
          <w:tcPr>
            <w:tcW w:w="2693" w:type="dxa"/>
            <w:gridSpan w:val="2"/>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理论知识考试</w:t>
            </w:r>
          </w:p>
        </w:tc>
        <w:tc>
          <w:tcPr>
            <w:tcW w:w="2192"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选手、监考人员</w:t>
            </w:r>
          </w:p>
        </w:tc>
        <w:tc>
          <w:tcPr>
            <w:tcW w:w="1494" w:type="dxa"/>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教学楼</w:t>
            </w:r>
          </w:p>
        </w:tc>
      </w:tr>
      <w:tr w:rsidR="008400CA">
        <w:trPr>
          <w:trHeight w:val="465"/>
        </w:trPr>
        <w:tc>
          <w:tcPr>
            <w:tcW w:w="993"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竞赛日</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第二天</w:t>
            </w:r>
          </w:p>
        </w:tc>
        <w:tc>
          <w:tcPr>
            <w:tcW w:w="8080" w:type="dxa"/>
            <w:gridSpan w:val="5"/>
            <w:tcBorders>
              <w:bottom w:val="single" w:sz="4" w:space="0" w:color="auto"/>
            </w:tcBorders>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服装设计分赛项（10小时）</w:t>
            </w:r>
          </w:p>
        </w:tc>
      </w:tr>
      <w:tr w:rsidR="008400CA">
        <w:trPr>
          <w:trHeight w:val="705"/>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7:30-8:00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选手检录（一次加密）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全体选手、加密裁判、监考人员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705"/>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8;00-8:30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抽签工位号、设备调试</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(二次加密)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全体选手、加密裁判、监考人员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705"/>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8:30-11:30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创意服装设计</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700"/>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11:30-12:00</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12:30-15:00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服装拓展设计</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520"/>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12:00-12:30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午餐</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634"/>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15:00-19:00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服装立体造型</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634"/>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19:00-19:30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作品加密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加密裁判</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第一赛场</w:t>
            </w:r>
          </w:p>
        </w:tc>
      </w:tr>
      <w:tr w:rsidR="008400CA">
        <w:trPr>
          <w:trHeight w:val="572"/>
        </w:trPr>
        <w:tc>
          <w:tcPr>
            <w:tcW w:w="993" w:type="dxa"/>
            <w:vMerge/>
            <w:vAlign w:val="center"/>
          </w:tcPr>
          <w:p w:rsidR="008400CA" w:rsidRDefault="008400CA">
            <w:pPr>
              <w:jc w:val="center"/>
              <w:rPr>
                <w:rFonts w:ascii="仿宋_GB2312" w:eastAsia="仿宋_GB2312" w:hAnsi="仿宋" w:cs="仿宋"/>
                <w:sz w:val="24"/>
              </w:rPr>
            </w:pPr>
          </w:p>
        </w:tc>
        <w:tc>
          <w:tcPr>
            <w:tcW w:w="8080" w:type="dxa"/>
            <w:gridSpan w:val="5"/>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服装制版与工艺分赛项（10小时）</w:t>
            </w:r>
          </w:p>
        </w:tc>
      </w:tr>
      <w:tr w:rsidR="008400CA">
        <w:trPr>
          <w:trHeight w:val="799"/>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7:30-8:00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选手检录（一次加密）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全体选手、加密裁判、监考人员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799"/>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8:00-8:30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抽签工位号、设备调试</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(二次加密)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全体选手、加密裁判、监考人员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799"/>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8:30-12:00</w:t>
            </w:r>
          </w:p>
          <w:p w:rsidR="008400CA" w:rsidRDefault="00885DB5">
            <w:pPr>
              <w:jc w:val="center"/>
              <w:rPr>
                <w:rFonts w:ascii="仿宋_GB2312" w:eastAsia="仿宋_GB2312" w:hAnsi="仿宋" w:cs="仿宋"/>
                <w:sz w:val="24"/>
              </w:rPr>
            </w:pPr>
            <w:r>
              <w:rPr>
                <w:rFonts w:ascii="仿宋_GB2312" w:eastAsia="仿宋_GB2312" w:hAnsi="仿宋" w:cs="仿宋"/>
                <w:sz w:val="24"/>
              </w:rPr>
              <w:t>12</w:t>
            </w:r>
            <w:r>
              <w:rPr>
                <w:rFonts w:ascii="仿宋_GB2312" w:eastAsia="仿宋_GB2312" w:hAnsi="仿宋" w:cs="仿宋" w:hint="eastAsia"/>
                <w:sz w:val="24"/>
              </w:rPr>
              <w:t>:</w:t>
            </w:r>
            <w:r>
              <w:rPr>
                <w:rFonts w:ascii="仿宋_GB2312" w:eastAsia="仿宋_GB2312" w:hAnsi="仿宋" w:cs="仿宋"/>
                <w:sz w:val="24"/>
              </w:rPr>
              <w:t>30-13</w:t>
            </w:r>
            <w:r>
              <w:rPr>
                <w:rFonts w:ascii="仿宋_GB2312" w:eastAsia="仿宋_GB2312" w:hAnsi="仿宋" w:cs="仿宋" w:hint="eastAsia"/>
                <w:sz w:val="24"/>
              </w:rPr>
              <w:t>:</w:t>
            </w:r>
            <w:r>
              <w:rPr>
                <w:rFonts w:ascii="仿宋_GB2312" w:eastAsia="仿宋_GB2312" w:hAnsi="仿宋" w:cs="仿宋"/>
                <w:sz w:val="24"/>
              </w:rPr>
              <w:t>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服装立裁制版</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全体选手、监考、工作人员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412"/>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12:00-12:30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午餐</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641"/>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13:30-19:00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样衣裁剪制作</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全体选手、裁判、监考人员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484"/>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19:00-19:30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作品加密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加密裁判</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453"/>
        </w:trPr>
        <w:tc>
          <w:tcPr>
            <w:tcW w:w="993"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竞赛日</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第三天</w:t>
            </w: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9:00-11:30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专题讲座或企业参观</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领队、选手</w:t>
            </w:r>
          </w:p>
        </w:tc>
        <w:tc>
          <w:tcPr>
            <w:tcW w:w="1494" w:type="dxa"/>
            <w:vAlign w:val="center"/>
          </w:tcPr>
          <w:p w:rsidR="008400CA" w:rsidRDefault="008400CA">
            <w:pPr>
              <w:jc w:val="center"/>
              <w:rPr>
                <w:rFonts w:ascii="仿宋_GB2312" w:eastAsia="仿宋_GB2312" w:hAnsi="仿宋" w:cs="仿宋"/>
                <w:sz w:val="24"/>
              </w:rPr>
            </w:pPr>
          </w:p>
        </w:tc>
      </w:tr>
      <w:tr w:rsidR="008400CA">
        <w:trPr>
          <w:trHeight w:val="453"/>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9:00-11:30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评分、统分</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裁判员</w:t>
            </w:r>
          </w:p>
        </w:tc>
        <w:tc>
          <w:tcPr>
            <w:tcW w:w="1494" w:type="dxa"/>
            <w:vAlign w:val="center"/>
          </w:tcPr>
          <w:p w:rsidR="008400CA" w:rsidRDefault="008400CA">
            <w:pPr>
              <w:jc w:val="center"/>
              <w:rPr>
                <w:rFonts w:ascii="仿宋_GB2312" w:eastAsia="仿宋_GB2312" w:hAnsi="仿宋" w:cs="仿宋"/>
                <w:sz w:val="24"/>
              </w:rPr>
            </w:pPr>
          </w:p>
        </w:tc>
      </w:tr>
      <w:tr w:rsidR="008400CA">
        <w:trPr>
          <w:trHeight w:val="453"/>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11:30-13:30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午餐、午休</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全体领队、选手</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酒店</w:t>
            </w:r>
          </w:p>
        </w:tc>
      </w:tr>
      <w:tr w:rsidR="008400CA">
        <w:trPr>
          <w:trHeight w:val="453"/>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14:00-15:30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闭幕式暨颁奖仪式</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全体人员</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报告厅</w:t>
            </w:r>
          </w:p>
        </w:tc>
      </w:tr>
      <w:tr w:rsidR="008400CA">
        <w:trPr>
          <w:trHeight w:val="453"/>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15:30-17:00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竞赛作品展示观摩</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全体领队、选手</w:t>
            </w:r>
          </w:p>
        </w:tc>
        <w:tc>
          <w:tcPr>
            <w:tcW w:w="1494"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第二赛场</w:t>
            </w:r>
          </w:p>
        </w:tc>
      </w:tr>
      <w:tr w:rsidR="008400CA">
        <w:trPr>
          <w:trHeight w:val="471"/>
        </w:trPr>
        <w:tc>
          <w:tcPr>
            <w:tcW w:w="993" w:type="dxa"/>
            <w:vMerge/>
            <w:vAlign w:val="center"/>
          </w:tcPr>
          <w:p w:rsidR="008400CA" w:rsidRDefault="008400CA">
            <w:pPr>
              <w:jc w:val="center"/>
              <w:rPr>
                <w:rFonts w:ascii="仿宋_GB2312" w:eastAsia="仿宋_GB2312" w:hAnsi="仿宋" w:cs="仿宋"/>
                <w:sz w:val="24"/>
              </w:rPr>
            </w:pPr>
          </w:p>
        </w:tc>
        <w:tc>
          <w:tcPr>
            <w:tcW w:w="1843" w:type="dxa"/>
            <w:gridSpan w:val="2"/>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17:30</w:t>
            </w:r>
          </w:p>
        </w:tc>
        <w:tc>
          <w:tcPr>
            <w:tcW w:w="2551"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晚餐</w:t>
            </w:r>
          </w:p>
        </w:tc>
        <w:tc>
          <w:tcPr>
            <w:tcW w:w="2192"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全体领队、选手</w:t>
            </w:r>
          </w:p>
        </w:tc>
        <w:tc>
          <w:tcPr>
            <w:tcW w:w="1494" w:type="dxa"/>
            <w:vAlign w:val="center"/>
          </w:tcPr>
          <w:p w:rsidR="008400CA" w:rsidRDefault="008400CA">
            <w:pPr>
              <w:jc w:val="center"/>
              <w:rPr>
                <w:rFonts w:ascii="仿宋_GB2312" w:eastAsia="仿宋_GB2312" w:hAnsi="仿宋" w:cs="仿宋"/>
                <w:sz w:val="24"/>
              </w:rPr>
            </w:pPr>
          </w:p>
        </w:tc>
      </w:tr>
    </w:tbl>
    <w:p w:rsidR="008400CA" w:rsidRDefault="00885DB5">
      <w:pPr>
        <w:snapToGrid w:val="0"/>
        <w:spacing w:beforeLines="50" w:before="156" w:afterLines="50" w:after="156" w:line="560" w:lineRule="exact"/>
        <w:jc w:val="left"/>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  （三）分赛项竞赛时间分配</w:t>
      </w:r>
    </w:p>
    <w:p w:rsidR="008400CA" w:rsidRDefault="00885DB5">
      <w:pPr>
        <w:snapToGrid w:val="0"/>
        <w:spacing w:beforeLines="50" w:before="156" w:afterLines="50" w:after="156" w:line="560" w:lineRule="exact"/>
        <w:jc w:val="left"/>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   1.服装设计分赛项</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595"/>
        <w:gridCol w:w="1335"/>
        <w:gridCol w:w="1266"/>
        <w:gridCol w:w="2228"/>
      </w:tblGrid>
      <w:tr w:rsidR="008400CA">
        <w:trPr>
          <w:trHeight w:val="469"/>
          <w:jc w:val="center"/>
        </w:trPr>
        <w:tc>
          <w:tcPr>
            <w:tcW w:w="110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序号</w:t>
            </w:r>
          </w:p>
        </w:tc>
        <w:tc>
          <w:tcPr>
            <w:tcW w:w="259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竞 赛 内 容</w:t>
            </w:r>
          </w:p>
        </w:tc>
        <w:tc>
          <w:tcPr>
            <w:tcW w:w="133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时 间</w:t>
            </w: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配分（%）</w:t>
            </w:r>
          </w:p>
        </w:tc>
        <w:tc>
          <w:tcPr>
            <w:tcW w:w="2228"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备 注</w:t>
            </w:r>
          </w:p>
        </w:tc>
      </w:tr>
      <w:tr w:rsidR="008400CA">
        <w:trPr>
          <w:trHeight w:val="279"/>
          <w:jc w:val="center"/>
        </w:trPr>
        <w:tc>
          <w:tcPr>
            <w:tcW w:w="110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w:t>
            </w:r>
          </w:p>
        </w:tc>
        <w:tc>
          <w:tcPr>
            <w:tcW w:w="259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理论考试</w:t>
            </w:r>
          </w:p>
        </w:tc>
        <w:tc>
          <w:tcPr>
            <w:tcW w:w="133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50分钟</w:t>
            </w: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10</w:t>
            </w:r>
          </w:p>
        </w:tc>
        <w:tc>
          <w:tcPr>
            <w:tcW w:w="2228"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提前一天进行</w:t>
            </w:r>
          </w:p>
        </w:tc>
      </w:tr>
      <w:tr w:rsidR="008400CA">
        <w:trPr>
          <w:trHeight w:val="336"/>
          <w:jc w:val="center"/>
        </w:trPr>
        <w:tc>
          <w:tcPr>
            <w:tcW w:w="110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2</w:t>
            </w:r>
          </w:p>
        </w:tc>
        <w:tc>
          <w:tcPr>
            <w:tcW w:w="259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创意服装设计</w:t>
            </w:r>
          </w:p>
        </w:tc>
        <w:tc>
          <w:tcPr>
            <w:tcW w:w="133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3小时</w:t>
            </w: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25</w:t>
            </w:r>
          </w:p>
        </w:tc>
        <w:tc>
          <w:tcPr>
            <w:tcW w:w="2228" w:type="dxa"/>
            <w:vMerge w:val="restart"/>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当天进行</w:t>
            </w:r>
          </w:p>
        </w:tc>
      </w:tr>
      <w:tr w:rsidR="008400CA">
        <w:trPr>
          <w:trHeight w:val="325"/>
          <w:jc w:val="center"/>
        </w:trPr>
        <w:tc>
          <w:tcPr>
            <w:tcW w:w="1103" w:type="dxa"/>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3</w:t>
            </w:r>
          </w:p>
        </w:tc>
        <w:tc>
          <w:tcPr>
            <w:tcW w:w="2595" w:type="dxa"/>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服装拓展设计</w:t>
            </w:r>
          </w:p>
        </w:tc>
        <w:tc>
          <w:tcPr>
            <w:tcW w:w="1335" w:type="dxa"/>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3小时</w:t>
            </w: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25</w:t>
            </w:r>
          </w:p>
        </w:tc>
        <w:tc>
          <w:tcPr>
            <w:tcW w:w="2228" w:type="dxa"/>
            <w:vMerge/>
            <w:vAlign w:val="center"/>
          </w:tcPr>
          <w:p w:rsidR="008400CA" w:rsidRDefault="008400CA">
            <w:pPr>
              <w:spacing w:line="360" w:lineRule="auto"/>
              <w:jc w:val="center"/>
              <w:rPr>
                <w:rFonts w:ascii="仿宋_GB2312" w:eastAsia="仿宋_GB2312" w:hAnsi="仿宋" w:cs="仿宋"/>
                <w:sz w:val="24"/>
              </w:rPr>
            </w:pPr>
          </w:p>
        </w:tc>
      </w:tr>
      <w:tr w:rsidR="008400CA">
        <w:trPr>
          <w:trHeight w:val="271"/>
          <w:jc w:val="center"/>
        </w:trPr>
        <w:tc>
          <w:tcPr>
            <w:tcW w:w="110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4</w:t>
            </w:r>
          </w:p>
        </w:tc>
        <w:tc>
          <w:tcPr>
            <w:tcW w:w="259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服装立体造型</w:t>
            </w:r>
          </w:p>
        </w:tc>
        <w:tc>
          <w:tcPr>
            <w:tcW w:w="1335" w:type="dxa"/>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4小时</w:t>
            </w: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40</w:t>
            </w:r>
          </w:p>
        </w:tc>
        <w:tc>
          <w:tcPr>
            <w:tcW w:w="2228" w:type="dxa"/>
            <w:vMerge/>
            <w:vAlign w:val="center"/>
          </w:tcPr>
          <w:p w:rsidR="008400CA" w:rsidRDefault="008400CA">
            <w:pPr>
              <w:spacing w:line="360" w:lineRule="auto"/>
              <w:jc w:val="center"/>
              <w:rPr>
                <w:rFonts w:ascii="仿宋_GB2312" w:eastAsia="仿宋_GB2312" w:hAnsi="仿宋" w:cs="仿宋"/>
                <w:sz w:val="24"/>
              </w:rPr>
            </w:pPr>
          </w:p>
        </w:tc>
      </w:tr>
      <w:tr w:rsidR="008400CA">
        <w:trPr>
          <w:trHeight w:val="347"/>
          <w:jc w:val="center"/>
        </w:trPr>
        <w:tc>
          <w:tcPr>
            <w:tcW w:w="3698" w:type="dxa"/>
            <w:gridSpan w:val="2"/>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合  计</w:t>
            </w:r>
          </w:p>
        </w:tc>
        <w:tc>
          <w:tcPr>
            <w:tcW w:w="1335" w:type="dxa"/>
          </w:tcPr>
          <w:p w:rsidR="008400CA" w:rsidRDefault="008400CA">
            <w:pPr>
              <w:spacing w:line="360" w:lineRule="auto"/>
              <w:jc w:val="center"/>
              <w:rPr>
                <w:rFonts w:ascii="仿宋_GB2312" w:eastAsia="仿宋_GB2312" w:hAnsi="仿宋" w:cs="仿宋"/>
                <w:sz w:val="24"/>
              </w:rPr>
            </w:pPr>
          </w:p>
        </w:tc>
        <w:tc>
          <w:tcPr>
            <w:tcW w:w="126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100</w:t>
            </w:r>
          </w:p>
        </w:tc>
        <w:tc>
          <w:tcPr>
            <w:tcW w:w="2228" w:type="dxa"/>
            <w:vAlign w:val="center"/>
          </w:tcPr>
          <w:p w:rsidR="008400CA" w:rsidRDefault="008400CA">
            <w:pPr>
              <w:spacing w:line="360" w:lineRule="auto"/>
              <w:jc w:val="center"/>
              <w:rPr>
                <w:rFonts w:ascii="仿宋_GB2312" w:eastAsia="仿宋_GB2312" w:hAnsi="仿宋" w:cs="仿宋"/>
                <w:sz w:val="24"/>
              </w:rPr>
            </w:pPr>
          </w:p>
        </w:tc>
      </w:tr>
    </w:tbl>
    <w:p w:rsidR="008400CA" w:rsidRDefault="00885DB5">
      <w:pPr>
        <w:snapToGrid w:val="0"/>
        <w:spacing w:beforeLines="50" w:before="156" w:afterLines="50" w:after="156" w:line="560" w:lineRule="exact"/>
        <w:jc w:val="left"/>
        <w:rPr>
          <w:rFonts w:ascii="仿宋_GB2312" w:eastAsia="仿宋_GB2312" w:hAnsi="黑体"/>
          <w:sz w:val="30"/>
          <w:szCs w:val="30"/>
        </w:rPr>
      </w:pPr>
      <w:r>
        <w:rPr>
          <w:rFonts w:ascii="仿宋_GB2312" w:eastAsia="仿宋_GB2312" w:hAnsi="黑体" w:hint="eastAsia"/>
          <w:sz w:val="30"/>
          <w:szCs w:val="30"/>
        </w:rPr>
        <w:t xml:space="preserve">  2.服装制版与工艺分赛项</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693"/>
        <w:gridCol w:w="1276"/>
        <w:gridCol w:w="1275"/>
        <w:gridCol w:w="2196"/>
      </w:tblGrid>
      <w:tr w:rsidR="008400CA">
        <w:trPr>
          <w:trHeight w:val="597"/>
          <w:jc w:val="center"/>
        </w:trPr>
        <w:tc>
          <w:tcPr>
            <w:tcW w:w="1120" w:type="dxa"/>
            <w:vAlign w:val="center"/>
          </w:tcPr>
          <w:p w:rsidR="008400CA" w:rsidRDefault="00885DB5">
            <w:pPr>
              <w:spacing w:line="360" w:lineRule="auto"/>
              <w:jc w:val="center"/>
              <w:rPr>
                <w:rFonts w:ascii="仿宋_GB2312" w:eastAsia="仿宋_GB2312" w:hAnsi="仿宋" w:cs="仿宋"/>
                <w:b/>
                <w:sz w:val="24"/>
              </w:rPr>
            </w:pPr>
            <w:r>
              <w:rPr>
                <w:rFonts w:ascii="仿宋_GB2312" w:eastAsia="仿宋_GB2312" w:hAnsi="仿宋" w:cs="仿宋" w:hint="eastAsia"/>
                <w:b/>
                <w:sz w:val="24"/>
              </w:rPr>
              <w:t>序号</w:t>
            </w:r>
          </w:p>
        </w:tc>
        <w:tc>
          <w:tcPr>
            <w:tcW w:w="2693" w:type="dxa"/>
            <w:vAlign w:val="center"/>
          </w:tcPr>
          <w:p w:rsidR="008400CA" w:rsidRDefault="00885DB5">
            <w:pPr>
              <w:spacing w:line="360" w:lineRule="auto"/>
              <w:jc w:val="center"/>
              <w:rPr>
                <w:rFonts w:ascii="仿宋_GB2312" w:eastAsia="仿宋_GB2312" w:hAnsi="仿宋" w:cs="仿宋"/>
                <w:b/>
                <w:sz w:val="24"/>
              </w:rPr>
            </w:pPr>
            <w:r>
              <w:rPr>
                <w:rFonts w:ascii="仿宋_GB2312" w:eastAsia="仿宋_GB2312" w:hAnsi="仿宋" w:cs="仿宋" w:hint="eastAsia"/>
                <w:b/>
                <w:sz w:val="24"/>
              </w:rPr>
              <w:t>比 赛 内 容</w:t>
            </w:r>
          </w:p>
        </w:tc>
        <w:tc>
          <w:tcPr>
            <w:tcW w:w="1276" w:type="dxa"/>
            <w:vAlign w:val="center"/>
          </w:tcPr>
          <w:p w:rsidR="008400CA" w:rsidRDefault="00885DB5">
            <w:pPr>
              <w:spacing w:line="360" w:lineRule="auto"/>
              <w:jc w:val="center"/>
              <w:rPr>
                <w:rFonts w:ascii="仿宋_GB2312" w:eastAsia="仿宋_GB2312" w:hAnsi="仿宋" w:cs="仿宋"/>
                <w:b/>
                <w:sz w:val="24"/>
              </w:rPr>
            </w:pPr>
            <w:r>
              <w:rPr>
                <w:rFonts w:ascii="仿宋_GB2312" w:eastAsia="仿宋_GB2312" w:hAnsi="仿宋" w:cs="仿宋" w:hint="eastAsia"/>
                <w:b/>
                <w:sz w:val="24"/>
              </w:rPr>
              <w:t>时 间</w:t>
            </w:r>
          </w:p>
        </w:tc>
        <w:tc>
          <w:tcPr>
            <w:tcW w:w="1275" w:type="dxa"/>
            <w:vAlign w:val="center"/>
          </w:tcPr>
          <w:p w:rsidR="008400CA" w:rsidRDefault="00885DB5">
            <w:pPr>
              <w:spacing w:line="360" w:lineRule="auto"/>
              <w:jc w:val="center"/>
              <w:rPr>
                <w:rFonts w:ascii="仿宋_GB2312" w:eastAsia="仿宋_GB2312" w:hAnsi="仿宋" w:cs="仿宋"/>
                <w:b/>
                <w:sz w:val="24"/>
              </w:rPr>
            </w:pPr>
            <w:r>
              <w:rPr>
                <w:rFonts w:ascii="仿宋_GB2312" w:eastAsia="仿宋_GB2312" w:hAnsi="仿宋" w:cs="仿宋" w:hint="eastAsia"/>
                <w:b/>
                <w:sz w:val="24"/>
              </w:rPr>
              <w:t>配分（%）</w:t>
            </w:r>
          </w:p>
        </w:tc>
        <w:tc>
          <w:tcPr>
            <w:tcW w:w="2196" w:type="dxa"/>
            <w:vAlign w:val="center"/>
          </w:tcPr>
          <w:p w:rsidR="008400CA" w:rsidRDefault="00885DB5">
            <w:pPr>
              <w:spacing w:line="360" w:lineRule="auto"/>
              <w:jc w:val="center"/>
              <w:rPr>
                <w:rFonts w:ascii="仿宋_GB2312" w:eastAsia="仿宋_GB2312" w:hAnsi="仿宋" w:cs="仿宋"/>
                <w:b/>
                <w:sz w:val="24"/>
              </w:rPr>
            </w:pPr>
            <w:r>
              <w:rPr>
                <w:rFonts w:ascii="仿宋_GB2312" w:eastAsia="仿宋_GB2312" w:hAnsi="仿宋" w:cs="仿宋" w:hint="eastAsia"/>
                <w:b/>
                <w:sz w:val="24"/>
              </w:rPr>
              <w:t>备 注</w:t>
            </w:r>
          </w:p>
        </w:tc>
      </w:tr>
      <w:tr w:rsidR="008400CA">
        <w:trPr>
          <w:cantSplit/>
          <w:trHeight w:val="416"/>
          <w:jc w:val="center"/>
        </w:trPr>
        <w:tc>
          <w:tcPr>
            <w:tcW w:w="1120"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w:t>
            </w:r>
          </w:p>
        </w:tc>
        <w:tc>
          <w:tcPr>
            <w:tcW w:w="269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理论考试</w:t>
            </w:r>
          </w:p>
        </w:tc>
        <w:tc>
          <w:tcPr>
            <w:tcW w:w="127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50分钟</w:t>
            </w:r>
          </w:p>
        </w:tc>
        <w:tc>
          <w:tcPr>
            <w:tcW w:w="127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10</w:t>
            </w:r>
          </w:p>
        </w:tc>
        <w:tc>
          <w:tcPr>
            <w:tcW w:w="219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提前一天进行</w:t>
            </w:r>
          </w:p>
        </w:tc>
      </w:tr>
      <w:tr w:rsidR="008400CA">
        <w:trPr>
          <w:cantSplit/>
          <w:trHeight w:val="423"/>
          <w:jc w:val="center"/>
        </w:trPr>
        <w:tc>
          <w:tcPr>
            <w:tcW w:w="1120"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2</w:t>
            </w:r>
          </w:p>
        </w:tc>
        <w:tc>
          <w:tcPr>
            <w:tcW w:w="269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服装立裁制版</w:t>
            </w:r>
          </w:p>
        </w:tc>
        <w:tc>
          <w:tcPr>
            <w:tcW w:w="127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4.5小时</w:t>
            </w:r>
          </w:p>
        </w:tc>
        <w:tc>
          <w:tcPr>
            <w:tcW w:w="127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30</w:t>
            </w:r>
          </w:p>
        </w:tc>
        <w:tc>
          <w:tcPr>
            <w:tcW w:w="2196" w:type="dxa"/>
            <w:vMerge w:val="restart"/>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当天进行</w:t>
            </w:r>
          </w:p>
        </w:tc>
      </w:tr>
      <w:tr w:rsidR="008400CA">
        <w:trPr>
          <w:cantSplit/>
          <w:trHeight w:val="415"/>
          <w:jc w:val="center"/>
        </w:trPr>
        <w:tc>
          <w:tcPr>
            <w:tcW w:w="1120"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3</w:t>
            </w:r>
          </w:p>
        </w:tc>
        <w:tc>
          <w:tcPr>
            <w:tcW w:w="2693"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样衣裁剪制作</w:t>
            </w:r>
          </w:p>
        </w:tc>
        <w:tc>
          <w:tcPr>
            <w:tcW w:w="1276"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5.5小时</w:t>
            </w:r>
          </w:p>
        </w:tc>
        <w:tc>
          <w:tcPr>
            <w:tcW w:w="127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60</w:t>
            </w:r>
          </w:p>
        </w:tc>
        <w:tc>
          <w:tcPr>
            <w:tcW w:w="2196" w:type="dxa"/>
            <w:vMerge/>
            <w:vAlign w:val="center"/>
          </w:tcPr>
          <w:p w:rsidR="008400CA" w:rsidRDefault="008400CA">
            <w:pPr>
              <w:spacing w:line="360" w:lineRule="auto"/>
              <w:jc w:val="center"/>
              <w:rPr>
                <w:rFonts w:ascii="仿宋_GB2312" w:eastAsia="仿宋_GB2312" w:hAnsi="仿宋" w:cs="仿宋"/>
                <w:sz w:val="24"/>
              </w:rPr>
            </w:pPr>
          </w:p>
        </w:tc>
      </w:tr>
      <w:tr w:rsidR="008400CA">
        <w:trPr>
          <w:cantSplit/>
          <w:trHeight w:val="541"/>
          <w:jc w:val="center"/>
        </w:trPr>
        <w:tc>
          <w:tcPr>
            <w:tcW w:w="3813" w:type="dxa"/>
            <w:gridSpan w:val="2"/>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合  计</w:t>
            </w:r>
          </w:p>
        </w:tc>
        <w:tc>
          <w:tcPr>
            <w:tcW w:w="1276" w:type="dxa"/>
            <w:vAlign w:val="center"/>
          </w:tcPr>
          <w:p w:rsidR="008400CA" w:rsidRDefault="008400CA">
            <w:pPr>
              <w:spacing w:line="360" w:lineRule="auto"/>
              <w:rPr>
                <w:rFonts w:ascii="仿宋_GB2312" w:eastAsia="仿宋_GB2312" w:hAnsi="仿宋" w:cs="仿宋"/>
                <w:sz w:val="24"/>
              </w:rPr>
            </w:pPr>
          </w:p>
        </w:tc>
        <w:tc>
          <w:tcPr>
            <w:tcW w:w="1275" w:type="dxa"/>
            <w:vAlign w:val="center"/>
          </w:tcPr>
          <w:p w:rsidR="008400CA" w:rsidRDefault="00885DB5">
            <w:pPr>
              <w:spacing w:line="360" w:lineRule="auto"/>
              <w:jc w:val="center"/>
              <w:rPr>
                <w:rFonts w:ascii="仿宋_GB2312" w:eastAsia="仿宋_GB2312" w:hAnsi="仿宋" w:cs="仿宋"/>
                <w:sz w:val="24"/>
              </w:rPr>
            </w:pPr>
            <w:r>
              <w:rPr>
                <w:rFonts w:ascii="仿宋_GB2312" w:eastAsia="仿宋_GB2312" w:hAnsi="仿宋" w:cs="仿宋" w:hint="eastAsia"/>
                <w:sz w:val="24"/>
              </w:rPr>
              <w:t>100</w:t>
            </w:r>
          </w:p>
        </w:tc>
        <w:tc>
          <w:tcPr>
            <w:tcW w:w="2196" w:type="dxa"/>
            <w:vAlign w:val="center"/>
          </w:tcPr>
          <w:p w:rsidR="008400CA" w:rsidRDefault="008400CA">
            <w:pPr>
              <w:spacing w:line="360" w:lineRule="auto"/>
              <w:jc w:val="center"/>
              <w:rPr>
                <w:rFonts w:ascii="仿宋_GB2312" w:eastAsia="仿宋_GB2312" w:hAnsi="仿宋" w:cs="仿宋"/>
                <w:sz w:val="24"/>
              </w:rPr>
            </w:pPr>
          </w:p>
        </w:tc>
      </w:tr>
    </w:tbl>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九、竞赛试题</w:t>
      </w:r>
    </w:p>
    <w:p w:rsidR="008400CA" w:rsidRDefault="00885DB5">
      <w:pPr>
        <w:snapToGrid w:val="0"/>
        <w:spacing w:line="560" w:lineRule="exact"/>
        <w:ind w:firstLineChars="200" w:firstLine="600"/>
        <w:rPr>
          <w:rFonts w:ascii="仿宋_GB2312" w:eastAsia="仿宋_GB2312" w:hAnsi="仿宋" w:cs="仿宋"/>
          <w:bCs/>
          <w:sz w:val="30"/>
          <w:szCs w:val="30"/>
        </w:rPr>
      </w:pPr>
      <w:r>
        <w:rPr>
          <w:rFonts w:ascii="仿宋_GB2312" w:eastAsia="仿宋_GB2312" w:hAnsi="仿宋" w:cs="仿宋" w:hint="eastAsia"/>
          <w:kern w:val="0"/>
          <w:sz w:val="30"/>
          <w:szCs w:val="30"/>
        </w:rPr>
        <w:t>（一）本赛项为公开赛题的赛项，由专家组统一命制《2017年全国职业院校技能大赛试题库》，至少于开赛2个月前发布在大赛网络信息发布平台上（www.chinaskills-jsw.org)，包括题型、结构、考点等内容。赛题使用遵从公开、公平、公正原则。</w:t>
      </w:r>
      <w:r>
        <w:rPr>
          <w:rFonts w:ascii="仿宋_GB2312" w:eastAsia="仿宋_GB2312" w:hAnsi="仿宋" w:cs="仿宋"/>
          <w:kern w:val="0"/>
          <w:sz w:val="30"/>
          <w:szCs w:val="30"/>
        </w:rPr>
        <w:t>试题库</w:t>
      </w:r>
      <w:r>
        <w:rPr>
          <w:rFonts w:ascii="仿宋" w:eastAsia="仿宋" w:hAnsi="仿宋" w:cs="Arial" w:hint="eastAsia"/>
          <w:sz w:val="28"/>
          <w:szCs w:val="28"/>
        </w:rPr>
        <w:t>是</w:t>
      </w:r>
      <w:r>
        <w:rPr>
          <w:rFonts w:ascii="仿宋_GB2312" w:eastAsia="仿宋_GB2312" w:hAnsi="仿宋" w:cs="仿宋"/>
          <w:kern w:val="0"/>
          <w:sz w:val="30"/>
          <w:szCs w:val="30"/>
        </w:rPr>
        <w:t>按照服装行业相应工种职业标准，结合企业生产实际和高等职业技术学院人才培养要求，统一命制，分为理论题库和实操题库。理论题库共500个试题，</w:t>
      </w:r>
      <w:r>
        <w:rPr>
          <w:rFonts w:ascii="仿宋_GB2312" w:eastAsia="仿宋_GB2312" w:hAnsi="仿宋" w:cs="仿宋" w:hint="eastAsia"/>
          <w:bCs/>
          <w:sz w:val="30"/>
          <w:szCs w:val="30"/>
        </w:rPr>
        <w:t>以选择题为主。</w:t>
      </w:r>
      <w:r>
        <w:rPr>
          <w:rFonts w:ascii="仿宋_GB2312" w:eastAsia="仿宋_GB2312" w:hAnsi="仿宋" w:cs="仿宋" w:hint="eastAsia"/>
          <w:kern w:val="0"/>
          <w:sz w:val="30"/>
          <w:szCs w:val="30"/>
        </w:rPr>
        <w:t>实操题库两个分赛项各公布</w:t>
      </w:r>
      <w:r>
        <w:rPr>
          <w:rFonts w:ascii="仿宋_GB2312" w:eastAsia="仿宋_GB2312" w:hAnsi="仿宋" w:cs="仿宋"/>
          <w:kern w:val="0"/>
          <w:sz w:val="30"/>
          <w:szCs w:val="30"/>
        </w:rPr>
        <w:t>10个试题。</w:t>
      </w:r>
    </w:p>
    <w:p w:rsidR="008400CA" w:rsidRDefault="00885DB5">
      <w:pPr>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（二）在赛前</w:t>
      </w:r>
      <w:r>
        <w:rPr>
          <w:rFonts w:ascii="仿宋_GB2312" w:eastAsia="仿宋_GB2312" w:hAnsi="仿宋" w:cs="仿宋"/>
          <w:kern w:val="0"/>
          <w:sz w:val="30"/>
          <w:szCs w:val="30"/>
        </w:rPr>
        <w:t>2周举行赛前说明会（可根据实际情况选择利用网络平台进行），对竞赛题型、结构、考点、评分、注意事项等进行说明和答疑。</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cs="仿宋" w:hint="eastAsia"/>
          <w:kern w:val="0"/>
          <w:sz w:val="30"/>
          <w:szCs w:val="30"/>
        </w:rPr>
        <w:t>（三）操作技能竞赛试题（样题）</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宋体" w:cs="Arial"/>
          <w:kern w:val="0"/>
          <w:sz w:val="30"/>
          <w:szCs w:val="30"/>
        </w:rPr>
        <w:t xml:space="preserve"> 1.服装设计分赛项试题</w:t>
      </w:r>
    </w:p>
    <w:p w:rsidR="008400CA" w:rsidRDefault="00885DB5">
      <w:pPr>
        <w:spacing w:line="240" w:lineRule="atLeast"/>
        <w:jc w:val="center"/>
        <w:rPr>
          <w:rFonts w:ascii="黑体" w:eastAsia="黑体" w:hAnsi="黑体" w:cs="黑体"/>
          <w:sz w:val="28"/>
          <w:szCs w:val="28"/>
        </w:rPr>
      </w:pPr>
      <w:r>
        <w:rPr>
          <w:rFonts w:ascii="黑体" w:eastAsia="黑体" w:hAnsi="黑体" w:cs="黑体" w:hint="eastAsia"/>
          <w:sz w:val="28"/>
          <w:szCs w:val="28"/>
        </w:rPr>
        <w:t>2017年全国职业院校技能大赛高职组服装设计与工艺赛项</w:t>
      </w:r>
    </w:p>
    <w:p w:rsidR="008400CA" w:rsidRDefault="00885DB5">
      <w:pPr>
        <w:spacing w:line="240" w:lineRule="atLeast"/>
        <w:rPr>
          <w:rFonts w:ascii="仿宋_GB2312" w:eastAsia="仿宋_GB2312"/>
          <w:sz w:val="28"/>
          <w:szCs w:val="28"/>
        </w:rPr>
      </w:pPr>
      <w:r>
        <w:rPr>
          <w:rFonts w:ascii="黑体" w:eastAsia="黑体" w:hAnsi="黑体" w:cs="黑体" w:hint="eastAsia"/>
          <w:sz w:val="28"/>
          <w:szCs w:val="28"/>
        </w:rPr>
        <w:t xml:space="preserve">                 服装设计分赛项技能竞赛样题</w:t>
      </w:r>
    </w:p>
    <w:p w:rsidR="008400CA" w:rsidRDefault="00885DB5">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任务一：服装创意设计（25分）</w:t>
      </w:r>
    </w:p>
    <w:p w:rsidR="008400CA" w:rsidRDefault="00885DB5">
      <w:pPr>
        <w:pStyle w:val="a3"/>
        <w:spacing w:line="560" w:lineRule="exact"/>
        <w:ind w:firstLineChars="200" w:firstLine="560"/>
        <w:jc w:val="both"/>
        <w:rPr>
          <w:sz w:val="28"/>
          <w:szCs w:val="28"/>
        </w:rPr>
      </w:pPr>
      <w:r>
        <w:rPr>
          <w:rFonts w:ascii="仿宋_GB2312" w:eastAsia="仿宋_GB2312" w:hAnsi="仿宋" w:cs="仿宋" w:hint="eastAsia"/>
          <w:sz w:val="28"/>
          <w:szCs w:val="28"/>
        </w:rPr>
        <w:t>以“跨界”为主题，创意设计一套流行时装。要求：1.运用计算机绘图软件，绘制彩色服装效果图和全套服装前、后身的平面款式图（A3幅面，图片分辨率≤200dpi）；2.设计新颖，巧妙运用自然生物的色彩、形态、肌理等富含变化的设计元素，结合服装流行元素和材料构成技法，服装造型、结构表达准确，形态自然美观，色彩搭配协调，面料肌理充分体现，注意服装的整体搭配效果，绘画技法熟练；3.写出不少于300字的设计说明，且另存word文档文件；4.设计图</w:t>
      </w:r>
      <w:r>
        <w:rPr>
          <w:rFonts w:ascii="仿宋_GB2312" w:eastAsia="仿宋_GB2312" w:hAnsi="仿宋" w:cs="仿宋" w:hint="eastAsia"/>
          <w:sz w:val="28"/>
          <w:szCs w:val="28"/>
        </w:rPr>
        <w:lastRenderedPageBreak/>
        <w:t>上不允许有任何说明文字。</w:t>
      </w:r>
    </w:p>
    <w:p w:rsidR="008400CA" w:rsidRDefault="00885DB5">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任务二：服装拓展设计（25分）</w:t>
      </w:r>
    </w:p>
    <w:p w:rsidR="008400CA" w:rsidRDefault="00885DB5">
      <w:pPr>
        <w:pStyle w:val="a3"/>
        <w:spacing w:line="560" w:lineRule="exact"/>
        <w:ind w:firstLineChars="200" w:firstLine="560"/>
        <w:jc w:val="both"/>
        <w:rPr>
          <w:sz w:val="28"/>
          <w:szCs w:val="28"/>
        </w:rPr>
      </w:pPr>
      <w:r>
        <w:rPr>
          <w:rFonts w:ascii="仿宋_GB2312" w:eastAsia="仿宋_GB2312" w:hAnsi="仿宋" w:cs="仿宋" w:hint="eastAsia"/>
          <w:sz w:val="28"/>
          <w:szCs w:val="28"/>
        </w:rPr>
        <w:t>根据创意设计效果图的核心设计元素</w:t>
      </w:r>
      <w:r>
        <w:rPr>
          <w:rFonts w:ascii="仿宋_GB2312" w:eastAsia="仿宋_GB2312" w:hAnsi="仿宋" w:cs="仿宋" w:hint="eastAsia"/>
          <w:bCs/>
          <w:sz w:val="28"/>
          <w:szCs w:val="28"/>
        </w:rPr>
        <w:t>，设计一个系列3款合体长袖连衣裙。要求：1.运用电脑绘图软件，绘制前、后身的彩色平面款式图；2.设计元素应用得当，创意拓展恰当自然，符合服装类别特征，市场定位和价值体现突出；3.要按1-3进行款式序列编号，页面打印设置A3幅面；4.</w:t>
      </w:r>
      <w:r>
        <w:rPr>
          <w:rFonts w:ascii="仿宋_GB2312" w:eastAsia="仿宋_GB2312" w:hAnsi="仿宋" w:cs="仿宋" w:hint="eastAsia"/>
          <w:sz w:val="28"/>
          <w:szCs w:val="28"/>
        </w:rPr>
        <w:t>在赛场指定的计算机硬盘分区新建一个文件夹，以选手的工位号命名，然后将创意服装设计效果图和后身平面款式图、拓展设计平面款式图等全部JPEG格式图形文件以及设计说明WORD文档存入该文件夹。</w:t>
      </w:r>
    </w:p>
    <w:p w:rsidR="008400CA" w:rsidRDefault="00885DB5">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任务三：服装立体造型（40分）</w:t>
      </w:r>
    </w:p>
    <w:p w:rsidR="008400CA" w:rsidRDefault="00885DB5">
      <w:pPr>
        <w:pStyle w:val="a3"/>
        <w:spacing w:line="560" w:lineRule="exact"/>
        <w:ind w:firstLineChars="200" w:firstLine="560"/>
        <w:jc w:val="both"/>
        <w:rPr>
          <w:sz w:val="28"/>
          <w:szCs w:val="28"/>
        </w:rPr>
      </w:pPr>
      <w:r>
        <w:rPr>
          <w:rFonts w:ascii="仿宋_GB2312" w:eastAsia="仿宋_GB2312" w:hAnsi="仿宋" w:cs="仿宋" w:hint="eastAsia"/>
          <w:bCs/>
          <w:sz w:val="28"/>
          <w:szCs w:val="28"/>
        </w:rPr>
        <w:t>由赛项命题组</w:t>
      </w:r>
      <w:r>
        <w:rPr>
          <w:rFonts w:ascii="仿宋_GB2312" w:eastAsia="仿宋_GB2312" w:hAnsi="仿宋" w:cs="仿宋" w:hint="eastAsia"/>
          <w:sz w:val="28"/>
          <w:szCs w:val="28"/>
        </w:rPr>
        <w:t>随机抽取的1个合体长袖连衣裙款式号</w:t>
      </w:r>
      <w:r>
        <w:rPr>
          <w:rFonts w:ascii="仿宋_GB2312" w:eastAsia="仿宋_GB2312" w:hAnsi="仿宋" w:cs="仿宋" w:hint="eastAsia"/>
          <w:bCs/>
          <w:sz w:val="28"/>
          <w:szCs w:val="28"/>
        </w:rPr>
        <w:t>，选手现场用坯布在人台上进行其立体试样与制作。要求：1.</w:t>
      </w:r>
      <w:r>
        <w:rPr>
          <w:rFonts w:ascii="仿宋_GB2312" w:eastAsia="仿宋_GB2312" w:hAnsi="仿宋" w:cs="仿宋" w:hint="eastAsia"/>
          <w:sz w:val="28"/>
          <w:szCs w:val="28"/>
        </w:rPr>
        <w:t>熟练运用立体裁剪方法完成结构造型，其操作过程规范</w:t>
      </w:r>
      <w:r>
        <w:rPr>
          <w:rFonts w:ascii="仿宋_GB2312" w:eastAsia="仿宋_GB2312" w:hAnsi="仿宋" w:cs="仿宋" w:hint="eastAsia"/>
          <w:bCs/>
          <w:sz w:val="28"/>
          <w:szCs w:val="28"/>
        </w:rPr>
        <w:t>；2.</w:t>
      </w:r>
      <w:r>
        <w:rPr>
          <w:rFonts w:ascii="仿宋_GB2312" w:eastAsia="仿宋_GB2312" w:hAnsi="仿宋" w:cs="仿宋" w:hint="eastAsia"/>
          <w:sz w:val="28"/>
          <w:szCs w:val="28"/>
        </w:rPr>
        <w:t>准确表达服装整体及局部形态，总体效果平整、合体、美观；</w:t>
      </w:r>
      <w:r>
        <w:rPr>
          <w:rFonts w:ascii="仿宋_GB2312" w:eastAsia="仿宋_GB2312" w:hAnsi="仿宋" w:cs="仿宋" w:hint="eastAsia"/>
          <w:bCs/>
          <w:sz w:val="28"/>
          <w:szCs w:val="28"/>
        </w:rPr>
        <w:t>3.服装组合合理，能够完整地从人台上取下来，充分体现设计的造型效果。</w:t>
      </w:r>
    </w:p>
    <w:p w:rsidR="008400CA" w:rsidRDefault="00885DB5">
      <w:pPr>
        <w:snapToGrid w:val="0"/>
        <w:spacing w:line="560" w:lineRule="exact"/>
        <w:ind w:firstLineChars="200" w:firstLine="600"/>
        <w:rPr>
          <w:rFonts w:ascii="仿宋_GB2312" w:eastAsia="仿宋_GB2312" w:hAnsi="黑体"/>
          <w:sz w:val="30"/>
          <w:szCs w:val="30"/>
        </w:rPr>
      </w:pPr>
      <w:r>
        <w:rPr>
          <w:rFonts w:ascii="仿宋_GB2312" w:eastAsia="仿宋_GB2312" w:hAnsi="黑体"/>
          <w:sz w:val="30"/>
          <w:szCs w:val="30"/>
        </w:rPr>
        <w:t xml:space="preserve">  2.服装制版与工艺分赛项试题</w:t>
      </w:r>
    </w:p>
    <w:p w:rsidR="008400CA" w:rsidRDefault="00885DB5">
      <w:pPr>
        <w:spacing w:line="240" w:lineRule="atLeast"/>
        <w:jc w:val="center"/>
        <w:rPr>
          <w:rFonts w:ascii="黑体" w:eastAsia="黑体" w:hAnsi="黑体" w:cs="黑体"/>
          <w:sz w:val="28"/>
          <w:szCs w:val="28"/>
        </w:rPr>
      </w:pPr>
      <w:r>
        <w:rPr>
          <w:rFonts w:ascii="仿宋_GB2312" w:eastAsia="仿宋_GB2312" w:hAnsi="黑体" w:hint="eastAsia"/>
          <w:sz w:val="28"/>
          <w:szCs w:val="28"/>
        </w:rPr>
        <w:t xml:space="preserve">    </w:t>
      </w:r>
      <w:r>
        <w:rPr>
          <w:rFonts w:ascii="黑体" w:eastAsia="黑体" w:hAnsi="黑体" w:cs="黑体" w:hint="eastAsia"/>
          <w:sz w:val="28"/>
          <w:szCs w:val="28"/>
        </w:rPr>
        <w:t>2017年全国职业院校技能大赛高职组服装设计与工艺赛项</w:t>
      </w:r>
    </w:p>
    <w:p w:rsidR="008400CA" w:rsidRDefault="00885DB5">
      <w:pPr>
        <w:spacing w:line="240" w:lineRule="atLeast"/>
        <w:jc w:val="center"/>
        <w:rPr>
          <w:rFonts w:ascii="仿宋_GB2312" w:eastAsia="仿宋_GB2312"/>
          <w:sz w:val="28"/>
          <w:szCs w:val="28"/>
        </w:rPr>
      </w:pPr>
      <w:r>
        <w:rPr>
          <w:rFonts w:ascii="黑体" w:eastAsia="黑体" w:hAnsi="黑体" w:cs="黑体" w:hint="eastAsia"/>
          <w:sz w:val="28"/>
          <w:szCs w:val="28"/>
        </w:rPr>
        <w:t>服装制版与工艺分赛项技能竞赛样题</w:t>
      </w:r>
    </w:p>
    <w:p w:rsidR="008400CA" w:rsidRDefault="00885DB5">
      <w:pPr>
        <w:tabs>
          <w:tab w:val="left" w:pos="7080"/>
        </w:tabs>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任务一：服装立裁制版（30分）</w:t>
      </w:r>
      <w:r>
        <w:rPr>
          <w:rFonts w:ascii="仿宋_GB2312" w:eastAsia="仿宋_GB2312" w:hAnsi="仿宋" w:cs="仿宋" w:hint="eastAsia"/>
          <w:sz w:val="28"/>
          <w:szCs w:val="28"/>
        </w:rPr>
        <w:tab/>
      </w:r>
    </w:p>
    <w:p w:rsidR="008400CA" w:rsidRDefault="00885DB5">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1）根据以下服装生产工艺单完成该款服装衣身的立体裁剪。前后衣身必须采用立体裁剪方法制作（在人台上完成立体裁剪造型后，必须由赛场工作人员拍照并以工位号存档）。</w:t>
      </w:r>
    </w:p>
    <w:p w:rsidR="008400CA" w:rsidRDefault="00885DB5">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2）将立裁衣片转化成平面样板，在衣身基础上作衣领、衣袖纸</w:t>
      </w:r>
      <w:r>
        <w:rPr>
          <w:rFonts w:ascii="仿宋_GB2312" w:eastAsia="仿宋_GB2312" w:hAnsi="仿宋" w:cs="仿宋" w:hint="eastAsia"/>
          <w:sz w:val="28"/>
          <w:szCs w:val="28"/>
        </w:rPr>
        <w:lastRenderedPageBreak/>
        <w:t>样（先进行立体裁剪操作，1小时后发放制图纸）。</w:t>
      </w:r>
    </w:p>
    <w:p w:rsidR="008400CA" w:rsidRDefault="00885DB5">
      <w:pPr>
        <w:spacing w:line="560" w:lineRule="exact"/>
        <w:rPr>
          <w:rFonts w:ascii="仿宋_GB2312" w:eastAsia="仿宋_GB2312" w:hAnsi="仿宋" w:cs="仿宋"/>
          <w:sz w:val="28"/>
          <w:szCs w:val="28"/>
        </w:rPr>
      </w:pPr>
      <w:r>
        <w:rPr>
          <w:rFonts w:ascii="仿宋_GB2312" w:eastAsia="仿宋_GB2312" w:hAnsi="仿宋" w:cs="仿宋" w:hint="eastAsia"/>
          <w:sz w:val="28"/>
          <w:szCs w:val="28"/>
        </w:rPr>
        <w:t xml:space="preserve">    3）制作面料的工业样板一套（含裁剪样板和工艺样板）。</w:t>
      </w:r>
    </w:p>
    <w:p w:rsidR="008400CA" w:rsidRDefault="00885DB5">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任务二：样衣裁剪制作（60分）</w:t>
      </w:r>
    </w:p>
    <w:p w:rsidR="008400CA" w:rsidRDefault="00885DB5">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1）使用任务一制作的工业样板进行面料、辅料裁剪。</w:t>
      </w:r>
    </w:p>
    <w:p w:rsidR="008400CA" w:rsidRDefault="00885DB5">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2）根据如下工艺单要求完成样衣工艺制作。</w:t>
      </w:r>
    </w:p>
    <w:p w:rsidR="008400CA" w:rsidRDefault="00885DB5">
      <w:pPr>
        <w:spacing w:line="240" w:lineRule="atLeast"/>
        <w:jc w:val="center"/>
        <w:rPr>
          <w:rFonts w:ascii="仿宋_GB2312" w:eastAsia="仿宋_GB2312" w:hAnsi="仿宋" w:cs="仿宋"/>
          <w:b/>
          <w:bCs/>
          <w:sz w:val="24"/>
        </w:rPr>
      </w:pPr>
      <w:r>
        <w:rPr>
          <w:rFonts w:ascii="仿宋_GB2312" w:eastAsia="仿宋_GB2312" w:hAnsi="仿宋" w:cs="仿宋" w:hint="eastAsia"/>
          <w:b/>
          <w:bCs/>
          <w:sz w:val="28"/>
          <w:szCs w:val="24"/>
        </w:rPr>
        <w:t>服装生产工艺单</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755"/>
        <w:gridCol w:w="1335"/>
        <w:gridCol w:w="2205"/>
        <w:gridCol w:w="1350"/>
        <w:gridCol w:w="1316"/>
      </w:tblGrid>
      <w:tr w:rsidR="008400CA">
        <w:trPr>
          <w:trHeight w:val="584"/>
          <w:jc w:val="center"/>
        </w:trPr>
        <w:tc>
          <w:tcPr>
            <w:tcW w:w="765" w:type="dxa"/>
            <w:vAlign w:val="center"/>
          </w:tcPr>
          <w:p w:rsidR="008400CA" w:rsidRDefault="00885DB5">
            <w:pPr>
              <w:rPr>
                <w:rFonts w:ascii="仿宋_GB2312" w:eastAsia="仿宋_GB2312"/>
                <w:sz w:val="24"/>
                <w:szCs w:val="24"/>
              </w:rPr>
            </w:pPr>
            <w:r>
              <w:rPr>
                <w:rFonts w:ascii="仿宋_GB2312" w:eastAsia="仿宋_GB2312" w:hint="eastAsia"/>
                <w:sz w:val="24"/>
                <w:szCs w:val="24"/>
              </w:rPr>
              <w:t>品牌</w:t>
            </w:r>
          </w:p>
        </w:tc>
        <w:tc>
          <w:tcPr>
            <w:tcW w:w="1755"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全国职业院校技能大赛</w:t>
            </w:r>
          </w:p>
        </w:tc>
        <w:tc>
          <w:tcPr>
            <w:tcW w:w="1335" w:type="dxa"/>
            <w:vAlign w:val="center"/>
          </w:tcPr>
          <w:p w:rsidR="008400CA" w:rsidRDefault="00885DB5">
            <w:pPr>
              <w:rPr>
                <w:rFonts w:ascii="仿宋_GB2312" w:eastAsia="仿宋_GB2312"/>
                <w:sz w:val="24"/>
                <w:szCs w:val="24"/>
              </w:rPr>
            </w:pPr>
            <w:r>
              <w:rPr>
                <w:rFonts w:ascii="仿宋_GB2312" w:eastAsia="仿宋_GB2312" w:hint="eastAsia"/>
                <w:sz w:val="24"/>
                <w:szCs w:val="24"/>
              </w:rPr>
              <w:t xml:space="preserve">  季节</w:t>
            </w:r>
          </w:p>
        </w:tc>
        <w:tc>
          <w:tcPr>
            <w:tcW w:w="2205"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2017春季</w:t>
            </w:r>
          </w:p>
        </w:tc>
        <w:tc>
          <w:tcPr>
            <w:tcW w:w="1350"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工位号</w:t>
            </w:r>
          </w:p>
        </w:tc>
        <w:tc>
          <w:tcPr>
            <w:tcW w:w="1316" w:type="dxa"/>
            <w:vAlign w:val="center"/>
          </w:tcPr>
          <w:p w:rsidR="008400CA" w:rsidRDefault="00885DB5">
            <w:pPr>
              <w:rPr>
                <w:rFonts w:ascii="仿宋_GB2312" w:eastAsia="仿宋_GB2312"/>
                <w:sz w:val="24"/>
                <w:szCs w:val="24"/>
              </w:rPr>
            </w:pPr>
            <w:r>
              <w:rPr>
                <w:rFonts w:ascii="仿宋_GB2312" w:eastAsia="仿宋_GB2312" w:hint="eastAsia"/>
                <w:sz w:val="24"/>
                <w:szCs w:val="24"/>
              </w:rPr>
              <w:t xml:space="preserve">   </w:t>
            </w:r>
          </w:p>
        </w:tc>
      </w:tr>
      <w:tr w:rsidR="008400CA">
        <w:trPr>
          <w:trHeight w:val="569"/>
          <w:jc w:val="center"/>
        </w:trPr>
        <w:tc>
          <w:tcPr>
            <w:tcW w:w="765" w:type="dxa"/>
            <w:vAlign w:val="center"/>
          </w:tcPr>
          <w:p w:rsidR="008400CA" w:rsidRDefault="00885DB5">
            <w:pPr>
              <w:rPr>
                <w:rFonts w:ascii="仿宋_GB2312" w:eastAsia="仿宋_GB2312"/>
                <w:sz w:val="24"/>
                <w:szCs w:val="24"/>
              </w:rPr>
            </w:pPr>
            <w:r>
              <w:rPr>
                <w:rFonts w:ascii="仿宋_GB2312" w:eastAsia="仿宋_GB2312" w:hint="eastAsia"/>
                <w:sz w:val="24"/>
                <w:szCs w:val="24"/>
              </w:rPr>
              <w:t>款号</w:t>
            </w:r>
          </w:p>
        </w:tc>
        <w:tc>
          <w:tcPr>
            <w:tcW w:w="1755"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2017F-005</w:t>
            </w:r>
          </w:p>
        </w:tc>
        <w:tc>
          <w:tcPr>
            <w:tcW w:w="1335" w:type="dxa"/>
            <w:vAlign w:val="center"/>
          </w:tcPr>
          <w:p w:rsidR="008400CA" w:rsidRDefault="00885DB5">
            <w:pPr>
              <w:rPr>
                <w:rFonts w:ascii="仿宋_GB2312" w:eastAsia="仿宋_GB2312"/>
                <w:sz w:val="24"/>
                <w:szCs w:val="24"/>
              </w:rPr>
            </w:pPr>
            <w:r>
              <w:rPr>
                <w:rFonts w:ascii="仿宋_GB2312" w:eastAsia="仿宋_GB2312" w:hint="eastAsia"/>
                <w:sz w:val="24"/>
                <w:szCs w:val="24"/>
              </w:rPr>
              <w:t>款式名称</w:t>
            </w:r>
          </w:p>
        </w:tc>
        <w:tc>
          <w:tcPr>
            <w:tcW w:w="2205"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女式时尚合体上衣</w:t>
            </w:r>
          </w:p>
        </w:tc>
        <w:tc>
          <w:tcPr>
            <w:tcW w:w="1350" w:type="dxa"/>
            <w:vAlign w:val="center"/>
          </w:tcPr>
          <w:p w:rsidR="008400CA" w:rsidRDefault="00885DB5">
            <w:pPr>
              <w:jc w:val="center"/>
              <w:rPr>
                <w:rFonts w:ascii="仿宋_GB2312" w:eastAsia="仿宋_GB2312"/>
                <w:sz w:val="24"/>
                <w:szCs w:val="24"/>
              </w:rPr>
            </w:pPr>
            <w:r>
              <w:rPr>
                <w:rFonts w:ascii="仿宋_GB2312" w:eastAsia="仿宋_GB2312" w:hint="eastAsia"/>
                <w:sz w:val="24"/>
                <w:szCs w:val="24"/>
              </w:rPr>
              <w:t>完成时间</w:t>
            </w:r>
          </w:p>
        </w:tc>
        <w:tc>
          <w:tcPr>
            <w:tcW w:w="1316" w:type="dxa"/>
            <w:vAlign w:val="center"/>
          </w:tcPr>
          <w:p w:rsidR="008400CA" w:rsidRDefault="00885DB5">
            <w:pPr>
              <w:rPr>
                <w:rFonts w:ascii="仿宋_GB2312" w:eastAsia="仿宋_GB2312"/>
                <w:sz w:val="24"/>
                <w:szCs w:val="24"/>
              </w:rPr>
            </w:pPr>
            <w:r>
              <w:rPr>
                <w:rFonts w:ascii="仿宋_GB2312" w:eastAsia="仿宋_GB2312" w:hint="eastAsia"/>
                <w:sz w:val="24"/>
                <w:szCs w:val="24"/>
              </w:rPr>
              <w:t xml:space="preserve">  </w:t>
            </w:r>
          </w:p>
        </w:tc>
      </w:tr>
      <w:tr w:rsidR="008400CA">
        <w:trPr>
          <w:trHeight w:val="624"/>
          <w:jc w:val="center"/>
        </w:trPr>
        <w:tc>
          <w:tcPr>
            <w:tcW w:w="8726" w:type="dxa"/>
            <w:gridSpan w:val="6"/>
            <w:vMerge w:val="restart"/>
          </w:tcPr>
          <w:p w:rsidR="008400CA" w:rsidRDefault="00885DB5">
            <w:pPr>
              <w:rPr>
                <w:rFonts w:ascii="仿宋_GB2312" w:eastAsia="仿宋_GB2312"/>
                <w:sz w:val="28"/>
                <w:szCs w:val="28"/>
              </w:rPr>
            </w:pPr>
            <w:r>
              <w:rPr>
                <w:rFonts w:ascii="仿宋_GB2312" w:eastAsia="仿宋_GB2312" w:hint="eastAsia"/>
                <w:sz w:val="28"/>
                <w:szCs w:val="28"/>
              </w:rPr>
              <w:t>款式图：</w:t>
            </w:r>
          </w:p>
          <w:p w:rsidR="008400CA" w:rsidRDefault="00885DB5">
            <w:pPr>
              <w:rPr>
                <w:rFonts w:ascii="仿宋_GB2312" w:eastAsia="仿宋_GB2312"/>
                <w:sz w:val="24"/>
                <w:szCs w:val="24"/>
              </w:rPr>
            </w:pPr>
            <w:r>
              <w:rPr>
                <w:rFonts w:ascii="宋体" w:eastAsia="宋体" w:hAnsi="宋体" w:cs="宋体"/>
                <w:noProof/>
                <w:kern w:val="0"/>
                <w:sz w:val="24"/>
                <w:szCs w:val="24"/>
              </w:rPr>
              <w:drawing>
                <wp:anchor distT="0" distB="0" distL="114300" distR="114300" simplePos="0" relativeHeight="251659264" behindDoc="0" locked="0" layoutInCell="1" allowOverlap="1">
                  <wp:simplePos x="0" y="0"/>
                  <wp:positionH relativeFrom="column">
                    <wp:posOffset>2775585</wp:posOffset>
                  </wp:positionH>
                  <wp:positionV relativeFrom="paragraph">
                    <wp:posOffset>108585</wp:posOffset>
                  </wp:positionV>
                  <wp:extent cx="2014220" cy="2798445"/>
                  <wp:effectExtent l="0" t="0" r="5080" b="190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cstate="print"/>
                          <a:srcRect l="48229"/>
                          <a:stretch>
                            <a:fillRect/>
                          </a:stretch>
                        </pic:blipFill>
                        <pic:spPr>
                          <a:xfrm>
                            <a:off x="0" y="0"/>
                            <a:ext cx="2014220" cy="2798445"/>
                          </a:xfrm>
                          <a:prstGeom prst="rect">
                            <a:avLst/>
                          </a:prstGeom>
                          <a:noFill/>
                          <a:ln w="9525">
                            <a:noFill/>
                          </a:ln>
                        </pic:spPr>
                      </pic:pic>
                    </a:graphicData>
                  </a:graphic>
                </wp:anchor>
              </w:drawing>
            </w:r>
            <w:r>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652780</wp:posOffset>
                  </wp:positionH>
                  <wp:positionV relativeFrom="paragraph">
                    <wp:posOffset>114935</wp:posOffset>
                  </wp:positionV>
                  <wp:extent cx="1957070" cy="2798445"/>
                  <wp:effectExtent l="0" t="0" r="5080" b="1905"/>
                  <wp:wrapNone/>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cstate="print"/>
                          <a:srcRect r="49698"/>
                          <a:stretch>
                            <a:fillRect/>
                          </a:stretch>
                        </pic:blipFill>
                        <pic:spPr>
                          <a:xfrm>
                            <a:off x="0" y="0"/>
                            <a:ext cx="1957070" cy="2798445"/>
                          </a:xfrm>
                          <a:prstGeom prst="rect">
                            <a:avLst/>
                          </a:prstGeom>
                          <a:noFill/>
                          <a:ln w="9525">
                            <a:noFill/>
                          </a:ln>
                        </pic:spPr>
                      </pic:pic>
                    </a:graphicData>
                  </a:graphic>
                </wp:anchor>
              </w:drawing>
            </w: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widowControl/>
              <w:jc w:val="left"/>
              <w:rPr>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400CA">
            <w:pPr>
              <w:rPr>
                <w:rFonts w:ascii="仿宋_GB2312" w:eastAsia="仿宋_GB2312"/>
                <w:sz w:val="24"/>
                <w:szCs w:val="24"/>
              </w:rPr>
            </w:pPr>
          </w:p>
          <w:p w:rsidR="008400CA" w:rsidRDefault="00885DB5">
            <w:pPr>
              <w:rPr>
                <w:rFonts w:ascii="仿宋_GB2312" w:eastAsia="仿宋_GB2312"/>
                <w:sz w:val="24"/>
                <w:szCs w:val="24"/>
              </w:rPr>
            </w:pPr>
            <w:r>
              <w:rPr>
                <w:rFonts w:ascii="仿宋_GB2312" w:eastAsia="仿宋_GB2312" w:hint="eastAsia"/>
                <w:sz w:val="24"/>
                <w:szCs w:val="24"/>
              </w:rPr>
              <w:t xml:space="preserve">                     正面                       背面      </w:t>
            </w:r>
          </w:p>
        </w:tc>
      </w:tr>
      <w:tr w:rsidR="008400CA">
        <w:trPr>
          <w:trHeight w:val="1087"/>
          <w:jc w:val="center"/>
        </w:trPr>
        <w:tc>
          <w:tcPr>
            <w:tcW w:w="8726" w:type="dxa"/>
            <w:gridSpan w:val="6"/>
            <w:vMerge/>
          </w:tcPr>
          <w:p w:rsidR="008400CA" w:rsidRDefault="008400CA">
            <w:pPr>
              <w:rPr>
                <w:rFonts w:ascii="仿宋_GB2312" w:eastAsia="仿宋_GB2312"/>
                <w:sz w:val="24"/>
              </w:rPr>
            </w:pPr>
          </w:p>
        </w:tc>
      </w:tr>
      <w:tr w:rsidR="008400CA">
        <w:trPr>
          <w:trHeight w:val="4030"/>
          <w:jc w:val="center"/>
        </w:trPr>
        <w:tc>
          <w:tcPr>
            <w:tcW w:w="8726" w:type="dxa"/>
            <w:gridSpan w:val="6"/>
            <w:vMerge/>
          </w:tcPr>
          <w:p w:rsidR="008400CA" w:rsidRDefault="008400CA">
            <w:pPr>
              <w:rPr>
                <w:rFonts w:ascii="仿宋_GB2312" w:eastAsia="仿宋_GB2312"/>
                <w:sz w:val="24"/>
              </w:rPr>
            </w:pPr>
          </w:p>
        </w:tc>
      </w:tr>
      <w:tr w:rsidR="008400CA">
        <w:trPr>
          <w:trHeight w:val="5204"/>
          <w:jc w:val="center"/>
        </w:trPr>
        <w:tc>
          <w:tcPr>
            <w:tcW w:w="8726" w:type="dxa"/>
            <w:gridSpan w:val="6"/>
            <w:vAlign w:val="center"/>
          </w:tcPr>
          <w:p w:rsidR="008400CA" w:rsidRDefault="00885DB5">
            <w:pPr>
              <w:spacing w:line="380" w:lineRule="exact"/>
              <w:rPr>
                <w:rFonts w:ascii="仿宋_GB2312" w:eastAsia="仿宋_GB2312" w:hAnsi="宋体"/>
                <w:sz w:val="24"/>
              </w:rPr>
            </w:pPr>
            <w:r>
              <w:rPr>
                <w:rFonts w:ascii="仿宋_GB2312" w:eastAsia="仿宋_GB2312" w:hAnsi="宋体" w:hint="eastAsia"/>
                <w:sz w:val="24"/>
              </w:rPr>
              <w:lastRenderedPageBreak/>
              <w:t xml:space="preserve">   </w:t>
            </w:r>
            <w:r>
              <w:rPr>
                <w:rFonts w:ascii="仿宋_GB2312" w:eastAsia="仿宋_GB2312" w:hAnsi="宋体" w:hint="eastAsia"/>
                <w:b/>
                <w:bCs/>
                <w:sz w:val="24"/>
              </w:rPr>
              <w:t>1.款式特征描述</w:t>
            </w:r>
          </w:p>
          <w:p w:rsidR="008400CA" w:rsidRDefault="00885DB5">
            <w:pPr>
              <w:spacing w:line="380" w:lineRule="exact"/>
              <w:jc w:val="left"/>
              <w:rPr>
                <w:rFonts w:ascii="仿宋_GB2312" w:eastAsia="仿宋_GB2312" w:hAnsi="宋体"/>
                <w:sz w:val="24"/>
              </w:rPr>
            </w:pPr>
            <w:r>
              <w:rPr>
                <w:rFonts w:ascii="仿宋_GB2312" w:eastAsia="仿宋_GB2312" w:hAnsi="宋体" w:hint="eastAsia"/>
                <w:sz w:val="24"/>
              </w:rPr>
              <w:t xml:space="preserve">   1）衣领：立领结构，</w:t>
            </w:r>
            <w:r>
              <w:rPr>
                <w:rFonts w:ascii="仿宋_GB2312" w:eastAsia="仿宋_GB2312" w:hint="eastAsia"/>
                <w:sz w:val="24"/>
              </w:rPr>
              <w:t>前领口接驳头，驳领不翻折。</w:t>
            </w:r>
          </w:p>
          <w:p w:rsidR="008400CA" w:rsidRDefault="00885DB5">
            <w:pPr>
              <w:spacing w:line="380" w:lineRule="exact"/>
              <w:jc w:val="left"/>
              <w:rPr>
                <w:rFonts w:ascii="仿宋_GB2312" w:eastAsia="仿宋_GB2312" w:hAnsi="宋体"/>
                <w:sz w:val="24"/>
              </w:rPr>
            </w:pPr>
            <w:r>
              <w:rPr>
                <w:rFonts w:ascii="仿宋_GB2312" w:eastAsia="仿宋_GB2312" w:hAnsi="宋体" w:hint="eastAsia"/>
                <w:sz w:val="24"/>
              </w:rPr>
              <w:t xml:space="preserve">   2）前衣身：单排一粒扣，四开身结构，腰线处横向分割，腰线以上作公主线，腰线以下作立体褶裥，前中衣摆形成开角。</w:t>
            </w:r>
          </w:p>
          <w:p w:rsidR="008400CA" w:rsidRDefault="00885DB5">
            <w:pPr>
              <w:spacing w:line="380" w:lineRule="exact"/>
              <w:jc w:val="left"/>
              <w:rPr>
                <w:rFonts w:ascii="仿宋_GB2312" w:eastAsia="仿宋_GB2312" w:hAnsi="宋体"/>
                <w:sz w:val="24"/>
              </w:rPr>
            </w:pPr>
            <w:r>
              <w:rPr>
                <w:rFonts w:ascii="仿宋_GB2312" w:eastAsia="仿宋_GB2312" w:hAnsi="宋体" w:hint="eastAsia"/>
                <w:sz w:val="24"/>
              </w:rPr>
              <w:t xml:space="preserve">   3）后衣身：后衣身公主线设计，腰部横向分割，腰部以下略有曲面造型。</w:t>
            </w:r>
          </w:p>
          <w:p w:rsidR="008400CA" w:rsidRDefault="00885DB5">
            <w:pPr>
              <w:spacing w:line="380" w:lineRule="exact"/>
              <w:rPr>
                <w:rFonts w:ascii="仿宋_GB2312" w:eastAsia="仿宋_GB2312" w:hAnsi="宋体"/>
                <w:sz w:val="24"/>
              </w:rPr>
            </w:pPr>
            <w:r>
              <w:rPr>
                <w:rFonts w:ascii="仿宋_GB2312" w:eastAsia="仿宋_GB2312" w:hAnsi="宋体" w:hint="eastAsia"/>
                <w:sz w:val="24"/>
              </w:rPr>
              <w:t xml:space="preserve">   4）衣袖：圆装两片袖结构。</w:t>
            </w:r>
          </w:p>
          <w:p w:rsidR="008400CA" w:rsidRDefault="00885DB5">
            <w:pPr>
              <w:spacing w:beforeLines="50" w:before="156"/>
              <w:rPr>
                <w:rFonts w:ascii="仿宋_GB2312" w:eastAsia="仿宋_GB2312" w:hAnsi="宋体"/>
                <w:sz w:val="24"/>
              </w:rPr>
            </w:pPr>
            <w:r>
              <w:rPr>
                <w:rFonts w:ascii="仿宋_GB2312" w:eastAsia="仿宋_GB2312" w:hint="eastAsia"/>
                <w:sz w:val="24"/>
              </w:rPr>
              <w:t xml:space="preserve">   </w:t>
            </w:r>
            <w:r>
              <w:rPr>
                <w:rFonts w:ascii="仿宋_GB2312" w:eastAsia="仿宋_GB2312" w:hint="eastAsia"/>
                <w:b/>
                <w:bCs/>
                <w:sz w:val="24"/>
              </w:rPr>
              <w:t>2.参考成衣规格表</w:t>
            </w:r>
            <w:r>
              <w:rPr>
                <w:rFonts w:ascii="仿宋_GB2312" w:eastAsia="仿宋_GB2312" w:hint="eastAsia"/>
                <w:sz w:val="24"/>
              </w:rPr>
              <w:t xml:space="preserve">                                           </w:t>
            </w:r>
          </w:p>
          <w:tbl>
            <w:tblPr>
              <w:tblStyle w:val="ad"/>
              <w:tblW w:w="8173" w:type="dxa"/>
              <w:tblInd w:w="110" w:type="dxa"/>
              <w:tblLayout w:type="fixed"/>
              <w:tblLook w:val="04A0" w:firstRow="1" w:lastRow="0" w:firstColumn="1" w:lastColumn="0" w:noHBand="0" w:noVBand="1"/>
            </w:tblPr>
            <w:tblGrid>
              <w:gridCol w:w="1199"/>
              <w:gridCol w:w="1355"/>
              <w:gridCol w:w="783"/>
              <w:gridCol w:w="739"/>
              <w:gridCol w:w="772"/>
              <w:gridCol w:w="773"/>
              <w:gridCol w:w="795"/>
              <w:gridCol w:w="750"/>
              <w:gridCol w:w="1007"/>
            </w:tblGrid>
            <w:tr w:rsidR="008400CA">
              <w:tc>
                <w:tcPr>
                  <w:tcW w:w="1199" w:type="dxa"/>
                  <w:vAlign w:val="center"/>
                </w:tcPr>
                <w:p w:rsidR="008400CA" w:rsidRDefault="00885DB5">
                  <w:pPr>
                    <w:jc w:val="center"/>
                    <w:rPr>
                      <w:rFonts w:ascii="仿宋_GB2312" w:eastAsia="仿宋_GB2312" w:hAnsi="宋体"/>
                      <w:sz w:val="24"/>
                    </w:rPr>
                  </w:pPr>
                  <w:r>
                    <w:rPr>
                      <w:rFonts w:ascii="仿宋_GB2312" w:eastAsia="仿宋_GB2312" w:hint="eastAsia"/>
                      <w:sz w:val="24"/>
                    </w:rPr>
                    <w:t>部位</w:t>
                  </w:r>
                </w:p>
              </w:tc>
              <w:tc>
                <w:tcPr>
                  <w:tcW w:w="1355" w:type="dxa"/>
                  <w:vAlign w:val="center"/>
                </w:tcPr>
                <w:p w:rsidR="008400CA" w:rsidRDefault="00885DB5">
                  <w:pPr>
                    <w:jc w:val="center"/>
                    <w:rPr>
                      <w:rFonts w:ascii="仿宋_GB2312" w:eastAsia="仿宋_GB2312" w:hAnsi="宋体"/>
                      <w:sz w:val="24"/>
                    </w:rPr>
                  </w:pPr>
                  <w:r>
                    <w:rPr>
                      <w:rFonts w:ascii="仿宋_GB2312" w:eastAsia="仿宋_GB2312" w:hint="eastAsia"/>
                      <w:sz w:val="24"/>
                    </w:rPr>
                    <w:t>后中衣长</w:t>
                  </w:r>
                </w:p>
              </w:tc>
              <w:tc>
                <w:tcPr>
                  <w:tcW w:w="783" w:type="dxa"/>
                  <w:vAlign w:val="center"/>
                </w:tcPr>
                <w:p w:rsidR="008400CA" w:rsidRDefault="00885DB5">
                  <w:pPr>
                    <w:jc w:val="center"/>
                    <w:rPr>
                      <w:rFonts w:ascii="仿宋_GB2312" w:eastAsia="仿宋_GB2312" w:hAnsi="宋体"/>
                      <w:sz w:val="24"/>
                    </w:rPr>
                  </w:pPr>
                  <w:r>
                    <w:rPr>
                      <w:rFonts w:ascii="仿宋_GB2312" w:eastAsia="仿宋_GB2312" w:hint="eastAsia"/>
                      <w:sz w:val="24"/>
                    </w:rPr>
                    <w:t>背长</w:t>
                  </w:r>
                </w:p>
              </w:tc>
              <w:tc>
                <w:tcPr>
                  <w:tcW w:w="739" w:type="dxa"/>
                  <w:vAlign w:val="center"/>
                </w:tcPr>
                <w:p w:rsidR="008400CA" w:rsidRDefault="00885DB5">
                  <w:pPr>
                    <w:jc w:val="center"/>
                    <w:rPr>
                      <w:rFonts w:ascii="仿宋_GB2312" w:eastAsia="仿宋_GB2312" w:hAnsi="宋体"/>
                      <w:sz w:val="24"/>
                    </w:rPr>
                  </w:pPr>
                  <w:r>
                    <w:rPr>
                      <w:rFonts w:ascii="仿宋_GB2312" w:eastAsia="仿宋_GB2312" w:hint="eastAsia"/>
                      <w:sz w:val="24"/>
                    </w:rPr>
                    <w:t>胸围</w:t>
                  </w:r>
                </w:p>
              </w:tc>
              <w:tc>
                <w:tcPr>
                  <w:tcW w:w="772" w:type="dxa"/>
                  <w:vAlign w:val="center"/>
                </w:tcPr>
                <w:p w:rsidR="008400CA" w:rsidRDefault="00885DB5">
                  <w:pPr>
                    <w:jc w:val="center"/>
                    <w:rPr>
                      <w:rFonts w:ascii="仿宋_GB2312" w:eastAsia="仿宋_GB2312" w:hAnsi="宋体"/>
                      <w:sz w:val="24"/>
                    </w:rPr>
                  </w:pPr>
                  <w:r>
                    <w:rPr>
                      <w:rFonts w:ascii="仿宋_GB2312" w:eastAsia="仿宋_GB2312" w:hint="eastAsia"/>
                      <w:sz w:val="24"/>
                    </w:rPr>
                    <w:t>腰围</w:t>
                  </w:r>
                </w:p>
              </w:tc>
              <w:tc>
                <w:tcPr>
                  <w:tcW w:w="773" w:type="dxa"/>
                  <w:vAlign w:val="center"/>
                </w:tcPr>
                <w:p w:rsidR="008400CA" w:rsidRDefault="00885DB5">
                  <w:pPr>
                    <w:jc w:val="center"/>
                    <w:rPr>
                      <w:rFonts w:ascii="仿宋_GB2312" w:eastAsia="仿宋_GB2312" w:hAnsi="宋体"/>
                      <w:sz w:val="24"/>
                    </w:rPr>
                  </w:pPr>
                  <w:r>
                    <w:rPr>
                      <w:rFonts w:ascii="仿宋_GB2312" w:eastAsia="仿宋_GB2312" w:hint="eastAsia"/>
                      <w:sz w:val="24"/>
                    </w:rPr>
                    <w:t>肩宽</w:t>
                  </w:r>
                </w:p>
              </w:tc>
              <w:tc>
                <w:tcPr>
                  <w:tcW w:w="795" w:type="dxa"/>
                  <w:vAlign w:val="center"/>
                </w:tcPr>
                <w:p w:rsidR="008400CA" w:rsidRDefault="00885DB5">
                  <w:pPr>
                    <w:jc w:val="center"/>
                    <w:rPr>
                      <w:rFonts w:ascii="仿宋_GB2312" w:eastAsia="仿宋_GB2312" w:hAnsi="宋体"/>
                      <w:sz w:val="24"/>
                    </w:rPr>
                  </w:pPr>
                  <w:r>
                    <w:rPr>
                      <w:rFonts w:ascii="仿宋_GB2312" w:eastAsia="仿宋_GB2312" w:hint="eastAsia"/>
                      <w:sz w:val="24"/>
                    </w:rPr>
                    <w:t>袖长</w:t>
                  </w:r>
                </w:p>
              </w:tc>
              <w:tc>
                <w:tcPr>
                  <w:tcW w:w="750" w:type="dxa"/>
                  <w:vAlign w:val="center"/>
                </w:tcPr>
                <w:p w:rsidR="008400CA" w:rsidRDefault="00885DB5">
                  <w:pPr>
                    <w:jc w:val="center"/>
                    <w:rPr>
                      <w:rFonts w:ascii="仿宋_GB2312" w:eastAsia="仿宋_GB2312" w:hAnsi="宋体"/>
                      <w:sz w:val="24"/>
                    </w:rPr>
                  </w:pPr>
                  <w:r>
                    <w:rPr>
                      <w:rFonts w:ascii="仿宋_GB2312" w:eastAsia="仿宋_GB2312" w:hint="eastAsia"/>
                      <w:sz w:val="24"/>
                    </w:rPr>
                    <w:t>袖肥</w:t>
                  </w:r>
                </w:p>
              </w:tc>
              <w:tc>
                <w:tcPr>
                  <w:tcW w:w="1007" w:type="dxa"/>
                  <w:vAlign w:val="center"/>
                </w:tcPr>
                <w:p w:rsidR="008400CA" w:rsidRDefault="00885DB5">
                  <w:pPr>
                    <w:rPr>
                      <w:rFonts w:ascii="仿宋_GB2312" w:eastAsia="仿宋_GB2312" w:hAnsi="宋体"/>
                      <w:sz w:val="24"/>
                    </w:rPr>
                  </w:pPr>
                  <w:r>
                    <w:rPr>
                      <w:rFonts w:ascii="仿宋_GB2312" w:eastAsia="仿宋_GB2312" w:hint="eastAsia"/>
                      <w:sz w:val="24"/>
                    </w:rPr>
                    <w:t>袖口宽</w:t>
                  </w:r>
                </w:p>
              </w:tc>
            </w:tr>
            <w:tr w:rsidR="008400CA">
              <w:tc>
                <w:tcPr>
                  <w:tcW w:w="1199" w:type="dxa"/>
                  <w:vAlign w:val="center"/>
                </w:tcPr>
                <w:p w:rsidR="008400CA" w:rsidRDefault="00885DB5">
                  <w:pPr>
                    <w:jc w:val="center"/>
                    <w:rPr>
                      <w:rFonts w:ascii="仿宋_GB2312" w:eastAsia="仿宋_GB2312" w:hAnsi="宋体"/>
                      <w:sz w:val="24"/>
                    </w:rPr>
                  </w:pPr>
                  <w:r>
                    <w:rPr>
                      <w:rFonts w:ascii="仿宋_GB2312" w:eastAsia="仿宋_GB2312" w:hint="eastAsia"/>
                      <w:sz w:val="24"/>
                    </w:rPr>
                    <w:t>165/84A</w:t>
                  </w:r>
                </w:p>
              </w:tc>
              <w:tc>
                <w:tcPr>
                  <w:tcW w:w="1355" w:type="dxa"/>
                  <w:vAlign w:val="center"/>
                </w:tcPr>
                <w:p w:rsidR="008400CA" w:rsidRDefault="00885DB5">
                  <w:pPr>
                    <w:jc w:val="center"/>
                    <w:rPr>
                      <w:rFonts w:ascii="仿宋_GB2312" w:eastAsia="仿宋_GB2312" w:hAnsi="宋体"/>
                      <w:sz w:val="24"/>
                    </w:rPr>
                  </w:pPr>
                  <w:r>
                    <w:rPr>
                      <w:rFonts w:ascii="仿宋_GB2312" w:eastAsia="仿宋_GB2312" w:hint="eastAsia"/>
                      <w:sz w:val="24"/>
                    </w:rPr>
                    <w:t>54</w:t>
                  </w:r>
                </w:p>
              </w:tc>
              <w:tc>
                <w:tcPr>
                  <w:tcW w:w="783" w:type="dxa"/>
                  <w:vAlign w:val="center"/>
                </w:tcPr>
                <w:p w:rsidR="008400CA" w:rsidRDefault="00885DB5">
                  <w:pPr>
                    <w:jc w:val="center"/>
                    <w:rPr>
                      <w:rFonts w:ascii="仿宋_GB2312" w:eastAsia="仿宋_GB2312" w:hAnsi="宋体"/>
                      <w:sz w:val="24"/>
                    </w:rPr>
                  </w:pPr>
                  <w:r>
                    <w:rPr>
                      <w:rFonts w:ascii="仿宋_GB2312" w:eastAsia="仿宋_GB2312" w:hint="eastAsia"/>
                      <w:sz w:val="24"/>
                    </w:rPr>
                    <w:t>38</w:t>
                  </w:r>
                </w:p>
              </w:tc>
              <w:tc>
                <w:tcPr>
                  <w:tcW w:w="739" w:type="dxa"/>
                  <w:vAlign w:val="center"/>
                </w:tcPr>
                <w:p w:rsidR="008400CA" w:rsidRDefault="00885DB5">
                  <w:pPr>
                    <w:jc w:val="center"/>
                    <w:rPr>
                      <w:rFonts w:ascii="仿宋_GB2312" w:eastAsia="仿宋_GB2312" w:hAnsi="宋体"/>
                      <w:sz w:val="24"/>
                    </w:rPr>
                  </w:pPr>
                  <w:r>
                    <w:rPr>
                      <w:rFonts w:ascii="仿宋_GB2312" w:eastAsia="仿宋_GB2312" w:hint="eastAsia"/>
                      <w:sz w:val="24"/>
                    </w:rPr>
                    <w:t>91</w:t>
                  </w:r>
                </w:p>
              </w:tc>
              <w:tc>
                <w:tcPr>
                  <w:tcW w:w="772" w:type="dxa"/>
                  <w:vAlign w:val="center"/>
                </w:tcPr>
                <w:p w:rsidR="008400CA" w:rsidRDefault="00885DB5">
                  <w:pPr>
                    <w:jc w:val="center"/>
                    <w:rPr>
                      <w:rFonts w:ascii="仿宋_GB2312" w:eastAsia="仿宋_GB2312" w:hAnsi="宋体"/>
                      <w:sz w:val="24"/>
                    </w:rPr>
                  </w:pPr>
                  <w:r>
                    <w:rPr>
                      <w:rFonts w:ascii="仿宋_GB2312" w:eastAsia="仿宋_GB2312" w:hint="eastAsia"/>
                      <w:sz w:val="24"/>
                    </w:rPr>
                    <w:t>73</w:t>
                  </w:r>
                </w:p>
              </w:tc>
              <w:tc>
                <w:tcPr>
                  <w:tcW w:w="773" w:type="dxa"/>
                  <w:vAlign w:val="center"/>
                </w:tcPr>
                <w:p w:rsidR="008400CA" w:rsidRDefault="00885DB5">
                  <w:pPr>
                    <w:jc w:val="center"/>
                    <w:rPr>
                      <w:rFonts w:ascii="仿宋_GB2312" w:eastAsia="仿宋_GB2312" w:hAnsi="宋体"/>
                      <w:sz w:val="24"/>
                    </w:rPr>
                  </w:pPr>
                  <w:r>
                    <w:rPr>
                      <w:rFonts w:ascii="仿宋_GB2312" w:eastAsia="仿宋_GB2312" w:hint="eastAsia"/>
                      <w:sz w:val="24"/>
                    </w:rPr>
                    <w:t>38</w:t>
                  </w:r>
                </w:p>
              </w:tc>
              <w:tc>
                <w:tcPr>
                  <w:tcW w:w="795" w:type="dxa"/>
                  <w:vAlign w:val="center"/>
                </w:tcPr>
                <w:p w:rsidR="008400CA" w:rsidRDefault="00885DB5">
                  <w:pPr>
                    <w:jc w:val="center"/>
                    <w:rPr>
                      <w:rFonts w:ascii="仿宋_GB2312" w:eastAsia="仿宋_GB2312" w:hAnsi="宋体"/>
                      <w:sz w:val="24"/>
                    </w:rPr>
                  </w:pPr>
                  <w:r>
                    <w:rPr>
                      <w:rFonts w:ascii="仿宋_GB2312" w:eastAsia="仿宋_GB2312" w:hint="eastAsia"/>
                      <w:sz w:val="24"/>
                    </w:rPr>
                    <w:t>58</w:t>
                  </w:r>
                </w:p>
              </w:tc>
              <w:tc>
                <w:tcPr>
                  <w:tcW w:w="750" w:type="dxa"/>
                  <w:vAlign w:val="center"/>
                </w:tcPr>
                <w:p w:rsidR="008400CA" w:rsidRDefault="00885DB5">
                  <w:pPr>
                    <w:jc w:val="center"/>
                    <w:rPr>
                      <w:rFonts w:ascii="仿宋_GB2312" w:eastAsia="仿宋_GB2312" w:hAnsi="宋体"/>
                      <w:sz w:val="24"/>
                    </w:rPr>
                  </w:pPr>
                  <w:r>
                    <w:rPr>
                      <w:rFonts w:ascii="仿宋_GB2312" w:eastAsia="仿宋_GB2312" w:hint="eastAsia"/>
                      <w:sz w:val="24"/>
                    </w:rPr>
                    <w:t>32</w:t>
                  </w:r>
                </w:p>
              </w:tc>
              <w:tc>
                <w:tcPr>
                  <w:tcW w:w="1007" w:type="dxa"/>
                  <w:vAlign w:val="center"/>
                </w:tcPr>
                <w:p w:rsidR="008400CA" w:rsidRDefault="00885DB5">
                  <w:pPr>
                    <w:rPr>
                      <w:rFonts w:ascii="仿宋_GB2312" w:eastAsia="仿宋_GB2312" w:hAnsi="宋体"/>
                      <w:sz w:val="24"/>
                    </w:rPr>
                  </w:pPr>
                  <w:r>
                    <w:rPr>
                      <w:rFonts w:ascii="仿宋_GB2312" w:eastAsia="仿宋_GB2312" w:hint="eastAsia"/>
                      <w:sz w:val="24"/>
                    </w:rPr>
                    <w:t>13</w:t>
                  </w:r>
                </w:p>
              </w:tc>
            </w:tr>
          </w:tbl>
          <w:p w:rsidR="008400CA" w:rsidRDefault="00885DB5">
            <w:pPr>
              <w:rPr>
                <w:rFonts w:ascii="仿宋_GB2312" w:eastAsia="仿宋_GB2312"/>
                <w:sz w:val="24"/>
              </w:rPr>
            </w:pPr>
            <w:r>
              <w:rPr>
                <w:rFonts w:ascii="仿宋_GB2312" w:eastAsia="仿宋_GB2312" w:hint="eastAsia"/>
                <w:sz w:val="24"/>
              </w:rPr>
              <w:t xml:space="preserve">   注：服装松量设计以合体美观为前提，需符合人体运动机能性与舒适度，对未标注尺寸的部位，选手可根据款式图自行设计尺寸。</w:t>
            </w:r>
          </w:p>
          <w:p w:rsidR="008400CA" w:rsidRDefault="00885DB5">
            <w:pPr>
              <w:spacing w:beforeLines="50" w:before="156" w:line="380" w:lineRule="exac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b/>
                <w:bCs/>
                <w:sz w:val="24"/>
              </w:rPr>
              <w:t>3.样衣外观造型要求</w:t>
            </w:r>
          </w:p>
          <w:p w:rsidR="008400CA" w:rsidRDefault="00885DB5">
            <w:pPr>
              <w:spacing w:line="380" w:lineRule="exact"/>
              <w:rPr>
                <w:rFonts w:ascii="仿宋_GB2312" w:eastAsia="仿宋_GB2312" w:hAnsi="宋体"/>
                <w:sz w:val="24"/>
              </w:rPr>
            </w:pPr>
            <w:r>
              <w:rPr>
                <w:rFonts w:ascii="仿宋_GB2312" w:eastAsia="仿宋_GB2312" w:hAnsi="宋体" w:hint="eastAsia"/>
                <w:sz w:val="24"/>
              </w:rPr>
              <w:t xml:space="preserve">   1）衣领结构准确，与肩颈部、衣身驳头关系合理，领面止口光滑圆顺，驳头平服。</w:t>
            </w:r>
          </w:p>
          <w:p w:rsidR="008400CA" w:rsidRDefault="00885DB5">
            <w:pPr>
              <w:spacing w:line="380" w:lineRule="exact"/>
              <w:rPr>
                <w:rFonts w:ascii="仿宋_GB2312" w:eastAsia="仿宋_GB2312" w:hAnsi="宋体"/>
                <w:sz w:val="24"/>
              </w:rPr>
            </w:pPr>
            <w:r>
              <w:rPr>
                <w:rFonts w:ascii="仿宋_GB2312" w:eastAsia="仿宋_GB2312" w:hAnsi="宋体" w:hint="eastAsia"/>
                <w:sz w:val="24"/>
              </w:rPr>
              <w:t xml:space="preserve">   2）袖山的圆度、袖子的角度、袖子的前弯、内旋以及分割线的位置处理得当，袖口平顺</w:t>
            </w:r>
            <w:r>
              <w:rPr>
                <w:rFonts w:ascii="仿宋_GB2312" w:eastAsia="仿宋_GB2312" w:hAnsi="宋体" w:hint="eastAsia"/>
                <w:color w:val="CC0000"/>
                <w:sz w:val="24"/>
              </w:rPr>
              <w:t>。</w:t>
            </w:r>
          </w:p>
          <w:p w:rsidR="008400CA" w:rsidRDefault="00885DB5">
            <w:pPr>
              <w:spacing w:line="380" w:lineRule="exact"/>
              <w:rPr>
                <w:rFonts w:ascii="仿宋_GB2312" w:eastAsia="仿宋_GB2312" w:hAnsi="宋体"/>
                <w:sz w:val="24"/>
              </w:rPr>
            </w:pPr>
            <w:r>
              <w:rPr>
                <w:rFonts w:ascii="仿宋_GB2312" w:eastAsia="仿宋_GB2312" w:hAnsi="宋体" w:hint="eastAsia"/>
                <w:sz w:val="24"/>
              </w:rPr>
              <w:t xml:space="preserve">   3）衣身表面洁净平整，颈肩及袖窿处无不良皱褶，胸围松量分配适度，腰部合体，衣摆褶裥形态美观，底边不起吊、不外翻。</w:t>
            </w:r>
          </w:p>
          <w:p w:rsidR="008400CA" w:rsidRDefault="00885DB5">
            <w:pPr>
              <w:spacing w:line="380" w:lineRule="exact"/>
              <w:rPr>
                <w:rFonts w:ascii="仿宋_GB2312" w:eastAsia="仿宋_GB2312" w:hAnsi="宋体"/>
                <w:sz w:val="24"/>
              </w:rPr>
            </w:pPr>
            <w:r>
              <w:rPr>
                <w:rFonts w:ascii="仿宋_GB2312" w:eastAsia="仿宋_GB2312" w:hAnsi="宋体" w:hint="eastAsia"/>
                <w:sz w:val="24"/>
              </w:rPr>
              <w:t xml:space="preserve">   4）规格准确、用料合理、缝口平整、熨烫到位平服。</w:t>
            </w:r>
          </w:p>
          <w:p w:rsidR="008400CA" w:rsidRDefault="00885DB5">
            <w:pPr>
              <w:spacing w:beforeLines="50" w:before="156"/>
              <w:rPr>
                <w:rFonts w:ascii="仿宋_GB2312" w:eastAsia="仿宋_GB2312"/>
                <w:sz w:val="24"/>
              </w:rPr>
            </w:pPr>
            <w:r>
              <w:rPr>
                <w:rFonts w:ascii="仿宋_GB2312" w:eastAsia="仿宋_GB2312" w:hint="eastAsia"/>
                <w:sz w:val="24"/>
              </w:rPr>
              <w:t xml:space="preserve">   </w:t>
            </w:r>
            <w:r>
              <w:rPr>
                <w:rFonts w:ascii="仿宋_GB2312" w:eastAsia="仿宋_GB2312" w:hint="eastAsia"/>
                <w:b/>
                <w:bCs/>
                <w:sz w:val="24"/>
              </w:rPr>
              <w:t>4.立体裁剪技术要求</w:t>
            </w:r>
          </w:p>
          <w:p w:rsidR="008400CA" w:rsidRDefault="00885DB5">
            <w:pPr>
              <w:spacing w:line="380" w:lineRule="exact"/>
              <w:rPr>
                <w:rFonts w:ascii="仿宋_GB2312" w:eastAsia="仿宋_GB2312"/>
                <w:sz w:val="24"/>
              </w:rPr>
            </w:pPr>
            <w:r>
              <w:rPr>
                <w:rFonts w:ascii="仿宋_GB2312" w:eastAsia="仿宋_GB2312" w:hint="eastAsia"/>
                <w:sz w:val="24"/>
              </w:rPr>
              <w:t xml:space="preserve">   1）衣身立体裁剪应与款式图的造型要求相符，廓型与结构线设计准确、比例协调；</w:t>
            </w:r>
          </w:p>
          <w:p w:rsidR="008400CA" w:rsidRDefault="00885DB5">
            <w:pPr>
              <w:spacing w:line="380" w:lineRule="exact"/>
              <w:rPr>
                <w:rFonts w:ascii="仿宋_GB2312" w:eastAsia="仿宋_GB2312"/>
                <w:sz w:val="24"/>
              </w:rPr>
            </w:pPr>
            <w:r>
              <w:rPr>
                <w:rFonts w:ascii="仿宋_GB2312" w:eastAsia="仿宋_GB2312" w:hint="eastAsia"/>
                <w:sz w:val="24"/>
              </w:rPr>
              <w:t xml:space="preserve">   2）立裁操作规范，大头针针尖方向一致、排列有序、间距均匀。手针缝制针距均匀、手法恰当，缝合线迹的技术处理合理，标记点清楚；</w:t>
            </w:r>
          </w:p>
          <w:p w:rsidR="008400CA" w:rsidRDefault="00885DB5">
            <w:pPr>
              <w:spacing w:line="380" w:lineRule="exact"/>
              <w:rPr>
                <w:rFonts w:ascii="仿宋_GB2312" w:eastAsia="仿宋_GB2312"/>
                <w:sz w:val="24"/>
              </w:rPr>
            </w:pPr>
            <w:r>
              <w:rPr>
                <w:rFonts w:ascii="仿宋_GB2312" w:eastAsia="仿宋_GB2312" w:hint="eastAsia"/>
                <w:sz w:val="24"/>
              </w:rPr>
              <w:t xml:space="preserve">   3）缝份倒向合理，毛边处理光净整齐，方法准确； </w:t>
            </w:r>
          </w:p>
          <w:p w:rsidR="008400CA" w:rsidRDefault="00885DB5">
            <w:pPr>
              <w:spacing w:line="380" w:lineRule="exact"/>
              <w:rPr>
                <w:rFonts w:ascii="仿宋_GB2312" w:eastAsia="仿宋_GB2312"/>
                <w:sz w:val="24"/>
              </w:rPr>
            </w:pPr>
            <w:r>
              <w:rPr>
                <w:rFonts w:ascii="仿宋_GB2312" w:eastAsia="仿宋_GB2312" w:hint="eastAsia"/>
                <w:sz w:val="24"/>
              </w:rPr>
              <w:t xml:space="preserve">   4）布料纱向正确，工艺细节处理得当，层次关系清晰，造型手法新颖；</w:t>
            </w:r>
          </w:p>
          <w:p w:rsidR="008400CA" w:rsidRDefault="00885DB5">
            <w:pPr>
              <w:spacing w:line="380" w:lineRule="exact"/>
              <w:rPr>
                <w:rFonts w:ascii="仿宋_GB2312" w:eastAsia="仿宋_GB2312"/>
                <w:sz w:val="24"/>
              </w:rPr>
            </w:pPr>
            <w:r>
              <w:rPr>
                <w:rFonts w:ascii="仿宋_GB2312" w:eastAsia="仿宋_GB2312" w:hint="eastAsia"/>
                <w:sz w:val="24"/>
              </w:rPr>
              <w:t xml:space="preserve">   5）设计巧妙，褶裥成型美观；</w:t>
            </w:r>
          </w:p>
          <w:p w:rsidR="008400CA" w:rsidRDefault="00885DB5">
            <w:pPr>
              <w:spacing w:line="380" w:lineRule="exact"/>
              <w:rPr>
                <w:rFonts w:ascii="仿宋_GB2312" w:eastAsia="仿宋_GB2312"/>
                <w:sz w:val="24"/>
              </w:rPr>
            </w:pPr>
            <w:r>
              <w:rPr>
                <w:rFonts w:ascii="仿宋_GB2312" w:eastAsia="仿宋_GB2312" w:hint="eastAsia"/>
                <w:sz w:val="24"/>
              </w:rPr>
              <w:t xml:space="preserve">   6）钉扣位置标示准确。</w:t>
            </w:r>
          </w:p>
          <w:p w:rsidR="008400CA" w:rsidRDefault="00885DB5">
            <w:pPr>
              <w:spacing w:beforeLines="50" w:before="156" w:line="38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b/>
                <w:bCs/>
                <w:sz w:val="24"/>
              </w:rPr>
              <w:t>5.平面样板转换技术要求</w:t>
            </w:r>
          </w:p>
          <w:p w:rsidR="008400CA" w:rsidRDefault="00885DB5">
            <w:pPr>
              <w:spacing w:line="380" w:lineRule="exact"/>
              <w:rPr>
                <w:rFonts w:ascii="仿宋_GB2312" w:eastAsia="仿宋_GB2312"/>
                <w:sz w:val="24"/>
              </w:rPr>
            </w:pPr>
            <w:r>
              <w:rPr>
                <w:rFonts w:ascii="仿宋_GB2312" w:eastAsia="仿宋_GB2312" w:hint="eastAsia"/>
                <w:sz w:val="24"/>
              </w:rPr>
              <w:t xml:space="preserve">   1）将立裁完成的衣身前后片展开，合理修正各衣片的轮廓线，在纸上拓出面料样版，准确标记褶裥及各缝合部位的对位记号；</w:t>
            </w:r>
          </w:p>
          <w:p w:rsidR="008400CA" w:rsidRDefault="00885DB5">
            <w:pPr>
              <w:spacing w:line="380" w:lineRule="exact"/>
              <w:rPr>
                <w:rFonts w:ascii="仿宋_GB2312" w:eastAsia="仿宋_GB2312"/>
                <w:sz w:val="24"/>
              </w:rPr>
            </w:pPr>
            <w:r>
              <w:rPr>
                <w:rFonts w:ascii="仿宋_GB2312" w:eastAsia="仿宋_GB2312" w:hint="eastAsia"/>
                <w:sz w:val="24"/>
              </w:rPr>
              <w:t xml:space="preserve">   2）衣领与衣袖采用平面或立体裁剪制板均可；</w:t>
            </w:r>
          </w:p>
          <w:p w:rsidR="008400CA" w:rsidRDefault="00885DB5">
            <w:pPr>
              <w:spacing w:line="380" w:lineRule="exact"/>
              <w:rPr>
                <w:rFonts w:ascii="仿宋_GB2312" w:eastAsia="仿宋_GB2312"/>
                <w:sz w:val="24"/>
              </w:rPr>
            </w:pPr>
            <w:r>
              <w:rPr>
                <w:rFonts w:ascii="仿宋_GB2312" w:eastAsia="仿宋_GB2312" w:hint="eastAsia"/>
                <w:sz w:val="24"/>
              </w:rPr>
              <w:t xml:space="preserve">   3）样板的裁片名称及数量标注准确，工艺符号标示完整；</w:t>
            </w:r>
          </w:p>
          <w:p w:rsidR="008400CA" w:rsidRDefault="00885DB5">
            <w:pPr>
              <w:spacing w:line="380" w:lineRule="exact"/>
              <w:rPr>
                <w:rFonts w:ascii="仿宋_GB2312" w:eastAsia="仿宋_GB2312"/>
                <w:sz w:val="24"/>
              </w:rPr>
            </w:pPr>
            <w:r>
              <w:rPr>
                <w:rFonts w:ascii="仿宋_GB2312" w:eastAsia="仿宋_GB2312" w:hint="eastAsia"/>
                <w:sz w:val="24"/>
              </w:rPr>
              <w:t xml:space="preserve">   4）服装各部位尺寸满足命题要求，加放缝份及贴边的宽度符合工艺质量要求；</w:t>
            </w:r>
          </w:p>
          <w:p w:rsidR="008400CA" w:rsidRDefault="00885DB5">
            <w:pPr>
              <w:spacing w:line="380" w:lineRule="exact"/>
              <w:rPr>
                <w:rFonts w:ascii="仿宋_GB2312" w:eastAsia="仿宋_GB2312"/>
                <w:sz w:val="24"/>
              </w:rPr>
            </w:pPr>
            <w:r>
              <w:rPr>
                <w:rFonts w:ascii="仿宋_GB2312" w:eastAsia="仿宋_GB2312" w:hint="eastAsia"/>
                <w:sz w:val="24"/>
              </w:rPr>
              <w:t xml:space="preserve">   5）样板表面洁净，数量准确，无遗漏。</w:t>
            </w:r>
          </w:p>
        </w:tc>
      </w:tr>
    </w:tbl>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十、评分标准制定原则、评分方法、评分细则</w:t>
      </w:r>
    </w:p>
    <w:p w:rsidR="008400CA" w:rsidRDefault="00885DB5">
      <w:pPr>
        <w:snapToGrid w:val="0"/>
        <w:spacing w:line="560" w:lineRule="exact"/>
        <w:rPr>
          <w:rFonts w:ascii="仿宋_GB2312" w:eastAsia="仿宋_GB2312" w:hAnsi="仿宋" w:cs="仿宋"/>
          <w:kern w:val="0"/>
          <w:sz w:val="30"/>
          <w:szCs w:val="30"/>
        </w:rPr>
      </w:pPr>
      <w:r>
        <w:rPr>
          <w:rFonts w:ascii="仿宋_GB2312" w:eastAsia="仿宋_GB2312" w:hAnsi="仿宋" w:cs="仿宋" w:hint="eastAsia"/>
          <w:kern w:val="0"/>
          <w:sz w:val="28"/>
          <w:szCs w:val="28"/>
        </w:rPr>
        <w:t xml:space="preserve">    </w:t>
      </w:r>
      <w:r>
        <w:rPr>
          <w:rFonts w:ascii="仿宋_GB2312" w:eastAsia="仿宋_GB2312" w:hAnsi="仿宋" w:cs="仿宋" w:hint="eastAsia"/>
          <w:kern w:val="0"/>
          <w:sz w:val="30"/>
          <w:szCs w:val="30"/>
        </w:rPr>
        <w:t>（一）评分标准制订原则</w:t>
      </w:r>
    </w:p>
    <w:p w:rsidR="008400CA" w:rsidRDefault="00885DB5">
      <w:pPr>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本项比赛根据高职院校教育教学特点，以技能考核为主，以相关职业工种技能标准为依据，由专家组制定比赛规程、实施方案与各项评分细则，由服装教育教学专家与企业专家组成评判委员会，并本着“公平、公正、公开、科学、规范、透明”的原则，通过创新设计、规范制作等形式，对功能、结构、加工工艺、性能价格比、先进性、创新性等多方面进行综合评价，最终按总评分得分高低，确定奖项归属。</w:t>
      </w:r>
    </w:p>
    <w:p w:rsidR="008400CA" w:rsidRDefault="00885DB5">
      <w:pPr>
        <w:snapToGrid w:val="0"/>
        <w:spacing w:line="560" w:lineRule="exact"/>
        <w:rPr>
          <w:rFonts w:ascii="仿宋_GB2312" w:eastAsia="仿宋_GB2312" w:hAnsi="仿宋" w:cs="仿宋"/>
          <w:kern w:val="0"/>
          <w:sz w:val="30"/>
          <w:szCs w:val="30"/>
        </w:rPr>
      </w:pPr>
      <w:r>
        <w:rPr>
          <w:rFonts w:ascii="仿宋_GB2312" w:eastAsia="仿宋_GB2312" w:hAnsi="仿宋" w:cs="仿宋"/>
          <w:kern w:val="0"/>
          <w:sz w:val="30"/>
          <w:szCs w:val="30"/>
        </w:rPr>
        <w:t xml:space="preserve">    （二）评分方法</w:t>
      </w:r>
    </w:p>
    <w:p w:rsidR="008400CA" w:rsidRDefault="00885DB5">
      <w:pPr>
        <w:snapToGrid w:val="0"/>
        <w:spacing w:line="560" w:lineRule="exact"/>
        <w:ind w:firstLineChars="200" w:firstLine="602"/>
        <w:rPr>
          <w:rFonts w:ascii="仿宋_GB2312" w:eastAsia="仿宋_GB2312" w:hAnsi="仿宋" w:cs="仿宋"/>
          <w:kern w:val="0"/>
          <w:sz w:val="30"/>
          <w:szCs w:val="30"/>
        </w:rPr>
      </w:pPr>
      <w:r>
        <w:rPr>
          <w:rFonts w:ascii="仿宋_GB2312" w:eastAsia="仿宋_GB2312" w:hAnsi="仿宋" w:cs="仿宋"/>
          <w:b/>
          <w:noProof/>
          <w:sz w:val="30"/>
          <w:szCs w:val="30"/>
        </w:rPr>
        <w:drawing>
          <wp:anchor distT="0" distB="0" distL="114300" distR="114300" simplePos="0" relativeHeight="251656192" behindDoc="0" locked="0" layoutInCell="1" allowOverlap="1">
            <wp:simplePos x="0" y="0"/>
            <wp:positionH relativeFrom="page">
              <wp:posOffset>1381125</wp:posOffset>
            </wp:positionH>
            <wp:positionV relativeFrom="page">
              <wp:posOffset>-11323955</wp:posOffset>
            </wp:positionV>
            <wp:extent cx="4947285" cy="2571750"/>
            <wp:effectExtent l="0" t="0" r="5715" b="0"/>
            <wp:wrapTopAndBottom/>
            <wp:docPr id="2" name="图片 52" descr="服装制版与工艺比赛用款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2" descr="服装制版与工艺比赛用款式2"/>
                    <pic:cNvPicPr>
                      <a:picLocks noChangeAspect="1"/>
                    </pic:cNvPicPr>
                  </pic:nvPicPr>
                  <pic:blipFill>
                    <a:blip r:embed="rId11" cstate="print"/>
                    <a:srcRect l="4543" t="14561" r="404" b="19177"/>
                    <a:stretch>
                      <a:fillRect/>
                    </a:stretch>
                  </pic:blipFill>
                  <pic:spPr>
                    <a:xfrm>
                      <a:off x="0" y="0"/>
                      <a:ext cx="4947285" cy="2571750"/>
                    </a:xfrm>
                    <a:prstGeom prst="rect">
                      <a:avLst/>
                    </a:prstGeom>
                    <a:noFill/>
                    <a:ln w="9525">
                      <a:noFill/>
                    </a:ln>
                  </pic:spPr>
                </pic:pic>
              </a:graphicData>
            </a:graphic>
          </wp:anchor>
        </w:drawing>
      </w:r>
      <w:r>
        <w:rPr>
          <w:rFonts w:ascii="仿宋_GB2312" w:eastAsia="仿宋_GB2312" w:hAnsi="仿宋" w:cs="仿宋"/>
          <w:kern w:val="0"/>
          <w:sz w:val="30"/>
          <w:szCs w:val="30"/>
        </w:rPr>
        <w:t>1</w:t>
      </w:r>
      <w:r>
        <w:rPr>
          <w:rFonts w:ascii="仿宋_GB2312" w:eastAsia="仿宋_GB2312" w:hAnsi="仿宋" w:cs="仿宋"/>
          <w:sz w:val="30"/>
          <w:szCs w:val="30"/>
        </w:rPr>
        <w:t>.</w:t>
      </w:r>
      <w:r>
        <w:rPr>
          <w:rFonts w:ascii="仿宋_GB2312" w:eastAsia="仿宋_GB2312" w:hAnsi="仿宋" w:cs="仿宋" w:hint="eastAsia"/>
          <w:kern w:val="0"/>
          <w:sz w:val="30"/>
          <w:szCs w:val="30"/>
        </w:rPr>
        <w:t>在赛事裁判委员会领导下，赛项裁判组负责赛项成绩评定工作，并上报赛事总工作组，由赛事总工作组对比赛结果作最终裁定。</w:t>
      </w:r>
    </w:p>
    <w:p w:rsidR="008400CA" w:rsidRDefault="00885DB5">
      <w:pPr>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kern w:val="0"/>
          <w:sz w:val="30"/>
          <w:szCs w:val="30"/>
        </w:rPr>
        <w:t>2</w:t>
      </w:r>
      <w:r>
        <w:rPr>
          <w:rFonts w:ascii="仿宋_GB2312" w:eastAsia="仿宋_GB2312" w:hAnsi="仿宋" w:cs="仿宋"/>
          <w:sz w:val="30"/>
          <w:szCs w:val="30"/>
        </w:rPr>
        <w:t>.</w:t>
      </w:r>
      <w:r>
        <w:rPr>
          <w:rFonts w:ascii="仿宋_GB2312" w:eastAsia="仿宋_GB2312" w:hAnsi="仿宋" w:cs="仿宋" w:hint="eastAsia"/>
          <w:kern w:val="0"/>
          <w:sz w:val="30"/>
          <w:szCs w:val="30"/>
        </w:rPr>
        <w:t>各竞赛项目和竞赛总分均按百分制计分。裁判组严格遵照专家组制定的各项评分细则，采取分步得分、累计总分的计分方式，分别计算各子项得分；按规定比例计入总分。</w:t>
      </w:r>
    </w:p>
    <w:p w:rsidR="008400CA" w:rsidRDefault="00885DB5">
      <w:pPr>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kern w:val="0"/>
          <w:sz w:val="30"/>
          <w:szCs w:val="30"/>
        </w:rPr>
        <w:t>3</w:t>
      </w:r>
      <w:r>
        <w:rPr>
          <w:rFonts w:ascii="仿宋_GB2312" w:eastAsia="仿宋_GB2312" w:hAnsi="仿宋" w:cs="仿宋"/>
          <w:sz w:val="30"/>
          <w:szCs w:val="30"/>
        </w:rPr>
        <w:t>.</w:t>
      </w:r>
      <w:r>
        <w:rPr>
          <w:rFonts w:ascii="仿宋_GB2312" w:eastAsia="仿宋_GB2312" w:hAnsi="仿宋" w:cs="仿宋" w:hint="eastAsia"/>
          <w:kern w:val="0"/>
          <w:sz w:val="30"/>
          <w:szCs w:val="30"/>
        </w:rPr>
        <w:t>在竞赛时段，参赛选手如出现扰乱赛场秩序、干扰裁判和监考正常工作等不文明行为的，由专项裁判长扣减该专项相应分数，情节严重的取消比赛资格，该专项成绩为</w:t>
      </w:r>
      <w:r>
        <w:rPr>
          <w:rFonts w:ascii="仿宋_GB2312" w:eastAsia="仿宋_GB2312" w:hAnsi="仿宋" w:cs="仿宋"/>
          <w:kern w:val="0"/>
          <w:sz w:val="30"/>
          <w:szCs w:val="30"/>
        </w:rPr>
        <w:t>0分。参赛选手有作弊行为的，取消比赛资格，该专项成绩为0分。</w:t>
      </w:r>
    </w:p>
    <w:p w:rsidR="008400CA" w:rsidRDefault="00885DB5">
      <w:pPr>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kern w:val="0"/>
          <w:sz w:val="30"/>
          <w:szCs w:val="30"/>
        </w:rPr>
        <w:t>4</w:t>
      </w:r>
      <w:r>
        <w:rPr>
          <w:rFonts w:ascii="仿宋_GB2312" w:eastAsia="仿宋_GB2312" w:hAnsi="仿宋" w:cs="仿宋"/>
          <w:sz w:val="30"/>
          <w:szCs w:val="30"/>
        </w:rPr>
        <w:t>.</w:t>
      </w:r>
      <w:r>
        <w:rPr>
          <w:rFonts w:ascii="仿宋_GB2312" w:eastAsia="仿宋_GB2312" w:hAnsi="仿宋" w:cs="仿宋" w:hint="eastAsia"/>
          <w:kern w:val="0"/>
          <w:sz w:val="30"/>
          <w:szCs w:val="30"/>
        </w:rPr>
        <w:t>参赛选手不得在竞赛结果上标注含有本参赛队信息的记号，如有发现，取消奖项评比资格。为保证裁判公平、公正，在每个现场评分环节，均由赛项执委会组织工作人员对参赛作品进行二次加密。</w:t>
      </w:r>
    </w:p>
    <w:p w:rsidR="008400CA" w:rsidRDefault="00885DB5">
      <w:pPr>
        <w:tabs>
          <w:tab w:val="left" w:pos="7786"/>
        </w:tabs>
        <w:snapToGrid w:val="0"/>
        <w:spacing w:line="56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lastRenderedPageBreak/>
        <w:t>（三）评分细则</w:t>
      </w:r>
      <w:r>
        <w:rPr>
          <w:rFonts w:ascii="仿宋_GB2312" w:eastAsia="仿宋_GB2312" w:hAnsi="仿宋" w:cs="仿宋"/>
          <w:kern w:val="0"/>
          <w:sz w:val="30"/>
          <w:szCs w:val="30"/>
        </w:rPr>
        <w:tab/>
      </w:r>
    </w:p>
    <w:p w:rsidR="008400CA" w:rsidRDefault="00885DB5">
      <w:pPr>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1.服装设计分赛项</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4314"/>
        <w:gridCol w:w="1276"/>
        <w:gridCol w:w="1393"/>
      </w:tblGrid>
      <w:tr w:rsidR="008400CA">
        <w:trPr>
          <w:trHeight w:val="407"/>
          <w:jc w:val="center"/>
        </w:trPr>
        <w:tc>
          <w:tcPr>
            <w:tcW w:w="1657"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评分项目</w:t>
            </w:r>
          </w:p>
        </w:tc>
        <w:tc>
          <w:tcPr>
            <w:tcW w:w="4314" w:type="dxa"/>
            <w:vAlign w:val="center"/>
          </w:tcPr>
          <w:p w:rsidR="008400CA" w:rsidRDefault="00885DB5">
            <w:pPr>
              <w:ind w:firstLineChars="200" w:firstLine="482"/>
              <w:jc w:val="center"/>
              <w:rPr>
                <w:rFonts w:ascii="仿宋_GB2312" w:eastAsia="仿宋_GB2312" w:hAnsi="仿宋" w:cs="仿宋"/>
                <w:b/>
                <w:sz w:val="24"/>
              </w:rPr>
            </w:pPr>
            <w:r>
              <w:rPr>
                <w:rFonts w:ascii="仿宋_GB2312" w:eastAsia="仿宋_GB2312" w:hAnsi="仿宋" w:cs="仿宋" w:hint="eastAsia"/>
                <w:b/>
                <w:sz w:val="24"/>
              </w:rPr>
              <w:t>评 分 要 点</w:t>
            </w:r>
          </w:p>
        </w:tc>
        <w:tc>
          <w:tcPr>
            <w:tcW w:w="1276"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分值权重</w:t>
            </w:r>
          </w:p>
        </w:tc>
        <w:tc>
          <w:tcPr>
            <w:tcW w:w="1393"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评分方式</w:t>
            </w:r>
          </w:p>
        </w:tc>
      </w:tr>
      <w:tr w:rsidR="008400CA">
        <w:trPr>
          <w:jc w:val="center"/>
        </w:trPr>
        <w:tc>
          <w:tcPr>
            <w:tcW w:w="1657" w:type="dxa"/>
            <w:vMerge w:val="restart"/>
          </w:tcPr>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85DB5">
            <w:pPr>
              <w:rPr>
                <w:rFonts w:ascii="仿宋_GB2312" w:eastAsia="仿宋_GB2312" w:hAnsi="仿宋" w:cs="仿宋"/>
                <w:sz w:val="24"/>
              </w:rPr>
            </w:pPr>
            <w:r>
              <w:rPr>
                <w:rFonts w:ascii="仿宋_GB2312" w:eastAsia="仿宋_GB2312" w:hAnsi="仿宋" w:cs="仿宋" w:hint="eastAsia"/>
                <w:sz w:val="24"/>
              </w:rPr>
              <w:t>创意服装设计</w:t>
            </w:r>
          </w:p>
          <w:p w:rsidR="008400CA" w:rsidRDefault="00885DB5">
            <w:pPr>
              <w:rPr>
                <w:rFonts w:ascii="仿宋_GB2312" w:eastAsia="仿宋_GB2312" w:hAnsi="仿宋" w:cs="仿宋"/>
                <w:sz w:val="24"/>
              </w:rPr>
            </w:pPr>
            <w:r>
              <w:rPr>
                <w:rFonts w:ascii="仿宋_GB2312" w:eastAsia="仿宋_GB2312" w:hAnsi="仿宋" w:cs="仿宋" w:hint="eastAsia"/>
                <w:sz w:val="24"/>
              </w:rPr>
              <w:t>（25分）</w:t>
            </w:r>
          </w:p>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创意设计能力：紧扣大赛主题，体现流行趋势，时装系列感强，有原创艺术性，有鲜明的风格，表现时尚潮流。</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30%</w:t>
            </w:r>
          </w:p>
        </w:tc>
        <w:tc>
          <w:tcPr>
            <w:tcW w:w="1393" w:type="dxa"/>
            <w:vMerge w:val="restart"/>
            <w:vAlign w:val="center"/>
          </w:tcPr>
          <w:p w:rsidR="008400CA" w:rsidRDefault="008400CA">
            <w:pPr>
              <w:jc w:val="center"/>
              <w:rPr>
                <w:rFonts w:ascii="仿宋_GB2312" w:eastAsia="仿宋_GB2312" w:hAnsi="仿宋" w:cs="仿宋"/>
                <w:sz w:val="24"/>
              </w:rPr>
            </w:pPr>
          </w:p>
          <w:p w:rsidR="008400CA" w:rsidRDefault="00885DB5">
            <w:pPr>
              <w:jc w:val="center"/>
              <w:rPr>
                <w:rFonts w:ascii="仿宋_GB2312" w:eastAsia="仿宋_GB2312" w:hAnsi="仿宋" w:cs="仿宋"/>
                <w:color w:val="C00000"/>
                <w:sz w:val="24"/>
              </w:rPr>
            </w:pPr>
            <w:r>
              <w:rPr>
                <w:rFonts w:ascii="仿宋_GB2312" w:eastAsia="仿宋_GB2312" w:hAnsi="仿宋" w:cs="仿宋" w:hint="eastAsia"/>
                <w:sz w:val="24"/>
              </w:rPr>
              <w:t>根据服装效果图表现技法和设计创意评分</w:t>
            </w:r>
          </w:p>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表现技法：人体形态自然美观，时装造型、结构表达准确，色彩搭配协调，面料肌理表现得当，绘画技法熟练。</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30%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整体效果：能够注意服装的整体搭配效果，注意服饰配件的设计与运用。</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数量要求：在规定时间内完成规定的效果图和平面款式图。</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设计说明：清晰表述服装设计灵感来源、设计风格、流行元素的运用以及服装造型、结构、面料、色彩、工艺的特点。</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10%</w:t>
            </w:r>
          </w:p>
        </w:tc>
        <w:tc>
          <w:tcPr>
            <w:tcW w:w="1393" w:type="dxa"/>
            <w:vMerge/>
            <w:vAlign w:val="center"/>
          </w:tcPr>
          <w:p w:rsidR="008400CA" w:rsidRDefault="008400CA">
            <w:pPr>
              <w:jc w:val="center"/>
              <w:rPr>
                <w:rFonts w:ascii="仿宋_GB2312" w:eastAsia="仿宋_GB2312" w:hAnsi="仿宋" w:cs="仿宋"/>
                <w:sz w:val="24"/>
              </w:rPr>
            </w:pPr>
          </w:p>
        </w:tc>
      </w:tr>
      <w:tr w:rsidR="008400CA">
        <w:trPr>
          <w:trHeight w:val="909"/>
          <w:jc w:val="center"/>
        </w:trPr>
        <w:tc>
          <w:tcPr>
            <w:tcW w:w="1657" w:type="dxa"/>
            <w:vMerge w:val="restart"/>
          </w:tcPr>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85DB5">
            <w:pPr>
              <w:rPr>
                <w:rFonts w:ascii="仿宋_GB2312" w:eastAsia="仿宋_GB2312" w:hAnsi="仿宋" w:cs="仿宋"/>
                <w:sz w:val="24"/>
              </w:rPr>
            </w:pPr>
            <w:r>
              <w:rPr>
                <w:rFonts w:ascii="仿宋_GB2312" w:eastAsia="仿宋_GB2312" w:hAnsi="仿宋" w:cs="仿宋" w:hint="eastAsia"/>
                <w:sz w:val="24"/>
              </w:rPr>
              <w:t>服装拓展设计</w:t>
            </w:r>
          </w:p>
          <w:p w:rsidR="008400CA" w:rsidRDefault="00885DB5">
            <w:pPr>
              <w:rPr>
                <w:rFonts w:ascii="仿宋_GB2312" w:eastAsia="仿宋_GB2312" w:hAnsi="仿宋" w:cs="仿宋"/>
                <w:sz w:val="24"/>
              </w:rPr>
            </w:pPr>
            <w:r>
              <w:rPr>
                <w:rFonts w:ascii="仿宋_GB2312" w:eastAsia="仿宋_GB2312" w:hAnsi="仿宋" w:cs="仿宋" w:hint="eastAsia"/>
                <w:sz w:val="24"/>
              </w:rPr>
              <w:t>（25分）</w:t>
            </w: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设计能力：设计元素运用得当，时装系列感强，符合形式美法则，有原创艺术性，有鲜明的风格，表现时尚潮流。</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30%</w:t>
            </w:r>
          </w:p>
        </w:tc>
        <w:tc>
          <w:tcPr>
            <w:tcW w:w="1393"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根据服装系列款式图设计水平评分。</w:t>
            </w: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款式绘制：充分体现服装廓型、比例、工艺和结构特征，绘图规范。图面干净，线迹清爽。</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30%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色彩效果：色彩搭配协调，注意流行色的运用，表现得当有层次感，面料肌理充分体现。</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整体效果：能够注意服装的整体搭配效果，注意服饰配件的设计与运用。</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数量要求：在规定时间内完成规定数量的款式设计。</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10%</w:t>
            </w:r>
          </w:p>
        </w:tc>
        <w:tc>
          <w:tcPr>
            <w:tcW w:w="1393" w:type="dxa"/>
            <w:vMerge/>
            <w:vAlign w:val="center"/>
          </w:tcPr>
          <w:p w:rsidR="008400CA" w:rsidRDefault="008400CA">
            <w:pPr>
              <w:jc w:val="center"/>
              <w:rPr>
                <w:rFonts w:ascii="仿宋_GB2312" w:eastAsia="仿宋_GB2312" w:hAnsi="仿宋" w:cs="仿宋"/>
                <w:sz w:val="24"/>
              </w:rPr>
            </w:pPr>
          </w:p>
        </w:tc>
      </w:tr>
      <w:tr w:rsidR="008400CA">
        <w:trPr>
          <w:jc w:val="center"/>
        </w:trPr>
        <w:tc>
          <w:tcPr>
            <w:tcW w:w="1657" w:type="dxa"/>
            <w:vMerge w:val="restart"/>
          </w:tcPr>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85DB5">
            <w:pPr>
              <w:rPr>
                <w:rFonts w:ascii="仿宋_GB2312" w:eastAsia="仿宋_GB2312" w:hAnsi="仿宋" w:cs="仿宋"/>
                <w:sz w:val="24"/>
              </w:rPr>
            </w:pPr>
            <w:r>
              <w:rPr>
                <w:rFonts w:ascii="仿宋_GB2312" w:eastAsia="仿宋_GB2312" w:hAnsi="仿宋" w:cs="仿宋" w:hint="eastAsia"/>
                <w:sz w:val="24"/>
              </w:rPr>
              <w:t>立体造型</w:t>
            </w:r>
          </w:p>
          <w:p w:rsidR="008400CA" w:rsidRDefault="00885DB5">
            <w:pPr>
              <w:rPr>
                <w:rFonts w:ascii="仿宋_GB2312" w:eastAsia="仿宋_GB2312" w:hAnsi="仿宋" w:cs="仿宋"/>
                <w:sz w:val="24"/>
              </w:rPr>
            </w:pPr>
            <w:r>
              <w:rPr>
                <w:rFonts w:ascii="仿宋_GB2312" w:eastAsia="仿宋_GB2312" w:hAnsi="仿宋" w:cs="仿宋" w:hint="eastAsia"/>
                <w:sz w:val="24"/>
              </w:rPr>
              <w:t>（40分）</w:t>
            </w: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结构设计能力：能正确的选择服装平面结构设计和立体裁剪的方法，熟练运用操作规范：结构设计方法合理，制板规范，操作自如。</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93" w:type="dxa"/>
            <w:vMerge w:val="restart"/>
            <w:vAlign w:val="center"/>
          </w:tcPr>
          <w:p w:rsidR="008400CA" w:rsidRDefault="008400CA">
            <w:pPr>
              <w:jc w:val="center"/>
              <w:rPr>
                <w:rFonts w:ascii="仿宋_GB2312" w:eastAsia="仿宋_GB2312" w:hAnsi="仿宋" w:cs="仿宋"/>
                <w:sz w:val="24"/>
              </w:rPr>
            </w:pPr>
          </w:p>
          <w:p w:rsidR="008400CA" w:rsidRDefault="008400CA">
            <w:pPr>
              <w:jc w:val="center"/>
              <w:rPr>
                <w:rFonts w:ascii="仿宋_GB2312" w:eastAsia="仿宋_GB2312" w:hAnsi="仿宋" w:cs="仿宋"/>
                <w:sz w:val="24"/>
              </w:rPr>
            </w:pPr>
          </w:p>
          <w:p w:rsidR="008400CA" w:rsidRDefault="00885DB5">
            <w:pPr>
              <w:jc w:val="center"/>
              <w:rPr>
                <w:rFonts w:ascii="仿宋_GB2312" w:eastAsia="仿宋_GB2312" w:hAnsi="仿宋" w:cs="仿宋"/>
                <w:sz w:val="24"/>
              </w:rPr>
            </w:pPr>
            <w:r>
              <w:rPr>
                <w:rFonts w:ascii="仿宋_GB2312" w:eastAsia="仿宋_GB2312" w:hAnsi="仿宋" w:cs="仿宋" w:hint="eastAsia"/>
                <w:sz w:val="24"/>
              </w:rPr>
              <w:t>根据服装造型效果评分。</w:t>
            </w: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造型款式效果：准确地实现服装造型，以及服装款式的局部形态、工艺形式，服装松量控制得当。</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93" w:type="dxa"/>
            <w:vMerge/>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工艺制作选择：对服装材料特性和工艺处理方法有一定理解，并能准确地表现在服装制作上。</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93" w:type="dxa"/>
            <w:vMerge/>
          </w:tcPr>
          <w:p w:rsidR="008400CA" w:rsidRDefault="008400CA">
            <w:pPr>
              <w:jc w:val="center"/>
              <w:rPr>
                <w:rFonts w:ascii="仿宋_GB2312" w:eastAsia="仿宋_GB2312" w:hAnsi="仿宋" w:cs="仿宋"/>
                <w:sz w:val="24"/>
              </w:rPr>
            </w:pPr>
          </w:p>
        </w:tc>
      </w:tr>
      <w:tr w:rsidR="008400CA">
        <w:trPr>
          <w:jc w:val="center"/>
        </w:trPr>
        <w:tc>
          <w:tcPr>
            <w:tcW w:w="1657" w:type="dxa"/>
            <w:vMerge/>
          </w:tcPr>
          <w:p w:rsidR="008400CA" w:rsidRDefault="008400CA">
            <w:pPr>
              <w:rPr>
                <w:rFonts w:ascii="仿宋_GB2312" w:eastAsia="仿宋_GB2312" w:hAnsi="仿宋" w:cs="仿宋"/>
                <w:sz w:val="24"/>
              </w:rPr>
            </w:pPr>
          </w:p>
        </w:tc>
        <w:tc>
          <w:tcPr>
            <w:tcW w:w="4314" w:type="dxa"/>
          </w:tcPr>
          <w:p w:rsidR="008400CA" w:rsidRDefault="00885DB5">
            <w:pPr>
              <w:rPr>
                <w:rFonts w:ascii="仿宋_GB2312" w:eastAsia="仿宋_GB2312" w:hAnsi="仿宋" w:cs="仿宋"/>
                <w:sz w:val="24"/>
              </w:rPr>
            </w:pPr>
            <w:r>
              <w:rPr>
                <w:rFonts w:ascii="仿宋_GB2312" w:eastAsia="仿宋_GB2312" w:hAnsi="仿宋" w:cs="仿宋" w:hint="eastAsia"/>
                <w:sz w:val="24"/>
              </w:rPr>
              <w:t>总体效果完善：固定针法娴熟精准，服装总体效果干净、平整，能体现服装设计的造型、款式、工艺。</w:t>
            </w:r>
          </w:p>
        </w:tc>
        <w:tc>
          <w:tcPr>
            <w:tcW w:w="1276"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40%</w:t>
            </w:r>
          </w:p>
        </w:tc>
        <w:tc>
          <w:tcPr>
            <w:tcW w:w="1393" w:type="dxa"/>
            <w:vMerge/>
          </w:tcPr>
          <w:p w:rsidR="008400CA" w:rsidRDefault="008400CA">
            <w:pPr>
              <w:jc w:val="center"/>
              <w:rPr>
                <w:rFonts w:ascii="仿宋_GB2312" w:eastAsia="仿宋_GB2312" w:hAnsi="仿宋" w:cs="仿宋"/>
                <w:sz w:val="24"/>
              </w:rPr>
            </w:pPr>
          </w:p>
        </w:tc>
      </w:tr>
    </w:tbl>
    <w:p w:rsidR="008400CA" w:rsidRDefault="00885DB5">
      <w:pPr>
        <w:spacing w:beforeLines="50" w:before="156"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lastRenderedPageBreak/>
        <w:t>2.服装制版与工艺分赛项</w:t>
      </w:r>
    </w:p>
    <w:tbl>
      <w:tblPr>
        <w:tblW w:w="865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4384"/>
        <w:gridCol w:w="1309"/>
        <w:gridCol w:w="1363"/>
      </w:tblGrid>
      <w:tr w:rsidR="008400CA">
        <w:trPr>
          <w:trHeight w:val="437"/>
        </w:trPr>
        <w:tc>
          <w:tcPr>
            <w:tcW w:w="1598"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评分项目</w:t>
            </w:r>
          </w:p>
        </w:tc>
        <w:tc>
          <w:tcPr>
            <w:tcW w:w="4384" w:type="dxa"/>
            <w:vAlign w:val="center"/>
          </w:tcPr>
          <w:p w:rsidR="008400CA" w:rsidRDefault="00885DB5">
            <w:pPr>
              <w:ind w:firstLineChars="200" w:firstLine="482"/>
              <w:jc w:val="center"/>
              <w:rPr>
                <w:rFonts w:ascii="仿宋_GB2312" w:eastAsia="仿宋_GB2312" w:hAnsi="仿宋" w:cs="仿宋"/>
                <w:b/>
                <w:sz w:val="24"/>
              </w:rPr>
            </w:pPr>
            <w:r>
              <w:rPr>
                <w:rFonts w:ascii="仿宋_GB2312" w:eastAsia="仿宋_GB2312" w:hAnsi="仿宋" w:cs="仿宋" w:hint="eastAsia"/>
                <w:b/>
                <w:sz w:val="24"/>
              </w:rPr>
              <w:t>评 分 要 点</w:t>
            </w:r>
          </w:p>
        </w:tc>
        <w:tc>
          <w:tcPr>
            <w:tcW w:w="1309"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分值权重</w:t>
            </w:r>
          </w:p>
        </w:tc>
        <w:tc>
          <w:tcPr>
            <w:tcW w:w="1363" w:type="dxa"/>
            <w:vAlign w:val="center"/>
          </w:tcPr>
          <w:p w:rsidR="008400CA" w:rsidRDefault="00885DB5">
            <w:pPr>
              <w:jc w:val="center"/>
              <w:rPr>
                <w:rFonts w:ascii="仿宋_GB2312" w:eastAsia="仿宋_GB2312" w:hAnsi="仿宋" w:cs="仿宋"/>
                <w:b/>
                <w:sz w:val="24"/>
              </w:rPr>
            </w:pPr>
            <w:r>
              <w:rPr>
                <w:rFonts w:ascii="仿宋_GB2312" w:eastAsia="仿宋_GB2312" w:hAnsi="仿宋" w:cs="仿宋" w:hint="eastAsia"/>
                <w:b/>
                <w:sz w:val="24"/>
              </w:rPr>
              <w:t>评分方式</w:t>
            </w:r>
          </w:p>
        </w:tc>
      </w:tr>
      <w:tr w:rsidR="008400CA">
        <w:tc>
          <w:tcPr>
            <w:tcW w:w="1598"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服装立裁</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（15分）</w:t>
            </w: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各部位尺寸制定合理，放松量合理，造型美观。</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40%</w:t>
            </w:r>
          </w:p>
        </w:tc>
        <w:tc>
          <w:tcPr>
            <w:tcW w:w="1363" w:type="dxa"/>
            <w:vMerge w:val="restart"/>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根据衣身立裁照片（前、侧、背）细节评分</w:t>
            </w:r>
          </w:p>
        </w:tc>
      </w:tr>
      <w:tr w:rsidR="008400CA">
        <w:trPr>
          <w:trHeight w:val="377"/>
        </w:trPr>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衣身结构平衡，无起吊、起皱现象。</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领口、袖窿曲线圆顺、合理。</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rPr>
          <w:trHeight w:val="315"/>
        </w:trPr>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设计线、造型线标记准确，符合款式比例要求。</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val="restart"/>
            <w:vAlign w:val="center"/>
          </w:tcPr>
          <w:p w:rsidR="008400CA" w:rsidRDefault="008400CA">
            <w:pPr>
              <w:jc w:val="center"/>
              <w:rPr>
                <w:rFonts w:ascii="仿宋_GB2312" w:eastAsia="仿宋_GB2312" w:hAnsi="仿宋" w:cs="仿宋"/>
                <w:sz w:val="24"/>
              </w:rPr>
            </w:pPr>
          </w:p>
          <w:p w:rsidR="008400CA" w:rsidRDefault="00885DB5">
            <w:pPr>
              <w:jc w:val="center"/>
              <w:rPr>
                <w:rFonts w:ascii="仿宋_GB2312" w:eastAsia="仿宋_GB2312" w:hAnsi="仿宋" w:cs="仿宋"/>
                <w:sz w:val="24"/>
              </w:rPr>
            </w:pPr>
            <w:r>
              <w:rPr>
                <w:rFonts w:ascii="仿宋_GB2312" w:eastAsia="仿宋_GB2312" w:hAnsi="仿宋" w:cs="仿宋" w:hint="eastAsia"/>
                <w:sz w:val="24"/>
              </w:rPr>
              <w:t>服装制版</w:t>
            </w:r>
          </w:p>
          <w:p w:rsidR="008400CA" w:rsidRDefault="00885DB5">
            <w:pPr>
              <w:jc w:val="center"/>
              <w:rPr>
                <w:rFonts w:ascii="仿宋_GB2312" w:eastAsia="仿宋_GB2312" w:hAnsi="仿宋" w:cs="仿宋"/>
                <w:sz w:val="24"/>
              </w:rPr>
            </w:pPr>
            <w:r>
              <w:rPr>
                <w:rFonts w:ascii="仿宋_GB2312" w:eastAsia="仿宋_GB2312" w:hAnsi="仿宋" w:cs="仿宋" w:hint="eastAsia"/>
                <w:sz w:val="24"/>
              </w:rPr>
              <w:t>（15分）</w:t>
            </w: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服装样板齐全，规格准确，在规定的公差范围内控制部位规格允差±0.2cm。</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25%</w:t>
            </w:r>
          </w:p>
        </w:tc>
        <w:tc>
          <w:tcPr>
            <w:tcW w:w="1363" w:type="dxa"/>
            <w:vMerge w:val="restart"/>
          </w:tcPr>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400CA">
            <w:pPr>
              <w:rPr>
                <w:rFonts w:ascii="仿宋_GB2312" w:eastAsia="仿宋_GB2312" w:hAnsi="仿宋" w:cs="仿宋"/>
                <w:sz w:val="24"/>
              </w:rPr>
            </w:pPr>
          </w:p>
          <w:p w:rsidR="008400CA" w:rsidRDefault="00885DB5">
            <w:pPr>
              <w:rPr>
                <w:rFonts w:ascii="仿宋_GB2312" w:eastAsia="仿宋_GB2312" w:hAnsi="仿宋" w:cs="仿宋"/>
                <w:sz w:val="24"/>
              </w:rPr>
            </w:pPr>
            <w:r>
              <w:rPr>
                <w:rFonts w:ascii="仿宋_GB2312" w:eastAsia="仿宋_GB2312" w:hAnsi="仿宋" w:cs="仿宋" w:hint="eastAsia"/>
                <w:sz w:val="24"/>
              </w:rPr>
              <w:t>审核服装样板评分</w:t>
            </w:r>
          </w:p>
        </w:tc>
      </w:tr>
      <w:tr w:rsidR="008400CA">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制图结构准确，线条清晰，顺直流畅，干净整洁。</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15%</w:t>
            </w:r>
          </w:p>
        </w:tc>
        <w:tc>
          <w:tcPr>
            <w:tcW w:w="1363" w:type="dxa"/>
            <w:vMerge/>
          </w:tcPr>
          <w:p w:rsidR="008400CA" w:rsidRDefault="008400CA">
            <w:pPr>
              <w:rPr>
                <w:rFonts w:ascii="仿宋_GB2312" w:eastAsia="仿宋_GB2312" w:hAnsi="仿宋" w:cs="仿宋"/>
                <w:sz w:val="24"/>
              </w:rPr>
            </w:pPr>
          </w:p>
        </w:tc>
      </w:tr>
      <w:tr w:rsidR="008400CA">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衣袖与衣身协调，造型美观，结构准确，袖山吃势合理，各对位点标注准确。</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衣领造型符合款式要求，与领口线达到结构吻合。</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vAlign w:val="center"/>
          </w:tcPr>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服装样板各部位放量准确、合理，曲线顺畅，每片样板须标注齐全。</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val="restart"/>
            <w:vAlign w:val="center"/>
          </w:tcPr>
          <w:p w:rsidR="008400CA" w:rsidRDefault="008400CA">
            <w:pPr>
              <w:jc w:val="center"/>
              <w:rPr>
                <w:rFonts w:ascii="仿宋_GB2312" w:eastAsia="仿宋_GB2312" w:hAnsi="仿宋" w:cs="仿宋"/>
                <w:sz w:val="24"/>
              </w:rPr>
            </w:pPr>
          </w:p>
          <w:p w:rsidR="008400CA" w:rsidRDefault="00885DB5">
            <w:pPr>
              <w:jc w:val="center"/>
              <w:rPr>
                <w:rFonts w:ascii="仿宋_GB2312" w:eastAsia="仿宋_GB2312" w:hAnsi="仿宋" w:cs="仿宋"/>
                <w:sz w:val="24"/>
              </w:rPr>
            </w:pPr>
            <w:r>
              <w:rPr>
                <w:rFonts w:ascii="仿宋_GB2312" w:eastAsia="仿宋_GB2312" w:hAnsi="仿宋" w:cs="仿宋" w:hint="eastAsia"/>
                <w:sz w:val="24"/>
              </w:rPr>
              <w:t>样衣裁剪制作（60分）</w:t>
            </w:r>
          </w:p>
          <w:p w:rsidR="008400CA" w:rsidRDefault="008400CA">
            <w:pPr>
              <w:jc w:val="cente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服装整体效果美观；规格准确，比例协调；工艺精致，松度平衡。</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30%</w:t>
            </w:r>
          </w:p>
        </w:tc>
        <w:tc>
          <w:tcPr>
            <w:tcW w:w="1363" w:type="dxa"/>
            <w:vMerge w:val="restart"/>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根据样衣穿着效果评分</w:t>
            </w:r>
          </w:p>
        </w:tc>
      </w:tr>
      <w:tr w:rsidR="008400CA">
        <w:tc>
          <w:tcPr>
            <w:tcW w:w="1598" w:type="dxa"/>
            <w:vMerge/>
          </w:tcPr>
          <w:p w:rsidR="008400CA" w:rsidRDefault="008400CA">
            <w:pP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衣袖左右对称，前后适中，袖山吃势均匀，无不良褶皱。</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25%</w:t>
            </w:r>
          </w:p>
        </w:tc>
        <w:tc>
          <w:tcPr>
            <w:tcW w:w="1363" w:type="dxa"/>
            <w:vMerge/>
          </w:tcPr>
          <w:p w:rsidR="008400CA" w:rsidRDefault="008400CA">
            <w:pPr>
              <w:rPr>
                <w:rFonts w:ascii="仿宋_GB2312" w:eastAsia="仿宋_GB2312" w:hAnsi="仿宋" w:cs="仿宋"/>
                <w:sz w:val="24"/>
              </w:rPr>
            </w:pPr>
          </w:p>
        </w:tc>
      </w:tr>
      <w:tr w:rsidR="008400CA">
        <w:trPr>
          <w:trHeight w:val="374"/>
        </w:trPr>
        <w:tc>
          <w:tcPr>
            <w:tcW w:w="1598" w:type="dxa"/>
            <w:vMerge/>
          </w:tcPr>
          <w:p w:rsidR="008400CA" w:rsidRDefault="008400CA">
            <w:pP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衣领平服贴体，左右对称，串口线顺直，止口不返吐。</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20%</w:t>
            </w:r>
          </w:p>
        </w:tc>
        <w:tc>
          <w:tcPr>
            <w:tcW w:w="1363" w:type="dxa"/>
            <w:vMerge/>
          </w:tcPr>
          <w:p w:rsidR="008400CA" w:rsidRDefault="008400CA">
            <w:pPr>
              <w:rPr>
                <w:rFonts w:ascii="仿宋_GB2312" w:eastAsia="仿宋_GB2312" w:hAnsi="仿宋" w:cs="仿宋"/>
                <w:sz w:val="24"/>
              </w:rPr>
            </w:pPr>
          </w:p>
        </w:tc>
      </w:tr>
      <w:tr w:rsidR="008400CA">
        <w:tc>
          <w:tcPr>
            <w:tcW w:w="1598" w:type="dxa"/>
            <w:vMerge/>
          </w:tcPr>
          <w:p w:rsidR="008400CA" w:rsidRDefault="008400CA">
            <w:pP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部件制作完整，纱向合理，无遗漏等现象。</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15%</w:t>
            </w:r>
          </w:p>
        </w:tc>
        <w:tc>
          <w:tcPr>
            <w:tcW w:w="1363" w:type="dxa"/>
            <w:vMerge/>
          </w:tcPr>
          <w:p w:rsidR="008400CA" w:rsidRDefault="008400CA">
            <w:pPr>
              <w:rPr>
                <w:rFonts w:ascii="仿宋_GB2312" w:eastAsia="仿宋_GB2312" w:hAnsi="仿宋" w:cs="仿宋"/>
                <w:sz w:val="24"/>
              </w:rPr>
            </w:pPr>
          </w:p>
        </w:tc>
      </w:tr>
      <w:tr w:rsidR="008400CA">
        <w:trPr>
          <w:trHeight w:val="447"/>
        </w:trPr>
        <w:tc>
          <w:tcPr>
            <w:tcW w:w="1598" w:type="dxa"/>
            <w:vMerge/>
          </w:tcPr>
          <w:p w:rsidR="008400CA" w:rsidRDefault="008400CA">
            <w:pPr>
              <w:rPr>
                <w:rFonts w:ascii="仿宋_GB2312" w:eastAsia="仿宋_GB2312" w:hAnsi="仿宋" w:cs="仿宋"/>
                <w:sz w:val="24"/>
              </w:rPr>
            </w:pPr>
          </w:p>
        </w:tc>
        <w:tc>
          <w:tcPr>
            <w:tcW w:w="4384" w:type="dxa"/>
            <w:vAlign w:val="center"/>
          </w:tcPr>
          <w:p w:rsidR="008400CA" w:rsidRDefault="00885DB5">
            <w:pPr>
              <w:rPr>
                <w:rFonts w:ascii="仿宋_GB2312" w:eastAsia="仿宋_GB2312" w:hAnsi="仿宋" w:cs="仿宋"/>
                <w:sz w:val="24"/>
              </w:rPr>
            </w:pPr>
            <w:r>
              <w:rPr>
                <w:rFonts w:ascii="仿宋_GB2312" w:eastAsia="仿宋_GB2312" w:hAnsi="仿宋" w:cs="仿宋" w:hint="eastAsia"/>
                <w:sz w:val="24"/>
              </w:rPr>
              <w:t>熨烫到位，无烫黄、极光现象。</w:t>
            </w:r>
          </w:p>
        </w:tc>
        <w:tc>
          <w:tcPr>
            <w:tcW w:w="1309" w:type="dxa"/>
            <w:vAlign w:val="center"/>
          </w:tcPr>
          <w:p w:rsidR="008400CA" w:rsidRDefault="00885DB5">
            <w:pPr>
              <w:jc w:val="center"/>
              <w:rPr>
                <w:rFonts w:ascii="仿宋_GB2312" w:eastAsia="仿宋_GB2312" w:hAnsi="仿宋" w:cs="仿宋"/>
                <w:sz w:val="24"/>
              </w:rPr>
            </w:pPr>
            <w:r>
              <w:rPr>
                <w:rFonts w:ascii="仿宋_GB2312" w:eastAsia="仿宋_GB2312" w:hAnsi="仿宋" w:cs="仿宋" w:hint="eastAsia"/>
                <w:sz w:val="24"/>
              </w:rPr>
              <w:t>10%</w:t>
            </w:r>
          </w:p>
        </w:tc>
        <w:tc>
          <w:tcPr>
            <w:tcW w:w="1363" w:type="dxa"/>
            <w:vMerge/>
          </w:tcPr>
          <w:p w:rsidR="008400CA" w:rsidRDefault="008400CA">
            <w:pPr>
              <w:rPr>
                <w:rFonts w:ascii="仿宋_GB2312" w:eastAsia="仿宋_GB2312" w:hAnsi="仿宋" w:cs="仿宋"/>
                <w:sz w:val="24"/>
              </w:rPr>
            </w:pPr>
          </w:p>
        </w:tc>
      </w:tr>
    </w:tbl>
    <w:p w:rsidR="008400CA" w:rsidRDefault="00885DB5">
      <w:pPr>
        <w:spacing w:line="560" w:lineRule="exact"/>
        <w:rPr>
          <w:rFonts w:ascii="Arial Narrow" w:eastAsia="仿宋_GB2312" w:hAnsi="Arial Narrow" w:cs="Arial"/>
          <w:b/>
          <w:sz w:val="30"/>
          <w:szCs w:val="30"/>
        </w:rPr>
      </w:pPr>
      <w:r>
        <w:rPr>
          <w:rFonts w:ascii="仿宋_GB2312" w:eastAsia="仿宋_GB2312" w:hAnsi="仿宋" w:cs="仿宋" w:hint="eastAsia"/>
          <w:b/>
          <w:sz w:val="28"/>
          <w:szCs w:val="28"/>
        </w:rPr>
        <w:t xml:space="preserve">    </w:t>
      </w:r>
      <w:r>
        <w:rPr>
          <w:rFonts w:ascii="Arial Narrow" w:eastAsia="仿宋_GB2312" w:hAnsi="Arial Narrow" w:cs="Arial"/>
          <w:b/>
          <w:sz w:val="30"/>
          <w:szCs w:val="30"/>
        </w:rPr>
        <w:t>十一、奖项设置</w:t>
      </w:r>
    </w:p>
    <w:p w:rsidR="008400CA" w:rsidRDefault="00885DB5">
      <w:pPr>
        <w:spacing w:line="560" w:lineRule="exact"/>
        <w:ind w:firstLineChars="200" w:firstLine="600"/>
        <w:rPr>
          <w:rFonts w:ascii="仿宋_GB2312" w:eastAsia="仿宋_GB2312" w:hAnsi="仿宋" w:cs="仿宋"/>
          <w:sz w:val="30"/>
          <w:szCs w:val="30"/>
        </w:rPr>
      </w:pPr>
      <w:r>
        <w:rPr>
          <w:rFonts w:ascii="仿宋_GB2312" w:eastAsia="仿宋_GB2312" w:hAnsi="宋体"/>
          <w:sz w:val="30"/>
          <w:szCs w:val="30"/>
        </w:rPr>
        <w:t>1.</w:t>
      </w:r>
      <w:r>
        <w:rPr>
          <w:rFonts w:ascii="仿宋_GB2312" w:eastAsia="仿宋_GB2312" w:hAnsi="仿宋" w:cs="仿宋" w:hint="eastAsia"/>
          <w:sz w:val="30"/>
          <w:szCs w:val="30"/>
        </w:rPr>
        <w:t>个人奖：服装设计分赛项设个人奖，一等奖占比</w:t>
      </w:r>
      <w:r>
        <w:rPr>
          <w:rFonts w:ascii="仿宋_GB2312" w:eastAsia="仿宋_GB2312" w:hAnsi="仿宋" w:cs="仿宋"/>
          <w:sz w:val="30"/>
          <w:szCs w:val="30"/>
        </w:rPr>
        <w:t>10%，二等奖占比20%，三等奖占比30%（小数点后四舍五入）。服装制版与工艺分赛项设个人奖，一等奖占比10%，二等奖占比20%，三等奖占比30%（小数点后四舍五入）。</w:t>
      </w:r>
      <w:r>
        <w:rPr>
          <w:rFonts w:ascii="仿宋_GB2312" w:eastAsia="仿宋_GB2312" w:hAnsi="黑体" w:hint="eastAsia"/>
          <w:sz w:val="30"/>
          <w:szCs w:val="30"/>
        </w:rPr>
        <w:t>获得大赛名次的选手按正式通知规定要求，颁发相应等级的国家职业资格等级证书。</w:t>
      </w:r>
    </w:p>
    <w:p w:rsidR="008400CA" w:rsidRDefault="00885DB5">
      <w:pPr>
        <w:snapToGrid w:val="0"/>
        <w:spacing w:line="560" w:lineRule="exact"/>
        <w:ind w:firstLineChars="200" w:firstLine="600"/>
        <w:rPr>
          <w:rFonts w:ascii="Arial Narrow" w:eastAsia="仿宋_GB2312" w:hAnsi="Arial Narrow" w:cs="Arial"/>
          <w:color w:val="0070C0"/>
          <w:sz w:val="30"/>
          <w:szCs w:val="30"/>
        </w:rPr>
      </w:pPr>
      <w:r>
        <w:rPr>
          <w:rFonts w:ascii="仿宋_GB2312" w:eastAsia="仿宋_GB2312" w:hAnsi="仿宋" w:cs="仿宋"/>
          <w:sz w:val="30"/>
          <w:szCs w:val="30"/>
        </w:rPr>
        <w:t>2.指导教师奖，获得一等奖的参赛选手指导教师由大赛执委会颁发优秀指导教师证书。</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十二、技术规范</w:t>
      </w:r>
    </w:p>
    <w:p w:rsidR="008400CA" w:rsidRDefault="00885DB5">
      <w:pPr>
        <w:pStyle w:val="Style1"/>
        <w:snapToGrid w:val="0"/>
        <w:spacing w:line="560" w:lineRule="exact"/>
        <w:ind w:firstLineChars="0" w:firstLine="555"/>
        <w:jc w:val="left"/>
        <w:rPr>
          <w:rFonts w:ascii="仿宋_GB2312" w:eastAsia="仿宋_GB2312" w:hAnsi="黑体"/>
          <w:sz w:val="30"/>
          <w:szCs w:val="30"/>
        </w:rPr>
      </w:pPr>
      <w:r>
        <w:rPr>
          <w:rFonts w:ascii="仿宋_GB2312" w:eastAsia="仿宋_GB2312" w:hAnsi="黑体" w:hint="eastAsia"/>
          <w:sz w:val="30"/>
          <w:szCs w:val="30"/>
        </w:rPr>
        <w:t>（一）比赛项目专业教学要求</w:t>
      </w:r>
    </w:p>
    <w:p w:rsidR="008400CA" w:rsidRDefault="00885DB5">
      <w:pPr>
        <w:pStyle w:val="Style1"/>
        <w:snapToGrid w:val="0"/>
        <w:spacing w:line="560" w:lineRule="exact"/>
        <w:ind w:firstLineChars="0" w:firstLine="555"/>
        <w:jc w:val="left"/>
        <w:rPr>
          <w:rFonts w:ascii="仿宋_GB2312" w:eastAsia="仿宋_GB2312" w:hAnsi="黑体"/>
          <w:sz w:val="30"/>
          <w:szCs w:val="30"/>
        </w:rPr>
      </w:pPr>
      <w:r>
        <w:rPr>
          <w:rFonts w:ascii="仿宋_GB2312" w:eastAsia="仿宋_GB2312" w:hAnsi="黑体" w:hint="eastAsia"/>
          <w:sz w:val="30"/>
          <w:szCs w:val="30"/>
        </w:rPr>
        <w:t>1.能够正确绘制命题要求的服装彩色效果图与平面款式图；掌握绘制服装效果图的方法与技巧。</w:t>
      </w:r>
    </w:p>
    <w:p w:rsidR="008400CA" w:rsidRDefault="00885DB5">
      <w:pPr>
        <w:pStyle w:val="Style1"/>
        <w:snapToGrid w:val="0"/>
        <w:spacing w:line="560" w:lineRule="exact"/>
        <w:ind w:firstLineChars="0" w:firstLine="555"/>
        <w:jc w:val="left"/>
        <w:rPr>
          <w:rFonts w:ascii="仿宋_GB2312" w:eastAsia="仿宋_GB2312" w:hAnsi="黑体"/>
          <w:sz w:val="30"/>
          <w:szCs w:val="30"/>
        </w:rPr>
      </w:pPr>
      <w:r>
        <w:rPr>
          <w:rFonts w:ascii="仿宋_GB2312" w:eastAsia="仿宋_GB2312" w:hAnsi="黑体" w:hint="eastAsia"/>
          <w:sz w:val="30"/>
          <w:szCs w:val="30"/>
        </w:rPr>
        <w:t>2.掌握基本的服装色彩组合搭配；具有服装色彩的分析能力。</w:t>
      </w:r>
    </w:p>
    <w:p w:rsidR="008400CA" w:rsidRDefault="00885DB5">
      <w:pPr>
        <w:pStyle w:val="Style1"/>
        <w:snapToGrid w:val="0"/>
        <w:spacing w:line="560" w:lineRule="exact"/>
        <w:ind w:firstLineChars="0" w:firstLine="555"/>
        <w:jc w:val="left"/>
        <w:rPr>
          <w:rFonts w:ascii="仿宋_GB2312" w:eastAsia="仿宋_GB2312" w:hAnsi="黑体"/>
          <w:sz w:val="30"/>
          <w:szCs w:val="30"/>
        </w:rPr>
      </w:pPr>
      <w:r>
        <w:rPr>
          <w:rFonts w:ascii="仿宋_GB2312" w:eastAsia="仿宋_GB2312" w:hAnsi="黑体" w:hint="eastAsia"/>
          <w:sz w:val="30"/>
          <w:szCs w:val="30"/>
        </w:rPr>
        <w:t>3.能根据面料的风格特性、面料质感进行服装款式的设计；掌握纹样在服装设计中的应用。</w:t>
      </w:r>
    </w:p>
    <w:p w:rsidR="008400CA" w:rsidRDefault="00885DB5">
      <w:pPr>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4.掌握服装内结构、外轮廓设计的方法；掌握服装局部的类型、特点及变化设计；</w:t>
      </w:r>
    </w:p>
    <w:p w:rsidR="008400CA" w:rsidRDefault="00885DB5">
      <w:pPr>
        <w:spacing w:line="320" w:lineRule="atLeast"/>
        <w:ind w:firstLineChars="200" w:firstLine="600"/>
        <w:rPr>
          <w:rFonts w:ascii="仿宋_GB2312" w:eastAsia="仿宋_GB2312" w:hAnsi="黑体"/>
          <w:sz w:val="30"/>
          <w:szCs w:val="30"/>
        </w:rPr>
      </w:pPr>
      <w:r>
        <w:rPr>
          <w:rFonts w:ascii="仿宋_GB2312" w:eastAsia="仿宋_GB2312" w:hAnsi="黑体" w:hint="eastAsia"/>
          <w:sz w:val="30"/>
          <w:szCs w:val="30"/>
        </w:rPr>
        <w:t>5.规范化制板（含CAD制版）与缝制；能正确处理各部件之间的关系，合理配伍各裁片的缝份、丝绺；能掌握不同门幅面料的优化排料；能独立验证样板。</w:t>
      </w:r>
    </w:p>
    <w:p w:rsidR="008400CA" w:rsidRDefault="00885DB5">
      <w:pPr>
        <w:spacing w:line="320" w:lineRule="atLeast"/>
        <w:ind w:firstLineChars="200" w:firstLine="600"/>
        <w:rPr>
          <w:rFonts w:ascii="仿宋_GB2312" w:eastAsia="仿宋_GB2312" w:hAnsi="仿宋" w:cs="仿宋"/>
          <w:sz w:val="28"/>
          <w:szCs w:val="28"/>
        </w:rPr>
      </w:pPr>
      <w:r>
        <w:rPr>
          <w:rFonts w:ascii="仿宋_GB2312" w:eastAsia="仿宋_GB2312" w:hAnsi="黑体" w:hint="eastAsia"/>
          <w:sz w:val="30"/>
          <w:szCs w:val="30"/>
        </w:rPr>
        <w:t>6.能独立完成款式的裁剪、配伍与缝制工艺并符合质量要求。</w:t>
      </w:r>
    </w:p>
    <w:p w:rsidR="008400CA" w:rsidRDefault="008E40DD">
      <w:pPr>
        <w:pStyle w:val="Style1"/>
        <w:numPr>
          <w:ilvl w:val="0"/>
          <w:numId w:val="3"/>
        </w:numPr>
        <w:snapToGrid w:val="0"/>
        <w:spacing w:line="560" w:lineRule="exact"/>
        <w:ind w:firstLineChars="0" w:firstLine="555"/>
        <w:jc w:val="left"/>
        <w:rPr>
          <w:rFonts w:ascii="仿宋_GB2312" w:eastAsia="仿宋_GB2312" w:hAnsi="黑体"/>
          <w:sz w:val="30"/>
          <w:szCs w:val="30"/>
        </w:rPr>
      </w:pPr>
      <w:hyperlink r:id="rId12" w:history="1">
        <w:r w:rsidR="00885DB5">
          <w:rPr>
            <w:rFonts w:ascii="仿宋_GB2312" w:eastAsia="仿宋_GB2312" w:hAnsi="黑体" w:hint="eastAsia"/>
            <w:sz w:val="30"/>
            <w:szCs w:val="30"/>
          </w:rPr>
          <w:t>服装</w:t>
        </w:r>
      </w:hyperlink>
      <w:r w:rsidR="00885DB5">
        <w:rPr>
          <w:rFonts w:ascii="仿宋_GB2312" w:eastAsia="仿宋_GB2312" w:hAnsi="黑体" w:hint="eastAsia"/>
          <w:sz w:val="30"/>
          <w:szCs w:val="30"/>
        </w:rPr>
        <w:t>技术标准</w:t>
      </w:r>
    </w:p>
    <w:p w:rsidR="008400CA" w:rsidRDefault="00885DB5">
      <w:pPr>
        <w:pStyle w:val="Style1"/>
        <w:snapToGrid w:val="0"/>
        <w:spacing w:line="560" w:lineRule="exact"/>
        <w:ind w:firstLineChars="0" w:firstLine="0"/>
        <w:jc w:val="left"/>
        <w:rPr>
          <w:rFonts w:ascii="仿宋_GB2312" w:eastAsia="仿宋_GB2312" w:hAnsi="仿宋" w:cs="仿宋"/>
          <w:sz w:val="30"/>
          <w:szCs w:val="30"/>
        </w:rPr>
      </w:pPr>
      <w:r>
        <w:rPr>
          <w:rFonts w:ascii="仿宋_GB2312" w:eastAsia="仿宋_GB2312" w:hAnsi="仿宋" w:cs="仿宋" w:hint="eastAsia"/>
          <w:sz w:val="28"/>
          <w:szCs w:val="28"/>
        </w:rPr>
        <w:t xml:space="preserve">    </w:t>
      </w:r>
      <w:r>
        <w:rPr>
          <w:rFonts w:ascii="仿宋_GB2312" w:eastAsia="仿宋_GB2312" w:hAnsi="仿宋" w:cs="仿宋" w:hint="eastAsia"/>
          <w:sz w:val="30"/>
          <w:szCs w:val="30"/>
        </w:rPr>
        <w:t xml:space="preserve"> 服装规格系列，参照GB1335－2000，服装技术标准的基本内容，参照国标、行业、职业对应的标准。</w:t>
      </w:r>
    </w:p>
    <w:p w:rsidR="008400CA" w:rsidRDefault="00885DB5">
      <w:pPr>
        <w:autoSpaceDN w:val="0"/>
        <w:spacing w:line="560" w:lineRule="exact"/>
        <w:ind w:firstLineChars="200" w:firstLine="560"/>
        <w:rPr>
          <w:rFonts w:ascii="仿宋_GB2312" w:eastAsia="仿宋_GB2312" w:hAnsi="仿宋" w:cs="仿宋"/>
          <w:sz w:val="30"/>
          <w:szCs w:val="30"/>
        </w:rPr>
      </w:pPr>
      <w:r>
        <w:rPr>
          <w:rFonts w:ascii="仿宋_GB2312" w:eastAsia="仿宋_GB2312" w:hAnsi="仿宋" w:cs="仿宋" w:hint="eastAsia"/>
          <w:sz w:val="28"/>
          <w:szCs w:val="28"/>
        </w:rPr>
        <w:t xml:space="preserve">              </w:t>
      </w:r>
      <w:r>
        <w:rPr>
          <w:rFonts w:ascii="仿宋_GB2312" w:eastAsia="仿宋_GB2312" w:hAnsi="仿宋" w:cs="仿宋" w:hint="eastAsia"/>
          <w:sz w:val="30"/>
          <w:szCs w:val="30"/>
        </w:rPr>
        <w:t>服装制作工国家职业技能标准</w:t>
      </w:r>
    </w:p>
    <w:tbl>
      <w:tblPr>
        <w:tblW w:w="93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03"/>
        <w:gridCol w:w="1417"/>
        <w:gridCol w:w="4820"/>
        <w:gridCol w:w="2304"/>
      </w:tblGrid>
      <w:tr w:rsidR="008400CA">
        <w:trPr>
          <w:trHeight w:val="452"/>
          <w:jc w:val="center"/>
        </w:trPr>
        <w:tc>
          <w:tcPr>
            <w:tcW w:w="803" w:type="dxa"/>
            <w:vAlign w:val="center"/>
          </w:tcPr>
          <w:p w:rsidR="008400CA" w:rsidRDefault="00885DB5">
            <w:pPr>
              <w:widowControl/>
              <w:jc w:val="center"/>
              <w:rPr>
                <w:rFonts w:ascii="仿宋_GB2312" w:eastAsia="仿宋_GB2312" w:hAnsi="仿宋" w:cs="仿宋"/>
                <w:b/>
                <w:kern w:val="0"/>
                <w:sz w:val="24"/>
              </w:rPr>
            </w:pPr>
            <w:r>
              <w:rPr>
                <w:rFonts w:ascii="仿宋_GB2312" w:eastAsia="仿宋_GB2312" w:hAnsi="仿宋" w:cs="仿宋" w:hint="eastAsia"/>
                <w:b/>
                <w:kern w:val="0"/>
                <w:sz w:val="24"/>
              </w:rPr>
              <w:t>职业 功能</w:t>
            </w:r>
          </w:p>
        </w:tc>
        <w:tc>
          <w:tcPr>
            <w:tcW w:w="1417" w:type="dxa"/>
            <w:vAlign w:val="center"/>
          </w:tcPr>
          <w:p w:rsidR="008400CA" w:rsidRDefault="00885DB5">
            <w:pPr>
              <w:widowControl/>
              <w:jc w:val="center"/>
              <w:rPr>
                <w:rFonts w:ascii="仿宋_GB2312" w:eastAsia="仿宋_GB2312" w:hAnsi="仿宋" w:cs="仿宋"/>
                <w:b/>
                <w:kern w:val="0"/>
                <w:sz w:val="24"/>
              </w:rPr>
            </w:pPr>
            <w:r>
              <w:rPr>
                <w:rFonts w:ascii="仿宋_GB2312" w:eastAsia="仿宋_GB2312" w:hAnsi="仿宋" w:cs="仿宋" w:hint="eastAsia"/>
                <w:b/>
                <w:kern w:val="0"/>
                <w:sz w:val="24"/>
              </w:rPr>
              <w:t>工作内容</w:t>
            </w:r>
          </w:p>
        </w:tc>
        <w:tc>
          <w:tcPr>
            <w:tcW w:w="4820" w:type="dxa"/>
            <w:vAlign w:val="center"/>
          </w:tcPr>
          <w:p w:rsidR="008400CA" w:rsidRDefault="00885DB5">
            <w:pPr>
              <w:widowControl/>
              <w:jc w:val="center"/>
              <w:rPr>
                <w:rFonts w:ascii="仿宋_GB2312" w:eastAsia="仿宋_GB2312" w:hAnsi="仿宋" w:cs="仿宋"/>
                <w:b/>
                <w:kern w:val="0"/>
                <w:sz w:val="24"/>
              </w:rPr>
            </w:pPr>
            <w:r>
              <w:rPr>
                <w:rFonts w:ascii="仿宋_GB2312" w:eastAsia="仿宋_GB2312" w:hAnsi="仿宋" w:cs="仿宋" w:hint="eastAsia"/>
                <w:b/>
                <w:kern w:val="0"/>
                <w:sz w:val="24"/>
              </w:rPr>
              <w:t>技能要求</w:t>
            </w:r>
          </w:p>
        </w:tc>
        <w:tc>
          <w:tcPr>
            <w:tcW w:w="2304" w:type="dxa"/>
            <w:vAlign w:val="center"/>
          </w:tcPr>
          <w:p w:rsidR="008400CA" w:rsidRDefault="00885DB5">
            <w:pPr>
              <w:widowControl/>
              <w:jc w:val="center"/>
              <w:rPr>
                <w:rFonts w:ascii="仿宋_GB2312" w:eastAsia="仿宋_GB2312" w:hAnsi="仿宋" w:cs="仿宋"/>
                <w:b/>
                <w:kern w:val="0"/>
                <w:sz w:val="24"/>
              </w:rPr>
            </w:pPr>
            <w:r>
              <w:rPr>
                <w:rFonts w:ascii="仿宋_GB2312" w:eastAsia="仿宋_GB2312" w:hAnsi="仿宋" w:cs="仿宋" w:hint="eastAsia"/>
                <w:b/>
                <w:kern w:val="0"/>
                <w:sz w:val="24"/>
              </w:rPr>
              <w:t>相关知识</w:t>
            </w:r>
          </w:p>
        </w:tc>
      </w:tr>
      <w:tr w:rsidR="008400CA">
        <w:trPr>
          <w:trHeight w:val="1246"/>
          <w:jc w:val="center"/>
        </w:trPr>
        <w:tc>
          <w:tcPr>
            <w:tcW w:w="803" w:type="dxa"/>
            <w:vMerge w:val="restart"/>
            <w:textDirection w:val="tbRlV"/>
            <w:vAlign w:val="center"/>
          </w:tcPr>
          <w:p w:rsidR="008400CA" w:rsidRDefault="00885DB5">
            <w:pPr>
              <w:widowControl/>
              <w:ind w:left="113" w:right="113"/>
              <w:jc w:val="center"/>
              <w:rPr>
                <w:rFonts w:ascii="仿宋_GB2312" w:eastAsia="仿宋_GB2312" w:hAnsi="仿宋" w:cs="仿宋"/>
                <w:kern w:val="0"/>
                <w:sz w:val="24"/>
              </w:rPr>
            </w:pPr>
            <w:r>
              <w:rPr>
                <w:rFonts w:ascii="仿宋_GB2312" w:eastAsia="仿宋_GB2312" w:hAnsi="仿宋" w:cs="仿宋" w:hint="eastAsia"/>
                <w:kern w:val="0"/>
                <w:sz w:val="24"/>
              </w:rPr>
              <w:t>一、制板</w:t>
            </w: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（一）人体测量</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1.能按照人体体型，准确测量男西服、大衣、旗袍等的规格。</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2.能对特殊体型的特殊部位进行测量，并做出明确的标注和图示。</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1.特殊体型的基本类型。</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2.特殊体型与服装结构的关系。</w:t>
            </w:r>
          </w:p>
        </w:tc>
      </w:tr>
      <w:tr w:rsidR="008400CA">
        <w:trPr>
          <w:trHeight w:val="1168"/>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（二）设置号型规格系列</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1.能编制服装主要部位规格及配属规格</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2.能依据人体号型标准，编制合理的服装产品规格系列。</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国家人体号型标准。</w:t>
            </w:r>
          </w:p>
        </w:tc>
      </w:tr>
      <w:tr w:rsidR="008400CA">
        <w:trPr>
          <w:trHeight w:val="2253"/>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（三）打制样板</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1.能制定男西服、大衣、旗袍等的基础样板。</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2.能根据缝制工艺要求，对样板中所需的缝份、归势、拔量、月雍量、纱向、条格及预缩量进行合理调整。</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3.能按基础样板对特殊体型的特殊部位进行合理的调整。</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4.能按照生产需要打制工艺操作样板。</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1.工业化生产用样板的种类与用途。</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2.样板使用与保存的有关知识。</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3.条格面料在样板上的标示方法。</w:t>
            </w:r>
          </w:p>
        </w:tc>
      </w:tr>
      <w:tr w:rsidR="008400CA">
        <w:trPr>
          <w:trHeight w:val="585"/>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（四）样板缩放</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 xml:space="preserve">能依据服装产品规格系列对服装全套样板进行合理缩放。 </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服装制板有关知识。</w:t>
            </w:r>
          </w:p>
        </w:tc>
      </w:tr>
      <w:tr w:rsidR="008400CA">
        <w:trPr>
          <w:trHeight w:val="553"/>
          <w:jc w:val="center"/>
        </w:trPr>
        <w:tc>
          <w:tcPr>
            <w:tcW w:w="803" w:type="dxa"/>
            <w:vMerge w:val="restart"/>
            <w:textDirection w:val="tbRlV"/>
            <w:vAlign w:val="center"/>
          </w:tcPr>
          <w:p w:rsidR="008400CA" w:rsidRDefault="00885DB5">
            <w:pPr>
              <w:widowControl/>
              <w:ind w:left="113" w:right="113"/>
              <w:jc w:val="center"/>
              <w:rPr>
                <w:rFonts w:ascii="仿宋_GB2312" w:eastAsia="仿宋_GB2312" w:hAnsi="仿宋" w:cs="仿宋"/>
                <w:kern w:val="0"/>
                <w:sz w:val="24"/>
              </w:rPr>
            </w:pPr>
            <w:r>
              <w:rPr>
                <w:rFonts w:ascii="仿宋_GB2312" w:eastAsia="仿宋_GB2312" w:hAnsi="仿宋" w:cs="仿宋" w:hint="eastAsia"/>
                <w:kern w:val="0"/>
                <w:sz w:val="24"/>
              </w:rPr>
              <w:t>二、裁剪</w:t>
            </w: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（一）验料、排料与划皮</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1.能根据定额、款式、号型搭配和原料幅宽等计算用料率。</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2.能针对条格料、压光料、倒顺料、不对称条格料及图案料等，选用合理的排料方法。</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3.能按产品批量、号型搭配的数量排料、划皮、在定额范围内最大限度地降低原辅料消耗。</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1.原、辅料消耗的计算方法。</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2.条格原料、毛绒原料、不对称条格料等的使用要求。</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3.排料方法和技巧。</w:t>
            </w:r>
          </w:p>
        </w:tc>
      </w:tr>
      <w:tr w:rsidR="008400CA">
        <w:trPr>
          <w:trHeight w:val="1296"/>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（二）立体裁剪</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1.能利用人体模型进行服装基样的裁剪。</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2.能根据服装造型的需要，运用立体裁剪法对男西服、大衣、旗袍等进行调整。</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3.能将立体裁剪的样型转化为平面板型。</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服装立体裁剪法。</w:t>
            </w:r>
          </w:p>
        </w:tc>
      </w:tr>
      <w:tr w:rsidR="008400CA">
        <w:trPr>
          <w:trHeight w:val="866"/>
          <w:jc w:val="center"/>
        </w:trPr>
        <w:tc>
          <w:tcPr>
            <w:tcW w:w="803" w:type="dxa"/>
            <w:vMerge w:val="restart"/>
            <w:textDirection w:val="tbRlV"/>
            <w:vAlign w:val="center"/>
          </w:tcPr>
          <w:p w:rsidR="008400CA" w:rsidRDefault="00885DB5">
            <w:pPr>
              <w:widowControl/>
              <w:ind w:left="113" w:right="113"/>
              <w:jc w:val="center"/>
              <w:rPr>
                <w:rFonts w:ascii="仿宋_GB2312" w:eastAsia="仿宋_GB2312" w:hAnsi="仿宋" w:cs="仿宋"/>
                <w:kern w:val="0"/>
                <w:sz w:val="24"/>
              </w:rPr>
            </w:pPr>
            <w:r>
              <w:rPr>
                <w:rFonts w:ascii="仿宋_GB2312" w:eastAsia="仿宋_GB2312" w:hAnsi="仿宋" w:cs="仿宋" w:hint="eastAsia"/>
                <w:kern w:val="0"/>
                <w:sz w:val="24"/>
              </w:rPr>
              <w:t>三、缝制</w:t>
            </w: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（一）实施工艺文件</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1.能按工艺文件的要求和资源配置，组织工艺流程的实施。</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2.能根据生产能力，合理调配工序。</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1.工时定额的测定方法。</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2.装备与生产能力的关系。</w:t>
            </w:r>
          </w:p>
        </w:tc>
      </w:tr>
      <w:tr w:rsidR="008400CA">
        <w:trPr>
          <w:trHeight w:val="1236"/>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（二）试板与样衣制作</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1.能按基础板试制样衣。</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2.能通过试样对基础板提出修改意见。</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3.能根据修正后的基础制作标样。</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1.样衣的鉴定修定方法和要求。</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2.标样的封存与管理要求。</w:t>
            </w:r>
          </w:p>
        </w:tc>
      </w:tr>
      <w:tr w:rsidR="008400CA">
        <w:trPr>
          <w:trHeight w:val="2319"/>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（三）组织生产</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1.能根据生产能力，组织最佳缝制组合流程，做到分工明确，均衡生产。</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2.能及时排除影响正常生产的因素。</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3.能按照工艺标准对在线产品进行质量监督检验。</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4.能对照标样，对下线的首件产品进行工艺质量鉴定。</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全面质量管理的有关知识。</w:t>
            </w:r>
          </w:p>
        </w:tc>
      </w:tr>
      <w:tr w:rsidR="008400CA">
        <w:trPr>
          <w:trHeight w:val="938"/>
          <w:jc w:val="center"/>
        </w:trPr>
        <w:tc>
          <w:tcPr>
            <w:tcW w:w="803" w:type="dxa"/>
            <w:vMerge/>
            <w:vAlign w:val="center"/>
          </w:tcPr>
          <w:p w:rsidR="008400CA" w:rsidRDefault="008400CA">
            <w:pPr>
              <w:widowControl/>
              <w:jc w:val="left"/>
              <w:rPr>
                <w:rFonts w:ascii="仿宋_GB2312" w:eastAsia="仿宋_GB2312" w:hAnsi="仿宋" w:cs="仿宋"/>
                <w:kern w:val="0"/>
                <w:sz w:val="24"/>
              </w:rPr>
            </w:pPr>
          </w:p>
        </w:tc>
        <w:tc>
          <w:tcPr>
            <w:tcW w:w="1417"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（四）设备的使用保养</w:t>
            </w:r>
          </w:p>
        </w:tc>
        <w:tc>
          <w:tcPr>
            <w:tcW w:w="4820"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1.能使用与生产相关的专业设备。</w:t>
            </w:r>
          </w:p>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2.能按设备的使用要求及时进行维护与保养。</w:t>
            </w:r>
          </w:p>
        </w:tc>
        <w:tc>
          <w:tcPr>
            <w:tcW w:w="2304" w:type="dxa"/>
            <w:vAlign w:val="center"/>
          </w:tcPr>
          <w:p w:rsidR="008400CA" w:rsidRDefault="00885DB5">
            <w:pPr>
              <w:widowControl/>
              <w:jc w:val="left"/>
              <w:rPr>
                <w:rFonts w:ascii="仿宋_GB2312" w:eastAsia="仿宋_GB2312" w:hAnsi="仿宋" w:cs="仿宋"/>
                <w:kern w:val="0"/>
                <w:sz w:val="24"/>
              </w:rPr>
            </w:pPr>
            <w:r>
              <w:rPr>
                <w:rFonts w:ascii="仿宋_GB2312" w:eastAsia="仿宋_GB2312" w:hAnsi="仿宋" w:cs="仿宋" w:hint="eastAsia"/>
                <w:kern w:val="0"/>
                <w:sz w:val="24"/>
              </w:rPr>
              <w:t>专业设备的使用注意事项。</w:t>
            </w:r>
          </w:p>
        </w:tc>
      </w:tr>
    </w:tbl>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十三、建议使用的比赛器材、技术平台和场地要求</w:t>
      </w:r>
    </w:p>
    <w:p w:rsidR="008400CA" w:rsidRDefault="00885DB5">
      <w:pPr>
        <w:pStyle w:val="5-"/>
        <w:tabs>
          <w:tab w:val="left" w:pos="851"/>
          <w:tab w:val="left" w:pos="993"/>
        </w:tabs>
        <w:adjustRightInd w:val="0"/>
        <w:snapToGrid w:val="0"/>
        <w:spacing w:beforeLines="0" w:afterLines="0" w:line="560" w:lineRule="exact"/>
        <w:ind w:firstLineChars="0" w:firstLine="0"/>
        <w:rPr>
          <w:rFonts w:ascii="仿宋_GB2312" w:hAnsi="仿宋" w:cs="仿宋"/>
          <w:b/>
          <w:sz w:val="30"/>
          <w:szCs w:val="30"/>
        </w:rPr>
      </w:pPr>
      <w:r>
        <w:rPr>
          <w:rFonts w:ascii="仿宋_GB2312" w:hAnsi="仿宋" w:cs="仿宋" w:hint="eastAsia"/>
        </w:rPr>
        <w:t xml:space="preserve"> </w:t>
      </w:r>
      <w:r>
        <w:rPr>
          <w:rFonts w:ascii="仿宋_GB2312" w:hAnsi="仿宋" w:cs="仿宋"/>
          <w:sz w:val="30"/>
          <w:szCs w:val="30"/>
        </w:rPr>
        <w:t xml:space="preserve">  </w:t>
      </w:r>
      <w:r>
        <w:rPr>
          <w:rFonts w:ascii="仿宋_GB2312" w:hAnsi="仿宋" w:cs="仿宋" w:hint="eastAsia"/>
          <w:sz w:val="30"/>
          <w:szCs w:val="30"/>
        </w:rPr>
        <w:t>（一）竞赛技术平台</w:t>
      </w:r>
    </w:p>
    <w:p w:rsidR="008400CA" w:rsidRDefault="00885DB5">
      <w:pPr>
        <w:spacing w:line="560" w:lineRule="exact"/>
        <w:rPr>
          <w:rFonts w:ascii="仿宋_GB2312" w:eastAsia="仿宋_GB2312" w:hAnsi="仿宋" w:cs="仿宋"/>
          <w:b/>
          <w:sz w:val="30"/>
          <w:szCs w:val="30"/>
        </w:rPr>
      </w:pPr>
      <w:r>
        <w:rPr>
          <w:rFonts w:ascii="仿宋_GB2312" w:eastAsia="仿宋_GB2312" w:hAnsi="仿宋" w:cs="仿宋"/>
          <w:b/>
          <w:sz w:val="30"/>
          <w:szCs w:val="30"/>
        </w:rPr>
        <w:t xml:space="preserve">    </w:t>
      </w:r>
      <w:r>
        <w:rPr>
          <w:rFonts w:ascii="仿宋_GB2312" w:eastAsia="仿宋_GB2312" w:hAnsi="仿宋" w:cs="仿宋" w:hint="eastAsia"/>
          <w:sz w:val="30"/>
          <w:szCs w:val="30"/>
        </w:rPr>
        <w:t>此次大赛使用原有设备，软件升级为免费升级。</w:t>
      </w:r>
    </w:p>
    <w:p w:rsidR="008400CA" w:rsidRDefault="00885DB5">
      <w:pPr>
        <w:spacing w:line="560" w:lineRule="exact"/>
        <w:ind w:leftChars="200" w:left="420"/>
        <w:rPr>
          <w:rFonts w:ascii="仿宋_GB2312" w:eastAsia="仿宋_GB2312" w:hAnsi="仿宋" w:cs="仿宋"/>
          <w:sz w:val="30"/>
          <w:szCs w:val="30"/>
        </w:rPr>
      </w:pPr>
      <w:r>
        <w:rPr>
          <w:rFonts w:ascii="仿宋_GB2312" w:eastAsia="仿宋_GB2312" w:hAnsi="仿宋" w:cs="仿宋"/>
          <w:sz w:val="30"/>
          <w:szCs w:val="30"/>
        </w:rPr>
        <w:t xml:space="preserve"> 1.创意服装设计和服装拓展设计</w:t>
      </w:r>
    </w:p>
    <w:p w:rsidR="008400CA" w:rsidRDefault="00885DB5">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软件：</w:t>
      </w:r>
      <w:r>
        <w:rPr>
          <w:rFonts w:ascii="仿宋_GB2312" w:eastAsia="仿宋_GB2312" w:hAnsi="仿宋" w:cs="仿宋"/>
          <w:sz w:val="30"/>
          <w:szCs w:val="30"/>
        </w:rPr>
        <w:t>CorelDraw X4</w:t>
      </w:r>
      <w:r>
        <w:rPr>
          <w:rFonts w:ascii="仿宋_GB2312" w:eastAsia="仿宋_GB2312" w:hAnsi="仿宋" w:cs="仿宋" w:hint="eastAsia"/>
          <w:sz w:val="30"/>
          <w:szCs w:val="30"/>
        </w:rPr>
        <w:t>、</w:t>
      </w:r>
      <w:r>
        <w:rPr>
          <w:rFonts w:ascii="仿宋_GB2312" w:eastAsia="仿宋_GB2312" w:hAnsi="仿宋" w:cs="仿宋"/>
          <w:sz w:val="30"/>
          <w:szCs w:val="30"/>
        </w:rPr>
        <w:t>Illustrator</w:t>
      </w:r>
      <w:r>
        <w:rPr>
          <w:rFonts w:ascii="宋体" w:eastAsia="宋体" w:hAnsi="宋体" w:cs="宋体" w:hint="eastAsia"/>
          <w:sz w:val="30"/>
          <w:szCs w:val="30"/>
        </w:rPr>
        <w:t> </w:t>
      </w:r>
      <w:r>
        <w:rPr>
          <w:rFonts w:ascii="仿宋_GB2312" w:eastAsia="仿宋_GB2312" w:hAnsi="仿宋" w:cs="仿宋"/>
          <w:sz w:val="30"/>
          <w:szCs w:val="30"/>
        </w:rPr>
        <w:t>CS6、Photoshop</w:t>
      </w:r>
      <w:r>
        <w:rPr>
          <w:rFonts w:ascii="宋体" w:eastAsia="宋体" w:hAnsi="宋体" w:cs="宋体" w:hint="eastAsia"/>
          <w:sz w:val="30"/>
          <w:szCs w:val="30"/>
        </w:rPr>
        <w:t> </w:t>
      </w:r>
      <w:r>
        <w:rPr>
          <w:rFonts w:ascii="仿宋_GB2312" w:eastAsia="仿宋_GB2312" w:hAnsi="仿宋" w:cs="仿宋"/>
          <w:sz w:val="30"/>
          <w:szCs w:val="30"/>
        </w:rPr>
        <w:t>CS6。</w:t>
      </w:r>
    </w:p>
    <w:p w:rsidR="008400CA" w:rsidRDefault="00885DB5">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计算机（最低配置）：</w:t>
      </w:r>
      <w:r>
        <w:rPr>
          <w:rFonts w:ascii="仿宋_GB2312" w:eastAsia="仿宋_GB2312" w:hAnsi="仿宋" w:cs="仿宋"/>
          <w:sz w:val="30"/>
          <w:szCs w:val="30"/>
        </w:rPr>
        <w:t>CPU第四代i5处理器；内存8GB双通道（4GB</w:t>
      </w:r>
      <w:r>
        <w:rPr>
          <w:rFonts w:ascii="MS Mincho" w:eastAsia="MS Mincho" w:hAnsi="MS Mincho" w:cs="MS Mincho"/>
          <w:sz w:val="30"/>
          <w:szCs w:val="30"/>
        </w:rPr>
        <w:t>∗</w:t>
      </w:r>
      <w:r>
        <w:rPr>
          <w:rFonts w:ascii="仿宋_GB2312" w:eastAsia="仿宋_GB2312" w:hAnsi="仿宋" w:cs="仿宋"/>
          <w:sz w:val="30"/>
          <w:szCs w:val="30"/>
        </w:rPr>
        <w:t>2）；硬盘200GB空闲，显卡GTX750（1G显存）；17寸显示器； windows7 64位系统。</w:t>
      </w:r>
      <w:r>
        <w:rPr>
          <w:rFonts w:ascii="仿宋_GB2312" w:eastAsia="仿宋_GB2312" w:hAnsi="仿宋" w:cs="仿宋"/>
          <w:sz w:val="30"/>
          <w:szCs w:val="30"/>
        </w:rPr>
        <w:br/>
      </w:r>
      <w:r>
        <w:rPr>
          <w:rFonts w:ascii="宋体" w:eastAsia="宋体" w:hAnsi="宋体" w:cs="宋体" w:hint="eastAsia"/>
          <w:sz w:val="30"/>
          <w:szCs w:val="30"/>
        </w:rPr>
        <w:t> </w:t>
      </w:r>
      <w:r>
        <w:rPr>
          <w:rFonts w:ascii="仿宋_GB2312" w:eastAsia="仿宋_GB2312" w:hAnsi="仿宋" w:cs="仿宋"/>
          <w:sz w:val="30"/>
          <w:szCs w:val="30"/>
        </w:rPr>
        <w:t xml:space="preserve">  </w:t>
      </w:r>
      <w:r>
        <w:rPr>
          <w:rFonts w:ascii="仿宋_GB2312" w:eastAsia="仿宋_GB2312" w:hAnsi="仿宋" w:cs="仿宋" w:hint="eastAsia"/>
          <w:sz w:val="30"/>
          <w:szCs w:val="30"/>
        </w:rPr>
        <w:t>彩色激光打印机：惠普</w:t>
      </w:r>
      <w:r>
        <w:rPr>
          <w:rFonts w:ascii="仿宋_GB2312" w:eastAsia="仿宋_GB2312" w:hAnsi="仿宋" w:cs="仿宋"/>
          <w:sz w:val="30"/>
          <w:szCs w:val="30"/>
        </w:rPr>
        <w:t>CP5225，A3幅面。</w:t>
      </w:r>
      <w:r>
        <w:rPr>
          <w:rFonts w:ascii="仿宋_GB2312" w:eastAsia="仿宋_GB2312" w:hAnsi="仿宋" w:cs="仿宋"/>
          <w:sz w:val="30"/>
          <w:szCs w:val="30"/>
        </w:rPr>
        <w:br/>
        <w:t xml:space="preserve">     2.服装立体造型</w:t>
      </w:r>
      <w:r>
        <w:rPr>
          <w:rFonts w:ascii="仿宋_GB2312" w:eastAsia="仿宋_GB2312" w:hAnsi="仿宋" w:cs="仿宋"/>
          <w:sz w:val="30"/>
          <w:szCs w:val="30"/>
        </w:rPr>
        <w:br/>
        <w:t xml:space="preserve">    </w:t>
      </w:r>
      <w:r>
        <w:rPr>
          <w:rFonts w:ascii="宋体" w:eastAsia="宋体" w:hAnsi="宋体" w:cs="宋体" w:hint="eastAsia"/>
          <w:sz w:val="30"/>
          <w:szCs w:val="30"/>
        </w:rPr>
        <w:t> </w:t>
      </w:r>
      <w:r>
        <w:rPr>
          <w:rFonts w:ascii="仿宋_GB2312" w:eastAsia="仿宋_GB2312" w:hAnsi="仿宋" w:cs="仿宋" w:hint="eastAsia"/>
          <w:sz w:val="30"/>
          <w:szCs w:val="30"/>
        </w:rPr>
        <w:t>人台：</w:t>
      </w:r>
      <w:r>
        <w:rPr>
          <w:rFonts w:ascii="仿宋_GB2312" w:eastAsia="仿宋_GB2312" w:hAnsi="仿宋" w:cs="仿宋"/>
          <w:sz w:val="30"/>
          <w:szCs w:val="30"/>
        </w:rPr>
        <w:t>165/84A型标准人台（广德精准JXMT-1518</w:t>
      </w:r>
      <w:r>
        <w:rPr>
          <w:rFonts w:ascii="仿宋_GB2312" w:eastAsia="仿宋_GB2312" w:hAnsi="仿宋" w:cs="仿宋" w:hint="eastAsia"/>
          <w:sz w:val="30"/>
          <w:szCs w:val="30"/>
        </w:rPr>
        <w:t>教学用立裁人台）</w:t>
      </w:r>
      <w:r>
        <w:rPr>
          <w:rFonts w:ascii="仿宋_GB2312" w:eastAsia="仿宋_GB2312" w:hAnsi="仿宋" w:cs="仿宋"/>
          <w:sz w:val="30"/>
          <w:szCs w:val="30"/>
        </w:rPr>
        <w:br/>
        <w:t xml:space="preserve">     3.服装制版与工艺</w:t>
      </w:r>
      <w:r>
        <w:rPr>
          <w:rFonts w:ascii="仿宋_GB2312" w:eastAsia="仿宋_GB2312" w:hAnsi="仿宋" w:cs="仿宋"/>
          <w:sz w:val="30"/>
          <w:szCs w:val="30"/>
        </w:rPr>
        <w:br/>
      </w:r>
      <w:r>
        <w:rPr>
          <w:rFonts w:ascii="宋体" w:eastAsia="宋体" w:hAnsi="宋体" w:cs="宋体" w:hint="eastAsia"/>
          <w:sz w:val="30"/>
          <w:szCs w:val="30"/>
        </w:rPr>
        <w:t> </w:t>
      </w:r>
      <w:r>
        <w:rPr>
          <w:rFonts w:ascii="仿宋_GB2312" w:eastAsia="仿宋_GB2312" w:hAnsi="仿宋" w:cs="仿宋"/>
          <w:sz w:val="30"/>
          <w:szCs w:val="30"/>
        </w:rPr>
        <w:t xml:space="preserve">    高速平缝机：杜克普281或JUKI平缝机。</w:t>
      </w:r>
    </w:p>
    <w:p w:rsidR="008400CA" w:rsidRDefault="00885DB5">
      <w:pPr>
        <w:spacing w:line="560" w:lineRule="exact"/>
        <w:ind w:firstLineChars="300" w:firstLine="900"/>
        <w:rPr>
          <w:rFonts w:ascii="仿宋_GB2312" w:eastAsia="仿宋_GB2312" w:hAnsi="仿宋" w:cs="仿宋"/>
          <w:sz w:val="30"/>
          <w:szCs w:val="30"/>
        </w:rPr>
      </w:pPr>
      <w:r>
        <w:rPr>
          <w:rFonts w:ascii="仿宋_GB2312" w:eastAsia="仿宋_GB2312" w:hAnsi="仿宋" w:cs="仿宋" w:hint="eastAsia"/>
          <w:sz w:val="30"/>
          <w:szCs w:val="30"/>
        </w:rPr>
        <w:t>工作台（裁剪桌）：定制。</w:t>
      </w:r>
      <w:r>
        <w:rPr>
          <w:rFonts w:ascii="仿宋_GB2312" w:eastAsia="仿宋_GB2312" w:hAnsi="仿宋" w:cs="仿宋"/>
          <w:sz w:val="30"/>
          <w:szCs w:val="30"/>
        </w:rPr>
        <w:br/>
      </w:r>
      <w:r>
        <w:rPr>
          <w:rFonts w:ascii="宋体" w:eastAsia="宋体" w:hAnsi="宋体" w:cs="宋体" w:hint="eastAsia"/>
          <w:sz w:val="30"/>
          <w:szCs w:val="30"/>
        </w:rPr>
        <w:t> </w:t>
      </w:r>
      <w:r>
        <w:rPr>
          <w:rFonts w:ascii="仿宋_GB2312" w:eastAsia="仿宋_GB2312" w:hAnsi="仿宋" w:cs="仿宋"/>
          <w:sz w:val="30"/>
          <w:szCs w:val="30"/>
        </w:rPr>
        <w:t xml:space="preserve">    吊瓶蒸汽熨斗：美宁MN-787。</w:t>
      </w:r>
      <w:r>
        <w:rPr>
          <w:rFonts w:ascii="仿宋_GB2312" w:eastAsia="仿宋_GB2312" w:hAnsi="仿宋" w:cs="仿宋"/>
          <w:sz w:val="30"/>
          <w:szCs w:val="30"/>
        </w:rPr>
        <w:br/>
        <w:t xml:space="preserve">    </w:t>
      </w:r>
      <w:r>
        <w:rPr>
          <w:rFonts w:ascii="宋体" w:eastAsia="宋体" w:hAnsi="宋体" w:cs="宋体" w:hint="eastAsia"/>
          <w:sz w:val="30"/>
          <w:szCs w:val="30"/>
        </w:rPr>
        <w:t> </w:t>
      </w:r>
      <w:r>
        <w:rPr>
          <w:rFonts w:ascii="仿宋_GB2312" w:eastAsia="仿宋_GB2312" w:hAnsi="仿宋" w:cs="仿宋" w:hint="eastAsia"/>
          <w:sz w:val="30"/>
          <w:szCs w:val="30"/>
        </w:rPr>
        <w:t>熨烫台：定制。</w:t>
      </w:r>
      <w:r>
        <w:rPr>
          <w:rFonts w:ascii="宋体" w:eastAsia="宋体" w:hAnsi="宋体" w:cs="宋体" w:hint="eastAsia"/>
          <w:sz w:val="30"/>
          <w:szCs w:val="30"/>
        </w:rPr>
        <w:t> </w:t>
      </w:r>
    </w:p>
    <w:p w:rsidR="008400CA" w:rsidRDefault="00885DB5">
      <w:pPr>
        <w:spacing w:line="560" w:lineRule="exact"/>
        <w:rPr>
          <w:rFonts w:ascii="仿宋" w:eastAsia="仿宋" w:hAnsi="仿宋" w:cs="仿宋"/>
          <w:sz w:val="30"/>
          <w:szCs w:val="30"/>
        </w:rPr>
      </w:pPr>
      <w:r>
        <w:rPr>
          <w:rFonts w:ascii="仿宋_GB2312" w:eastAsia="仿宋_GB2312" w:hAnsi="仿宋" w:cs="仿宋"/>
          <w:sz w:val="30"/>
          <w:szCs w:val="30"/>
        </w:rPr>
        <w:t xml:space="preserve">     4.用具清单</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293"/>
        <w:gridCol w:w="1329"/>
        <w:gridCol w:w="1310"/>
        <w:gridCol w:w="1493"/>
        <w:gridCol w:w="1265"/>
      </w:tblGrid>
      <w:tr w:rsidR="008400CA">
        <w:trPr>
          <w:trHeight w:val="340"/>
          <w:jc w:val="center"/>
        </w:trPr>
        <w:tc>
          <w:tcPr>
            <w:tcW w:w="725" w:type="dxa"/>
            <w:vAlign w:val="center"/>
          </w:tcPr>
          <w:p w:rsidR="008400CA" w:rsidRDefault="00885DB5">
            <w:pPr>
              <w:jc w:val="center"/>
              <w:rPr>
                <w:rFonts w:ascii="仿宋_GB2312" w:eastAsia="仿宋_GB2312" w:hAnsi="宋体"/>
                <w:b/>
                <w:sz w:val="24"/>
                <w:szCs w:val="24"/>
              </w:rPr>
            </w:pPr>
            <w:r>
              <w:rPr>
                <w:rFonts w:ascii="仿宋_GB2312" w:eastAsia="仿宋_GB2312" w:hAnsi="宋体" w:hint="eastAsia"/>
                <w:b/>
                <w:sz w:val="24"/>
                <w:szCs w:val="24"/>
              </w:rPr>
              <w:t>序号</w:t>
            </w:r>
          </w:p>
        </w:tc>
        <w:tc>
          <w:tcPr>
            <w:tcW w:w="2293" w:type="dxa"/>
            <w:vAlign w:val="center"/>
          </w:tcPr>
          <w:p w:rsidR="008400CA" w:rsidRDefault="00885DB5">
            <w:pPr>
              <w:jc w:val="center"/>
              <w:rPr>
                <w:rFonts w:ascii="仿宋_GB2312" w:eastAsia="仿宋_GB2312" w:hAnsi="宋体"/>
                <w:b/>
                <w:sz w:val="24"/>
                <w:szCs w:val="24"/>
              </w:rPr>
            </w:pPr>
            <w:r>
              <w:rPr>
                <w:rFonts w:ascii="仿宋_GB2312" w:eastAsia="仿宋_GB2312" w:hAnsi="宋体" w:hint="eastAsia"/>
                <w:b/>
                <w:sz w:val="24"/>
                <w:szCs w:val="24"/>
              </w:rPr>
              <w:t>工具</w:t>
            </w:r>
          </w:p>
        </w:tc>
        <w:tc>
          <w:tcPr>
            <w:tcW w:w="1329" w:type="dxa"/>
            <w:vAlign w:val="center"/>
          </w:tcPr>
          <w:p w:rsidR="008400CA" w:rsidRDefault="00885DB5">
            <w:pPr>
              <w:ind w:firstLineChars="150" w:firstLine="361"/>
              <w:rPr>
                <w:rFonts w:ascii="仿宋_GB2312" w:eastAsia="仿宋_GB2312" w:hAnsi="宋体"/>
                <w:b/>
                <w:sz w:val="24"/>
                <w:szCs w:val="24"/>
              </w:rPr>
            </w:pPr>
            <w:r>
              <w:rPr>
                <w:rFonts w:ascii="仿宋_GB2312" w:eastAsia="仿宋_GB2312" w:hAnsi="宋体" w:hint="eastAsia"/>
                <w:b/>
                <w:sz w:val="24"/>
                <w:szCs w:val="24"/>
              </w:rPr>
              <w:t>数量</w:t>
            </w:r>
          </w:p>
        </w:tc>
        <w:tc>
          <w:tcPr>
            <w:tcW w:w="1310" w:type="dxa"/>
            <w:vAlign w:val="center"/>
          </w:tcPr>
          <w:p w:rsidR="008400CA" w:rsidRDefault="00885DB5">
            <w:pPr>
              <w:jc w:val="center"/>
              <w:rPr>
                <w:rFonts w:ascii="仿宋_GB2312" w:eastAsia="仿宋_GB2312" w:hAnsi="宋体"/>
                <w:b/>
                <w:sz w:val="24"/>
                <w:szCs w:val="24"/>
              </w:rPr>
            </w:pPr>
            <w:r>
              <w:rPr>
                <w:rFonts w:ascii="仿宋_GB2312" w:eastAsia="仿宋_GB2312" w:hAnsi="宋体" w:hint="eastAsia"/>
                <w:b/>
                <w:sz w:val="24"/>
                <w:szCs w:val="24"/>
              </w:rPr>
              <w:t>服装设计赛项</w:t>
            </w:r>
          </w:p>
        </w:tc>
        <w:tc>
          <w:tcPr>
            <w:tcW w:w="1493" w:type="dxa"/>
          </w:tcPr>
          <w:p w:rsidR="008400CA" w:rsidRDefault="00885DB5">
            <w:pPr>
              <w:jc w:val="center"/>
              <w:rPr>
                <w:rFonts w:ascii="仿宋_GB2312" w:eastAsia="仿宋_GB2312" w:hAnsi="宋体"/>
                <w:b/>
                <w:sz w:val="24"/>
                <w:szCs w:val="24"/>
              </w:rPr>
            </w:pPr>
            <w:r>
              <w:rPr>
                <w:rFonts w:ascii="仿宋_GB2312" w:eastAsia="仿宋_GB2312" w:hAnsi="宋体" w:hint="eastAsia"/>
                <w:b/>
                <w:sz w:val="24"/>
                <w:szCs w:val="24"/>
              </w:rPr>
              <w:t>服装制版与工艺赛项</w:t>
            </w:r>
          </w:p>
        </w:tc>
        <w:tc>
          <w:tcPr>
            <w:tcW w:w="1265" w:type="dxa"/>
            <w:vAlign w:val="center"/>
          </w:tcPr>
          <w:p w:rsidR="008400CA" w:rsidRDefault="00885DB5">
            <w:pPr>
              <w:jc w:val="center"/>
              <w:rPr>
                <w:rFonts w:ascii="仿宋_GB2312" w:eastAsia="仿宋_GB2312" w:hAnsi="宋体"/>
                <w:b/>
                <w:sz w:val="24"/>
                <w:szCs w:val="24"/>
              </w:rPr>
            </w:pPr>
            <w:r>
              <w:rPr>
                <w:rFonts w:ascii="仿宋_GB2312" w:eastAsia="仿宋_GB2312" w:hAnsi="宋体" w:hint="eastAsia"/>
                <w:b/>
                <w:sz w:val="24"/>
                <w:szCs w:val="24"/>
              </w:rPr>
              <w:t>备注</w:t>
            </w: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计算机及软件</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1台套/人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cs="Arial Unicode MS" w:hint="eastAsia"/>
                <w:sz w:val="24"/>
                <w:szCs w:val="24"/>
              </w:rPr>
              <w:t>#</w:t>
            </w:r>
          </w:p>
        </w:tc>
        <w:tc>
          <w:tcPr>
            <w:tcW w:w="1493" w:type="dxa"/>
            <w:vAlign w:val="center"/>
          </w:tcPr>
          <w:p w:rsidR="008400CA" w:rsidRDefault="008400CA">
            <w:pPr>
              <w:jc w:val="center"/>
              <w:rPr>
                <w:rFonts w:ascii="仿宋_GB2312" w:eastAsia="仿宋_GB2312" w:hAnsi="宋体"/>
                <w:sz w:val="24"/>
                <w:szCs w:val="24"/>
              </w:rPr>
            </w:pPr>
          </w:p>
        </w:tc>
        <w:tc>
          <w:tcPr>
            <w:tcW w:w="1265" w:type="dxa"/>
            <w:vMerge w:val="restart"/>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大赛准备</w:t>
            </w: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工业用高速平缝机</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1台/人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3</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工作台</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1个/人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4</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人台（165/84A）</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1个/人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5</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熨斗、烫布</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1套/人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6</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立裁用棉布</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5米/人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7</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白涤棉线</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1轴/人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8</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梭壳、梭芯</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1套/人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9</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打样用纸</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5张/人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lastRenderedPageBreak/>
              <w:t>10</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拷贝纸</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2张/人</w:t>
            </w:r>
          </w:p>
        </w:tc>
        <w:tc>
          <w:tcPr>
            <w:tcW w:w="1310" w:type="dxa"/>
          </w:tcPr>
          <w:p w:rsidR="008400CA" w:rsidRDefault="008400CA">
            <w:pPr>
              <w:jc w:val="center"/>
              <w:rPr>
                <w:rFonts w:ascii="仿宋_GB2312" w:eastAsia="仿宋_GB2312" w:hAnsi="宋体"/>
                <w:sz w:val="24"/>
                <w:szCs w:val="24"/>
              </w:rPr>
            </w:pP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11</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面料（双幅）</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2米/人</w:t>
            </w:r>
          </w:p>
        </w:tc>
        <w:tc>
          <w:tcPr>
            <w:tcW w:w="1310" w:type="dxa"/>
          </w:tcPr>
          <w:p w:rsidR="008400CA" w:rsidRDefault="008400CA">
            <w:pPr>
              <w:jc w:val="center"/>
              <w:rPr>
                <w:rFonts w:ascii="仿宋_GB2312" w:eastAsia="仿宋_GB2312" w:hAnsi="宋体"/>
                <w:sz w:val="24"/>
                <w:szCs w:val="24"/>
              </w:rPr>
            </w:pP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12</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里料（双幅）</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2米/人</w:t>
            </w:r>
          </w:p>
        </w:tc>
        <w:tc>
          <w:tcPr>
            <w:tcW w:w="1310" w:type="dxa"/>
          </w:tcPr>
          <w:p w:rsidR="008400CA" w:rsidRDefault="008400CA">
            <w:pPr>
              <w:jc w:val="center"/>
              <w:rPr>
                <w:rFonts w:ascii="仿宋_GB2312" w:eastAsia="仿宋_GB2312" w:hAnsi="宋体"/>
                <w:sz w:val="24"/>
                <w:szCs w:val="24"/>
              </w:rPr>
            </w:pP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13</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衬布</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1米/人</w:t>
            </w:r>
          </w:p>
        </w:tc>
        <w:tc>
          <w:tcPr>
            <w:tcW w:w="1310" w:type="dxa"/>
          </w:tcPr>
          <w:p w:rsidR="008400CA" w:rsidRDefault="008400CA">
            <w:pPr>
              <w:jc w:val="center"/>
              <w:rPr>
                <w:rFonts w:ascii="仿宋_GB2312" w:eastAsia="仿宋_GB2312" w:hAnsi="宋体"/>
                <w:sz w:val="24"/>
                <w:szCs w:val="24"/>
              </w:rPr>
            </w:pP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14</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熨烫馒头</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1个/4人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15</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垫肩</w:t>
            </w:r>
          </w:p>
        </w:tc>
        <w:tc>
          <w:tcPr>
            <w:tcW w:w="1329"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1付/人</w:t>
            </w: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16</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大头针</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17</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标注带（红色）</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18</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机针</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4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w:t>
            </w: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19</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布手臂</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restart"/>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选手自备</w:t>
            </w: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20</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大、小剪刀</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21</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针插、手针</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22</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打板用尺、铅笔</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23</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描线器</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ign w:val="center"/>
          </w:tcPr>
          <w:p w:rsidR="008400CA" w:rsidRDefault="008400CA">
            <w:pPr>
              <w:jc w:val="center"/>
              <w:rPr>
                <w:rFonts w:ascii="仿宋_GB2312" w:eastAsia="仿宋_GB2312" w:hAnsi="宋体"/>
                <w:sz w:val="24"/>
                <w:szCs w:val="24"/>
              </w:rPr>
            </w:pPr>
          </w:p>
        </w:tc>
      </w:tr>
      <w:tr w:rsidR="008400CA">
        <w:trPr>
          <w:trHeight w:val="340"/>
          <w:jc w:val="center"/>
        </w:trPr>
        <w:tc>
          <w:tcPr>
            <w:tcW w:w="725"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24</w:t>
            </w:r>
          </w:p>
        </w:tc>
        <w:tc>
          <w:tcPr>
            <w:tcW w:w="2293" w:type="dxa"/>
            <w:vAlign w:val="center"/>
          </w:tcPr>
          <w:p w:rsidR="008400CA" w:rsidRDefault="00885DB5">
            <w:pPr>
              <w:jc w:val="center"/>
              <w:rPr>
                <w:rFonts w:ascii="仿宋_GB2312" w:eastAsia="仿宋_GB2312" w:hAnsi="宋体"/>
                <w:sz w:val="24"/>
                <w:szCs w:val="24"/>
              </w:rPr>
            </w:pPr>
            <w:r>
              <w:rPr>
                <w:rFonts w:ascii="仿宋_GB2312" w:eastAsia="仿宋_GB2312" w:hAnsi="宋体" w:hint="eastAsia"/>
                <w:sz w:val="24"/>
                <w:szCs w:val="24"/>
              </w:rPr>
              <w:t>镊子、划粉</w:t>
            </w:r>
          </w:p>
        </w:tc>
        <w:tc>
          <w:tcPr>
            <w:tcW w:w="1329" w:type="dxa"/>
          </w:tcPr>
          <w:p w:rsidR="008400CA" w:rsidRDefault="008400CA">
            <w:pPr>
              <w:jc w:val="center"/>
              <w:rPr>
                <w:rFonts w:ascii="仿宋_GB2312" w:eastAsia="仿宋_GB2312" w:hAnsi="宋体"/>
                <w:sz w:val="24"/>
                <w:szCs w:val="24"/>
              </w:rPr>
            </w:pPr>
          </w:p>
        </w:tc>
        <w:tc>
          <w:tcPr>
            <w:tcW w:w="1310" w:type="dxa"/>
          </w:tcPr>
          <w:p w:rsidR="008400CA" w:rsidRDefault="008400CA">
            <w:pPr>
              <w:jc w:val="center"/>
              <w:rPr>
                <w:rFonts w:ascii="仿宋_GB2312" w:eastAsia="仿宋_GB2312" w:hAnsi="宋体"/>
                <w:sz w:val="24"/>
                <w:szCs w:val="24"/>
              </w:rPr>
            </w:pPr>
          </w:p>
        </w:tc>
        <w:tc>
          <w:tcPr>
            <w:tcW w:w="1493" w:type="dxa"/>
            <w:vAlign w:val="center"/>
          </w:tcPr>
          <w:p w:rsidR="008400CA" w:rsidRDefault="008400CA">
            <w:pPr>
              <w:jc w:val="center"/>
              <w:rPr>
                <w:rFonts w:ascii="仿宋_GB2312" w:eastAsia="仿宋_GB2312" w:hAnsi="宋体"/>
                <w:sz w:val="24"/>
                <w:szCs w:val="24"/>
              </w:rPr>
            </w:pPr>
          </w:p>
        </w:tc>
        <w:tc>
          <w:tcPr>
            <w:tcW w:w="1265" w:type="dxa"/>
            <w:vMerge/>
            <w:vAlign w:val="center"/>
          </w:tcPr>
          <w:p w:rsidR="008400CA" w:rsidRDefault="008400CA">
            <w:pPr>
              <w:jc w:val="center"/>
              <w:rPr>
                <w:rFonts w:ascii="仿宋_GB2312" w:eastAsia="仿宋_GB2312" w:hAnsi="宋体"/>
                <w:sz w:val="24"/>
                <w:szCs w:val="24"/>
              </w:rPr>
            </w:pPr>
          </w:p>
        </w:tc>
      </w:tr>
    </w:tbl>
    <w:p w:rsidR="008400CA" w:rsidRDefault="00885DB5">
      <w:pPr>
        <w:pStyle w:val="5-"/>
        <w:tabs>
          <w:tab w:val="left" w:pos="851"/>
          <w:tab w:val="left" w:pos="993"/>
        </w:tabs>
        <w:adjustRightInd w:val="0"/>
        <w:snapToGrid w:val="0"/>
        <w:spacing w:beforeLines="0" w:afterLines="0" w:line="560" w:lineRule="exact"/>
        <w:ind w:firstLineChars="0" w:firstLine="0"/>
        <w:rPr>
          <w:rFonts w:ascii="仿宋_GB2312" w:hAnsi="仿宋" w:cs="仿宋"/>
          <w:sz w:val="30"/>
          <w:szCs w:val="30"/>
        </w:rPr>
      </w:pPr>
      <w:r>
        <w:rPr>
          <w:rFonts w:ascii="仿宋_GB2312" w:hAnsi="仿宋" w:cs="仿宋" w:hint="eastAsia"/>
        </w:rPr>
        <w:t xml:space="preserve">   </w:t>
      </w:r>
      <w:r>
        <w:rPr>
          <w:rFonts w:ascii="仿宋_GB2312" w:hAnsi="仿宋" w:cs="仿宋" w:hint="eastAsia"/>
          <w:sz w:val="30"/>
          <w:szCs w:val="30"/>
        </w:rPr>
        <w:t>（二）赛场环境</w:t>
      </w:r>
    </w:p>
    <w:p w:rsidR="008400CA" w:rsidRDefault="00885DB5">
      <w:pPr>
        <w:pStyle w:val="5-"/>
        <w:numPr>
          <w:ilvl w:val="0"/>
          <w:numId w:val="4"/>
        </w:numPr>
        <w:tabs>
          <w:tab w:val="left" w:pos="851"/>
          <w:tab w:val="left" w:pos="993"/>
        </w:tabs>
        <w:adjustRightInd w:val="0"/>
        <w:snapToGrid w:val="0"/>
        <w:spacing w:beforeLines="0" w:afterLines="0" w:line="560" w:lineRule="exact"/>
        <w:ind w:firstLineChars="0" w:firstLine="560"/>
        <w:rPr>
          <w:rFonts w:ascii="仿宋_GB2312" w:hAnsi="仿宋" w:cs="仿宋"/>
          <w:sz w:val="30"/>
          <w:szCs w:val="30"/>
        </w:rPr>
      </w:pPr>
      <w:r>
        <w:rPr>
          <w:rFonts w:ascii="仿宋_GB2312" w:hAnsi="仿宋" w:cs="仿宋" w:hint="eastAsia"/>
          <w:sz w:val="30"/>
          <w:szCs w:val="30"/>
        </w:rPr>
        <w:t>赛场要求。贯彻赛场集中、赛位独立的原则，既保证赛场氛围，又确保选手不受外界影响。</w:t>
      </w:r>
    </w:p>
    <w:p w:rsidR="008400CA" w:rsidRDefault="00885DB5">
      <w:pPr>
        <w:pStyle w:val="5-"/>
        <w:tabs>
          <w:tab w:val="left" w:pos="851"/>
          <w:tab w:val="left" w:pos="993"/>
        </w:tabs>
        <w:adjustRightInd w:val="0"/>
        <w:snapToGrid w:val="0"/>
        <w:spacing w:beforeLines="0" w:afterLines="0" w:line="560" w:lineRule="exact"/>
        <w:ind w:firstLineChars="0" w:firstLine="0"/>
        <w:rPr>
          <w:rFonts w:ascii="仿宋_GB2312" w:hAnsi="仿宋" w:cs="仿宋"/>
          <w:sz w:val="30"/>
          <w:szCs w:val="30"/>
        </w:rPr>
      </w:pPr>
      <w:r>
        <w:rPr>
          <w:rFonts w:ascii="仿宋_GB2312" w:hAnsi="仿宋" w:cs="仿宋" w:hint="eastAsia"/>
          <w:sz w:val="30"/>
          <w:szCs w:val="30"/>
        </w:rPr>
        <w:t xml:space="preserve">    1）第一赛场服装设计分赛项比赛场地500平米，设置计算机台位不少于75个，每个机位配有计算机。</w:t>
      </w:r>
    </w:p>
    <w:p w:rsidR="008400CA" w:rsidRDefault="00885DB5">
      <w:pPr>
        <w:pStyle w:val="5-"/>
        <w:numPr>
          <w:ilvl w:val="0"/>
          <w:numId w:val="5"/>
        </w:numPr>
        <w:tabs>
          <w:tab w:val="left" w:pos="851"/>
          <w:tab w:val="left" w:pos="993"/>
        </w:tabs>
        <w:adjustRightInd w:val="0"/>
        <w:snapToGrid w:val="0"/>
        <w:spacing w:beforeLines="0" w:afterLines="0" w:line="560" w:lineRule="exact"/>
        <w:ind w:firstLineChars="0" w:firstLine="560"/>
        <w:rPr>
          <w:rFonts w:ascii="仿宋_GB2312" w:hAnsi="仿宋" w:cs="仿宋"/>
          <w:sz w:val="30"/>
          <w:szCs w:val="30"/>
        </w:rPr>
      </w:pPr>
      <w:r>
        <w:rPr>
          <w:rFonts w:ascii="仿宋_GB2312" w:hAnsi="仿宋" w:cs="仿宋" w:hint="eastAsia"/>
          <w:sz w:val="30"/>
          <w:szCs w:val="30"/>
        </w:rPr>
        <w:t>第二赛场服装工艺分赛项比赛场地1200多平方米，设置立体造型工位不少于75个，每个工位配有工作台、熨斗、烫布、立裁用布、人台等；样衣缝制工位不少于130个，每个工位配有工作台、平缝机、熨斗、烫布、面料、里料等。</w:t>
      </w:r>
    </w:p>
    <w:p w:rsidR="008400CA" w:rsidRDefault="00885DB5">
      <w:pPr>
        <w:pStyle w:val="5-"/>
        <w:numPr>
          <w:ilvl w:val="0"/>
          <w:numId w:val="5"/>
        </w:numPr>
        <w:tabs>
          <w:tab w:val="left" w:pos="851"/>
          <w:tab w:val="left" w:pos="993"/>
        </w:tabs>
        <w:adjustRightInd w:val="0"/>
        <w:snapToGrid w:val="0"/>
        <w:spacing w:beforeLines="0" w:afterLines="0" w:line="560" w:lineRule="exact"/>
        <w:ind w:firstLineChars="0" w:firstLine="560"/>
        <w:rPr>
          <w:rFonts w:ascii="仿宋_GB2312" w:hAnsi="仿宋" w:cs="仿宋"/>
          <w:sz w:val="30"/>
          <w:szCs w:val="30"/>
        </w:rPr>
      </w:pPr>
      <w:r>
        <w:rPr>
          <w:rFonts w:ascii="仿宋_GB2312" w:hAnsi="仿宋" w:cs="仿宋" w:hint="eastAsia"/>
          <w:sz w:val="30"/>
          <w:szCs w:val="30"/>
        </w:rPr>
        <w:t>赛场均配有多媒体录播系统和影像摄录人员。设有专人负责操作结束后的作品拍照、整理等事宜。</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2.两个分赛项裁判工作室（兼休息室）面积各50平方米，提供评分桌、挂衣架和用以统计得分的计算机等供裁判使用。</w:t>
      </w:r>
    </w:p>
    <w:p w:rsidR="008400CA" w:rsidRDefault="00885DB5">
      <w:pPr>
        <w:pStyle w:val="5-"/>
        <w:tabs>
          <w:tab w:val="left" w:pos="851"/>
          <w:tab w:val="left" w:pos="993"/>
        </w:tabs>
        <w:adjustRightInd w:val="0"/>
        <w:snapToGrid w:val="0"/>
        <w:spacing w:beforeLines="0" w:afterLines="0" w:line="560" w:lineRule="exact"/>
        <w:ind w:firstLineChars="0" w:firstLine="0"/>
        <w:rPr>
          <w:rFonts w:ascii="仿宋_GB2312" w:hAnsi="仿宋" w:cs="仿宋"/>
          <w:sz w:val="30"/>
          <w:szCs w:val="30"/>
        </w:rPr>
      </w:pPr>
      <w:r>
        <w:rPr>
          <w:rFonts w:ascii="仿宋_GB2312" w:hAnsi="仿宋" w:cs="仿宋" w:hint="eastAsia"/>
          <w:sz w:val="30"/>
          <w:szCs w:val="30"/>
        </w:rPr>
        <w:t xml:space="preserve">    3.两个分赛项指导教师休息室共200平方米，安装有直播比赛现场的视频终端大屏幕。</w:t>
      </w:r>
    </w:p>
    <w:p w:rsidR="008400CA" w:rsidRDefault="00885DB5">
      <w:pPr>
        <w:pStyle w:val="5-"/>
        <w:tabs>
          <w:tab w:val="left" w:pos="851"/>
          <w:tab w:val="left" w:pos="993"/>
        </w:tabs>
        <w:adjustRightInd w:val="0"/>
        <w:snapToGrid w:val="0"/>
        <w:spacing w:beforeLines="0" w:afterLines="0" w:line="560" w:lineRule="exact"/>
        <w:ind w:firstLineChars="0" w:firstLine="0"/>
        <w:rPr>
          <w:rFonts w:ascii="仿宋_GB2312" w:hAnsi="仿宋" w:cs="仿宋"/>
          <w:sz w:val="30"/>
          <w:szCs w:val="30"/>
        </w:rPr>
      </w:pPr>
      <w:r>
        <w:rPr>
          <w:rFonts w:ascii="仿宋_GB2312" w:hAnsi="仿宋" w:cs="仿宋" w:hint="eastAsia"/>
          <w:sz w:val="30"/>
          <w:szCs w:val="30"/>
        </w:rPr>
        <w:lastRenderedPageBreak/>
        <w:t xml:space="preserve">    4.比赛后作品展示室面积：600平方米。</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5.赛场设有保安、公安、消防、设备维修和电力抢险等人员，并设置安全应急通道，以防突发事件。</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6.卫生间、维修服务、医疗、生活补给和垃圾回收都要设置在警戒范围之内，确保大赛在相对安全的环境内进行。同时避免发生选手与外界交换信息、串通作弊的事情。</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7.周密设计赛场，绘出赛事管理、引导、指示要求的平面图，并标明安全出口、消防通道、警戒区、紧急事件发生的疏散通道。且在竞赛期间张贴在竞赛场所、人员密集的地方。</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8.竞赛场地设置隔离带，非裁判员、参赛选手、工作人员不得进入比赛场地；竞赛场地划分为检录区、竞赛操作区、裁判区、作品展示区、现场服务与技术支持区、休息区、观摩通道等区域，区域之间有明显标志或警示带，标明消防器材、安全通道、洗手间等位置。</w:t>
      </w:r>
    </w:p>
    <w:p w:rsidR="008400CA" w:rsidRDefault="00885DB5">
      <w:pPr>
        <w:snapToGrid w:val="0"/>
        <w:spacing w:line="560" w:lineRule="exact"/>
        <w:ind w:firstLineChars="199" w:firstLine="597"/>
        <w:rPr>
          <w:rFonts w:ascii="仿宋_GB2312" w:eastAsia="仿宋_GB2312" w:hAnsi="仿宋" w:cs="仿宋"/>
          <w:sz w:val="30"/>
          <w:szCs w:val="30"/>
        </w:rPr>
      </w:pPr>
      <w:r>
        <w:rPr>
          <w:rFonts w:ascii="仿宋_GB2312" w:eastAsia="仿宋_GB2312" w:hAnsi="仿宋" w:cs="仿宋" w:hint="eastAsia"/>
          <w:sz w:val="30"/>
          <w:szCs w:val="30"/>
        </w:rPr>
        <w:t>9.赛场的标注、标示要统一设计，并按规定使用大赛标注、标识图案。赛场各赛位、功能区要有清晰的标注标识。</w:t>
      </w:r>
    </w:p>
    <w:p w:rsidR="008400CA" w:rsidRDefault="00885DB5">
      <w:pPr>
        <w:snapToGrid w:val="0"/>
        <w:spacing w:line="560" w:lineRule="exact"/>
        <w:ind w:firstLineChars="199" w:firstLine="597"/>
        <w:rPr>
          <w:rFonts w:ascii="仿宋_GB2312" w:eastAsia="仿宋_GB2312" w:hAnsi="仿宋" w:cs="仿宋"/>
          <w:sz w:val="28"/>
          <w:szCs w:val="28"/>
        </w:rPr>
      </w:pPr>
      <w:r>
        <w:rPr>
          <w:rFonts w:ascii="仿宋_GB2312" w:eastAsia="仿宋_GB2312" w:hAnsi="仿宋" w:cs="仿宋" w:hint="eastAsia"/>
          <w:sz w:val="30"/>
          <w:szCs w:val="30"/>
        </w:rPr>
        <w:t>10.执委会安排交通车接送各代表队从驻地至赛场往返的参赛和参加会议等活动。</w:t>
      </w:r>
      <w:r>
        <w:rPr>
          <w:rFonts w:ascii="仿宋_GB2312" w:eastAsia="仿宋_GB2312" w:hAnsi="仿宋" w:cs="仿宋" w:hint="eastAsia"/>
          <w:b/>
          <w:sz w:val="30"/>
          <w:szCs w:val="30"/>
        </w:rPr>
        <w:t xml:space="preserve">  </w:t>
      </w:r>
      <w:r>
        <w:rPr>
          <w:rFonts w:ascii="仿宋_GB2312" w:eastAsia="仿宋_GB2312" w:hAnsi="仿宋" w:cs="仿宋" w:hint="eastAsia"/>
          <w:b/>
          <w:sz w:val="28"/>
          <w:szCs w:val="28"/>
        </w:rPr>
        <w:t xml:space="preserve"> </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8400CA" w:rsidRDefault="00885DB5">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赛事安全是技能竞赛一切工作顺利开展的先决条件，是赛事筹备和运行工作必须考虑的核心问题。赛项执委会采取切实有效措施保证大赛期间参赛选手、指导教师、裁判员、工作人员及观众的人身安全；制定周密详细的应急预案，</w:t>
      </w:r>
      <w:r>
        <w:rPr>
          <w:rFonts w:ascii="仿宋_GB2312" w:eastAsia="仿宋_GB2312" w:hAnsi="仿宋" w:hint="eastAsia"/>
          <w:sz w:val="30"/>
          <w:szCs w:val="30"/>
        </w:rPr>
        <w:t>保障赛程的秩序、电力、消防、医疗、救护等，确保大赛顺利进行。</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bookmarkStart w:id="1" w:name="_Toc361563584"/>
      <w:r>
        <w:rPr>
          <w:rFonts w:ascii="仿宋_GB2312" w:hAnsi="仿宋" w:hint="eastAsia"/>
          <w:color w:val="000000"/>
          <w:sz w:val="30"/>
          <w:szCs w:val="30"/>
        </w:rPr>
        <w:lastRenderedPageBreak/>
        <w:t>（一）比赛环境</w:t>
      </w:r>
      <w:bookmarkEnd w:id="1"/>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color w:val="000000"/>
          <w:sz w:val="30"/>
          <w:szCs w:val="30"/>
        </w:rPr>
      </w:pPr>
      <w:r>
        <w:rPr>
          <w:rFonts w:ascii="仿宋_GB2312" w:hAnsi="仿宋" w:hint="eastAsia"/>
          <w:color w:val="000000"/>
          <w:sz w:val="30"/>
          <w:szCs w:val="30"/>
        </w:rPr>
        <w:t>执委会须在赛前组织专人对比赛现场、住宿场所和交通保障进行考察，并对安全工作提出明确要求。赛场的布置、赛场内的器材、设备应符合国家有关安全规定。要求进行赛场仿真模拟测试，以发现可能出现的问题。承办单位赛前须按照执委会要求排除安全隐患。</w:t>
      </w:r>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color w:val="000000"/>
          <w:sz w:val="30"/>
          <w:szCs w:val="30"/>
        </w:rPr>
      </w:pPr>
      <w:r>
        <w:rPr>
          <w:rFonts w:ascii="仿宋_GB2312" w:hAnsi="仿宋" w:hint="eastAsia"/>
          <w:color w:val="000000"/>
          <w:sz w:val="30"/>
          <w:szCs w:val="30"/>
        </w:rPr>
        <w:t>赛场周围要设立警戒线，防止无关人员进入发生意外事件。比赛现场内应参照相关职业岗位的要求为选手提供必要的劳动保护。在具有危险性的操作环节，裁判员要严防选手出现错误操作。</w:t>
      </w:r>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color w:val="000000"/>
          <w:sz w:val="30"/>
          <w:szCs w:val="30"/>
        </w:rPr>
      </w:pPr>
      <w:r>
        <w:rPr>
          <w:rFonts w:ascii="仿宋_GB2312" w:hAnsi="仿宋" w:hint="eastAsia"/>
          <w:color w:val="000000"/>
          <w:sz w:val="30"/>
          <w:szCs w:val="30"/>
        </w:rPr>
        <w:t>承办单位应提供保证应急预案实施的条件。对于比赛内容涉及大用电量、易发生火灾等情况，须明确制度和预案，并配备急救人员与急救设施。</w:t>
      </w:r>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sz w:val="30"/>
          <w:szCs w:val="30"/>
        </w:rPr>
      </w:pPr>
      <w:r>
        <w:rPr>
          <w:rFonts w:ascii="仿宋_GB2312" w:hAnsi="仿宋" w:hint="eastAsia"/>
          <w:sz w:val="30"/>
          <w:szCs w:val="30"/>
        </w:rPr>
        <w:t>执委会须会同承办单位制定开放赛场和体验区的人员疏导方案。赛场环境中存在人员密集、车流人流交错的区域，除了设置齐全的指示标志外，须增加引导人员，并开辟备用通道。</w:t>
      </w:r>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color w:val="000000"/>
          <w:sz w:val="30"/>
          <w:szCs w:val="30"/>
        </w:rPr>
      </w:pPr>
      <w:r>
        <w:rPr>
          <w:rFonts w:ascii="仿宋_GB2312" w:hAnsi="仿宋" w:hint="eastAsia"/>
          <w:color w:val="000000"/>
          <w:sz w:val="30"/>
          <w:szCs w:val="30"/>
        </w:rPr>
        <w:t>大赛期间，承办单位须在赛场管理的关键岗位，增加力量，建立安全管理日志。</w:t>
      </w:r>
    </w:p>
    <w:p w:rsidR="008400CA" w:rsidRDefault="00885DB5">
      <w:pPr>
        <w:pStyle w:val="5-"/>
        <w:numPr>
          <w:ilvl w:val="0"/>
          <w:numId w:val="6"/>
        </w:numPr>
        <w:tabs>
          <w:tab w:val="left" w:pos="851"/>
        </w:tabs>
        <w:adjustRightInd w:val="0"/>
        <w:snapToGrid w:val="0"/>
        <w:spacing w:beforeLines="0" w:afterLines="0" w:line="560" w:lineRule="exact"/>
        <w:ind w:left="0" w:firstLineChars="0" w:firstLine="567"/>
        <w:rPr>
          <w:rFonts w:ascii="仿宋_GB2312" w:hAnsi="仿宋"/>
          <w:color w:val="000000"/>
          <w:sz w:val="30"/>
          <w:szCs w:val="30"/>
        </w:rPr>
      </w:pPr>
      <w:r>
        <w:rPr>
          <w:rFonts w:ascii="仿宋_GB2312" w:hAnsi="仿宋" w:hint="eastAsia"/>
          <w:color w:val="000000"/>
          <w:sz w:val="30"/>
          <w:szCs w:val="30"/>
        </w:rPr>
        <w:t>所有人员必须凭证件进入赛场，按规定配合做好安检工作。</w:t>
      </w:r>
    </w:p>
    <w:p w:rsidR="008400CA" w:rsidRDefault="00885DB5">
      <w:pPr>
        <w:pStyle w:val="5-"/>
        <w:tabs>
          <w:tab w:val="left" w:pos="851"/>
        </w:tabs>
        <w:adjustRightInd w:val="0"/>
        <w:snapToGrid w:val="0"/>
        <w:spacing w:beforeLines="0" w:afterLines="0" w:line="560" w:lineRule="exact"/>
        <w:ind w:firstLineChars="0" w:firstLine="0"/>
        <w:rPr>
          <w:rFonts w:ascii="仿宋_GB2312" w:hAnsi="仿宋"/>
          <w:color w:val="C00000"/>
          <w:sz w:val="30"/>
          <w:szCs w:val="30"/>
        </w:rPr>
      </w:pPr>
      <w:r>
        <w:rPr>
          <w:rFonts w:ascii="仿宋_GB2312" w:hAnsi="仿宋" w:hint="eastAsia"/>
          <w:color w:val="000000"/>
          <w:sz w:val="30"/>
          <w:szCs w:val="30"/>
        </w:rPr>
        <w:t xml:space="preserve">    7.参赛选手进入赛位、赛事裁判工作人员进入工作场所，严禁携带通讯、照相摄录设备，禁止携带记录用具。参赛选手除按赛项规程规定的比赛用具外，不能携带与参赛无关的物品入场；不得将比赛承办单位提供的工具、材料等物品带出赛场。</w:t>
      </w:r>
    </w:p>
    <w:p w:rsidR="008400CA" w:rsidRDefault="00885DB5">
      <w:pPr>
        <w:pStyle w:val="5-"/>
        <w:tabs>
          <w:tab w:val="left" w:pos="851"/>
        </w:tabs>
        <w:adjustRightInd w:val="0"/>
        <w:snapToGrid w:val="0"/>
        <w:spacing w:beforeLines="0" w:afterLines="0" w:line="560" w:lineRule="exact"/>
        <w:ind w:firstLineChars="0" w:firstLine="0"/>
        <w:rPr>
          <w:rFonts w:ascii="仿宋_GB2312" w:hAnsi="仿宋"/>
          <w:sz w:val="30"/>
          <w:szCs w:val="30"/>
        </w:rPr>
      </w:pPr>
      <w:r>
        <w:rPr>
          <w:rFonts w:ascii="仿宋_GB2312" w:hAnsi="仿宋" w:hint="eastAsia"/>
          <w:sz w:val="30"/>
          <w:szCs w:val="30"/>
        </w:rPr>
        <w:lastRenderedPageBreak/>
        <w:t xml:space="preserve">    8.选手必须按照安全操作规程正确操作仪器设备，停止工作时应关闭设备电源开关。</w:t>
      </w:r>
    </w:p>
    <w:p w:rsidR="008400CA" w:rsidRDefault="00885DB5">
      <w:pPr>
        <w:pStyle w:val="5-"/>
        <w:tabs>
          <w:tab w:val="left" w:pos="851"/>
        </w:tabs>
        <w:adjustRightInd w:val="0"/>
        <w:snapToGrid w:val="0"/>
        <w:spacing w:beforeLines="0" w:afterLines="0" w:line="560" w:lineRule="exact"/>
        <w:ind w:firstLineChars="0" w:firstLine="0"/>
        <w:rPr>
          <w:rFonts w:ascii="仿宋_GB2312" w:hAnsi="仿宋"/>
          <w:sz w:val="30"/>
          <w:szCs w:val="30"/>
        </w:rPr>
      </w:pPr>
      <w:r>
        <w:rPr>
          <w:rFonts w:ascii="仿宋_GB2312" w:hAnsi="仿宋" w:hint="eastAsia"/>
          <w:sz w:val="30"/>
          <w:szCs w:val="30"/>
        </w:rPr>
        <w:t xml:space="preserve">    9.选手对比赛过程安排或比赛结果有异议，须通过领队向仲裁组反映。对于违反赛场纪律、扰乱赛场秩序者，将视情节给予处理，直至终止比赛、取消比赛资格。</w:t>
      </w:r>
    </w:p>
    <w:p w:rsidR="008400CA" w:rsidRDefault="00885DB5">
      <w:pPr>
        <w:pStyle w:val="5-"/>
        <w:tabs>
          <w:tab w:val="left" w:pos="851"/>
        </w:tabs>
        <w:adjustRightInd w:val="0"/>
        <w:snapToGrid w:val="0"/>
        <w:spacing w:beforeLines="0" w:afterLines="0" w:line="560" w:lineRule="exact"/>
        <w:ind w:firstLineChars="0" w:firstLine="560"/>
        <w:rPr>
          <w:rFonts w:ascii="仿宋_GB2312" w:hAnsi="仿宋"/>
          <w:color w:val="C00000"/>
          <w:sz w:val="30"/>
          <w:szCs w:val="30"/>
        </w:rPr>
      </w:pPr>
      <w:r>
        <w:rPr>
          <w:rFonts w:ascii="仿宋_GB2312" w:hAnsi="仿宋" w:hint="eastAsia"/>
          <w:sz w:val="30"/>
          <w:szCs w:val="30"/>
        </w:rPr>
        <w:t>10.比赛期间如发生特殊情况，要保持镇静，服从现场工作人员指挥。遇紧急情况，服从安保人员统一指挥，有序撤离。</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bookmarkStart w:id="2" w:name="_Toc361563585"/>
      <w:r>
        <w:rPr>
          <w:rFonts w:ascii="仿宋_GB2312" w:hAnsi="仿宋" w:hint="eastAsia"/>
          <w:color w:val="000000"/>
          <w:sz w:val="30"/>
          <w:szCs w:val="30"/>
        </w:rPr>
        <w:t>（二）生活条件</w:t>
      </w:r>
      <w:bookmarkEnd w:id="2"/>
    </w:p>
    <w:p w:rsidR="008400CA" w:rsidRDefault="00885DB5">
      <w:pPr>
        <w:pStyle w:val="5-"/>
        <w:tabs>
          <w:tab w:val="left" w:pos="0"/>
          <w:tab w:val="left" w:pos="851"/>
        </w:tabs>
        <w:adjustRightInd w:val="0"/>
        <w:snapToGrid w:val="0"/>
        <w:spacing w:beforeLines="0" w:afterLines="0" w:line="560" w:lineRule="exact"/>
        <w:ind w:firstLineChars="0" w:firstLine="0"/>
        <w:rPr>
          <w:rFonts w:ascii="仿宋_GB2312" w:hAnsi="仿宋"/>
          <w:color w:val="000000"/>
          <w:sz w:val="30"/>
          <w:szCs w:val="30"/>
        </w:rPr>
      </w:pPr>
      <w:r>
        <w:rPr>
          <w:rFonts w:ascii="仿宋_GB2312" w:hAnsi="仿宋" w:hint="eastAsia"/>
          <w:color w:val="000000"/>
          <w:sz w:val="30"/>
          <w:szCs w:val="30"/>
        </w:rPr>
        <w:t xml:space="preserve">    1.比赛期间，原则上由执委会统一安排参赛选手和指导教师食宿。承办单位须尊重少数民族的信仰及文化，根据国家相关的民族政策，安排好少数民族选手和教师的饮食起居。</w:t>
      </w:r>
    </w:p>
    <w:p w:rsidR="008400CA" w:rsidRDefault="00885DB5">
      <w:pPr>
        <w:pStyle w:val="5-"/>
        <w:tabs>
          <w:tab w:val="left" w:pos="0"/>
          <w:tab w:val="left" w:pos="851"/>
        </w:tabs>
        <w:adjustRightInd w:val="0"/>
        <w:snapToGrid w:val="0"/>
        <w:spacing w:beforeLines="0" w:afterLines="0" w:line="560" w:lineRule="exact"/>
        <w:ind w:firstLineChars="0" w:firstLine="0"/>
        <w:rPr>
          <w:rFonts w:ascii="仿宋_GB2312" w:hAnsi="仿宋"/>
          <w:color w:val="000000"/>
          <w:sz w:val="30"/>
          <w:szCs w:val="30"/>
        </w:rPr>
      </w:pPr>
      <w:r>
        <w:rPr>
          <w:rFonts w:ascii="仿宋_GB2312" w:hAnsi="仿宋" w:hint="eastAsia"/>
          <w:color w:val="000000"/>
          <w:sz w:val="30"/>
          <w:szCs w:val="30"/>
        </w:rPr>
        <w:t xml:space="preserve">    2.比赛期间安排的住宿地应具有宾馆/住宿经营许可资质。以学校宿舍作为住宿地的，大赛期间的住宿、卫生、饮食安全等由执委会和提供宿舍的学校共同负责。</w:t>
      </w:r>
    </w:p>
    <w:p w:rsidR="008400CA" w:rsidRDefault="00885DB5">
      <w:pPr>
        <w:pStyle w:val="5-"/>
        <w:tabs>
          <w:tab w:val="left" w:pos="0"/>
          <w:tab w:val="left" w:pos="851"/>
        </w:tabs>
        <w:adjustRightInd w:val="0"/>
        <w:snapToGrid w:val="0"/>
        <w:spacing w:beforeLines="0" w:afterLines="0" w:line="560" w:lineRule="exact"/>
        <w:ind w:firstLineChars="0" w:firstLine="0"/>
        <w:rPr>
          <w:rFonts w:ascii="仿宋_GB2312" w:hAnsi="仿宋"/>
          <w:color w:val="000000"/>
          <w:sz w:val="30"/>
          <w:szCs w:val="30"/>
        </w:rPr>
      </w:pPr>
      <w:r>
        <w:rPr>
          <w:rFonts w:ascii="仿宋_GB2312" w:hAnsi="仿宋" w:hint="eastAsia"/>
          <w:color w:val="000000"/>
          <w:sz w:val="30"/>
          <w:szCs w:val="30"/>
        </w:rPr>
        <w:t xml:space="preserve">    3.大赛期间有组织的参观和观摩活动的交通安全由执委会负责。执委会和承办单位须保证比赛期间选手、指导教师和裁判员、工作人员的交通安全。</w:t>
      </w:r>
    </w:p>
    <w:p w:rsidR="008400CA" w:rsidRDefault="00885DB5">
      <w:pPr>
        <w:pStyle w:val="5-"/>
        <w:tabs>
          <w:tab w:val="left" w:pos="0"/>
          <w:tab w:val="left" w:pos="851"/>
        </w:tabs>
        <w:adjustRightInd w:val="0"/>
        <w:snapToGrid w:val="0"/>
        <w:spacing w:beforeLines="0" w:afterLines="0" w:line="560" w:lineRule="exact"/>
        <w:ind w:firstLineChars="0" w:firstLine="0"/>
        <w:rPr>
          <w:rFonts w:ascii="仿宋_GB2312" w:hAnsi="仿宋"/>
          <w:color w:val="000000"/>
          <w:sz w:val="30"/>
          <w:szCs w:val="30"/>
        </w:rPr>
      </w:pPr>
      <w:r>
        <w:rPr>
          <w:rFonts w:ascii="仿宋_GB2312" w:hAnsi="仿宋" w:hint="eastAsia"/>
          <w:color w:val="000000"/>
          <w:sz w:val="30"/>
          <w:szCs w:val="30"/>
        </w:rPr>
        <w:t xml:space="preserve">    4.各赛项的安全管理，除了可以采取必要的安全隔离措施外，应严格遵守国家相关法律法规，保护个人隐私和人身自由。</w:t>
      </w:r>
    </w:p>
    <w:p w:rsidR="008400CA" w:rsidRDefault="00885DB5">
      <w:pPr>
        <w:pStyle w:val="5-"/>
        <w:tabs>
          <w:tab w:val="left" w:pos="0"/>
          <w:tab w:val="left" w:pos="851"/>
        </w:tabs>
        <w:adjustRightInd w:val="0"/>
        <w:snapToGrid w:val="0"/>
        <w:spacing w:beforeLines="0" w:afterLines="0" w:line="560" w:lineRule="exact"/>
        <w:ind w:firstLineChars="0" w:firstLine="0"/>
        <w:rPr>
          <w:rFonts w:ascii="仿宋_GB2312" w:hAnsi="仿宋"/>
          <w:color w:val="000000"/>
          <w:sz w:val="30"/>
          <w:szCs w:val="30"/>
        </w:rPr>
      </w:pPr>
      <w:r>
        <w:rPr>
          <w:rFonts w:ascii="仿宋_GB2312" w:hAnsi="仿宋" w:hint="eastAsia"/>
          <w:color w:val="000000"/>
          <w:sz w:val="30"/>
          <w:szCs w:val="30"/>
        </w:rPr>
        <w:t xml:space="preserve">    5.要妥善保管好自身携带的物品，贵重物品（含钱款）妥善存放。</w:t>
      </w:r>
    </w:p>
    <w:p w:rsidR="008400CA" w:rsidRDefault="00885DB5">
      <w:pPr>
        <w:pStyle w:val="5-"/>
        <w:adjustRightInd w:val="0"/>
        <w:snapToGrid w:val="0"/>
        <w:spacing w:beforeLines="0" w:afterLines="0" w:line="560" w:lineRule="exact"/>
        <w:ind w:left="560" w:firstLineChars="0" w:firstLine="0"/>
        <w:rPr>
          <w:rFonts w:ascii="仿宋_GB2312" w:hAnsi="仿宋"/>
          <w:color w:val="000000"/>
          <w:sz w:val="30"/>
          <w:szCs w:val="30"/>
        </w:rPr>
      </w:pPr>
      <w:bookmarkStart w:id="3" w:name="_Toc361563586"/>
      <w:r>
        <w:rPr>
          <w:rFonts w:ascii="仿宋_GB2312" w:hAnsi="仿宋" w:hint="eastAsia"/>
          <w:color w:val="000000"/>
          <w:sz w:val="30"/>
          <w:szCs w:val="30"/>
        </w:rPr>
        <w:t>（三）参赛队职责</w:t>
      </w:r>
      <w:bookmarkEnd w:id="3"/>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t>1.各学校组织代表队时，须安排为参赛选手购买大赛期间的人身意外伤害保险。</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lastRenderedPageBreak/>
        <w:t>2.各学校代表队组成后，须制定相关管理制度，落实安全责任人，并对所有选手、指导教师进行安全教育。</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t>3.各参赛队伍须加强对参与比赛人员的安全管理，实现与赛场安全管理的对接。</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bookmarkStart w:id="4" w:name="_Toc361563587"/>
      <w:r>
        <w:rPr>
          <w:rFonts w:ascii="仿宋_GB2312" w:hAnsi="仿宋" w:hint="eastAsia"/>
          <w:color w:val="000000"/>
          <w:sz w:val="30"/>
          <w:szCs w:val="30"/>
        </w:rPr>
        <w:t>（四）应急处理</w:t>
      </w:r>
      <w:bookmarkEnd w:id="4"/>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t>1.比赛期间发生意外事故，发现者应第一时间报告执委会，同时采取措施避免事态扩大。执委会应立即启动预案予以解决并报告组委会。</w:t>
      </w:r>
    </w:p>
    <w:p w:rsidR="008400CA" w:rsidRPr="00885DB5" w:rsidRDefault="00885DB5">
      <w:pPr>
        <w:pStyle w:val="5-"/>
        <w:adjustRightInd w:val="0"/>
        <w:snapToGrid w:val="0"/>
        <w:spacing w:beforeLines="0" w:afterLines="0" w:line="560" w:lineRule="exact"/>
        <w:ind w:firstLine="600"/>
        <w:rPr>
          <w:rFonts w:ascii="仿宋_GB2312" w:hAnsi="仿宋"/>
          <w:sz w:val="30"/>
          <w:szCs w:val="30"/>
        </w:rPr>
      </w:pPr>
      <w:r w:rsidRPr="00885DB5">
        <w:rPr>
          <w:rFonts w:ascii="仿宋_GB2312" w:hAnsi="仿宋" w:hint="eastAsia"/>
          <w:sz w:val="30"/>
          <w:szCs w:val="30"/>
        </w:rPr>
        <w:t>2.服装制版与工艺分赛项：每个赛场多配备2台缝纫设备，若发生故障可以及时调整参赛者到备用设备上，同时场内机修人员及时进行调修，确保设备正常运行。确保每位选手安全、有序、顺利的完成比赛。</w:t>
      </w:r>
    </w:p>
    <w:p w:rsidR="008400CA" w:rsidRPr="00885DB5" w:rsidRDefault="00885DB5">
      <w:pPr>
        <w:pStyle w:val="5-"/>
        <w:adjustRightInd w:val="0"/>
        <w:snapToGrid w:val="0"/>
        <w:spacing w:beforeLines="0" w:afterLines="0" w:line="560" w:lineRule="exact"/>
        <w:ind w:firstLine="600"/>
        <w:rPr>
          <w:rFonts w:ascii="仿宋_GB2312" w:hAnsi="仿宋"/>
          <w:sz w:val="30"/>
          <w:szCs w:val="30"/>
        </w:rPr>
      </w:pPr>
      <w:r w:rsidRPr="00885DB5">
        <w:rPr>
          <w:rFonts w:ascii="仿宋_GB2312" w:hAnsi="仿宋" w:hint="eastAsia"/>
          <w:sz w:val="30"/>
          <w:szCs w:val="30"/>
        </w:rPr>
        <w:t>3.</w:t>
      </w:r>
      <w:r w:rsidRPr="00885DB5">
        <w:rPr>
          <w:rFonts w:ascii="仿宋_GB2312" w:hAnsi="宋体" w:cs="Arial"/>
          <w:kern w:val="0"/>
          <w:sz w:val="30"/>
          <w:szCs w:val="30"/>
        </w:rPr>
        <w:t>服装设计分赛项</w:t>
      </w:r>
      <w:r w:rsidRPr="00885DB5">
        <w:rPr>
          <w:rFonts w:ascii="仿宋_GB2312" w:hAnsi="宋体" w:cs="Arial" w:hint="eastAsia"/>
          <w:kern w:val="0"/>
          <w:sz w:val="30"/>
          <w:szCs w:val="30"/>
        </w:rPr>
        <w:t>：</w:t>
      </w:r>
      <w:r w:rsidRPr="00885DB5">
        <w:rPr>
          <w:rFonts w:ascii="仿宋_GB2312" w:hAnsi="仿宋" w:hint="eastAsia"/>
          <w:sz w:val="30"/>
          <w:szCs w:val="30"/>
        </w:rPr>
        <w:t>每个赛场配备电脑维护人员，若发生无法正常操作（若死机、停机）等问题，维护人员立即进行电脑维修，赛场工作人员及时记录维护时间，并对参赛者延长因维护而耽误的时间，确保每个选手公平、顺利完成比赛。</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t>4.赛项出现重大安全问题可以停赛，是否停赛由执委会决定。事后，执委会应向组委会报告详细情况。</w:t>
      </w:r>
    </w:p>
    <w:p w:rsidR="008400CA" w:rsidRDefault="00885DB5">
      <w:pPr>
        <w:pStyle w:val="5-"/>
        <w:adjustRightInd w:val="0"/>
        <w:snapToGrid w:val="0"/>
        <w:spacing w:beforeLines="0" w:afterLines="0" w:line="560" w:lineRule="exact"/>
        <w:ind w:left="560" w:firstLineChars="0" w:firstLine="0"/>
        <w:rPr>
          <w:rFonts w:ascii="仿宋_GB2312" w:hAnsi="仿宋"/>
          <w:color w:val="000000"/>
          <w:sz w:val="30"/>
          <w:szCs w:val="30"/>
        </w:rPr>
      </w:pPr>
      <w:bookmarkStart w:id="5" w:name="_Toc361563588"/>
      <w:r>
        <w:rPr>
          <w:rFonts w:ascii="仿宋_GB2312" w:hAnsi="仿宋" w:hint="eastAsia"/>
          <w:color w:val="000000"/>
          <w:sz w:val="30"/>
          <w:szCs w:val="30"/>
        </w:rPr>
        <w:t>（五）处罚措施</w:t>
      </w:r>
      <w:bookmarkEnd w:id="5"/>
    </w:p>
    <w:p w:rsidR="008400CA" w:rsidRDefault="00885DB5">
      <w:pPr>
        <w:pStyle w:val="5-"/>
        <w:adjustRightInd w:val="0"/>
        <w:snapToGrid w:val="0"/>
        <w:spacing w:beforeLines="0" w:afterLines="0" w:line="560" w:lineRule="exact"/>
        <w:ind w:left="560" w:firstLineChars="0" w:firstLine="0"/>
        <w:rPr>
          <w:rFonts w:ascii="仿宋_GB2312" w:hAnsi="仿宋"/>
          <w:color w:val="000000"/>
          <w:sz w:val="30"/>
          <w:szCs w:val="30"/>
        </w:rPr>
      </w:pPr>
      <w:r>
        <w:rPr>
          <w:rFonts w:ascii="仿宋_GB2312" w:hAnsi="仿宋" w:hint="eastAsia"/>
          <w:color w:val="000000"/>
          <w:sz w:val="30"/>
          <w:szCs w:val="30"/>
        </w:rPr>
        <w:t>1.因参赛队伍原因造成重大安全事故的，取消其获奖资格。</w:t>
      </w:r>
    </w:p>
    <w:p w:rsidR="008400CA" w:rsidRDefault="00885DB5">
      <w:pPr>
        <w:pStyle w:val="5-"/>
        <w:adjustRightInd w:val="0"/>
        <w:snapToGrid w:val="0"/>
        <w:spacing w:beforeLines="0" w:afterLines="0" w:line="560" w:lineRule="exact"/>
        <w:ind w:firstLine="600"/>
        <w:rPr>
          <w:rFonts w:ascii="仿宋_GB2312" w:hAnsi="仿宋"/>
          <w:color w:val="000000"/>
          <w:sz w:val="30"/>
          <w:szCs w:val="30"/>
        </w:rPr>
      </w:pPr>
      <w:r>
        <w:rPr>
          <w:rFonts w:ascii="仿宋_GB2312" w:hAnsi="仿宋" w:hint="eastAsia"/>
          <w:color w:val="000000"/>
          <w:sz w:val="30"/>
          <w:szCs w:val="30"/>
        </w:rPr>
        <w:t>2.参赛队伍有发生重大安全事故隐患，经赛场工作人员提示、警告无效的，可取消其继续比赛的资格。</w:t>
      </w:r>
    </w:p>
    <w:p w:rsidR="008400CA" w:rsidRDefault="00885DB5">
      <w:pPr>
        <w:pStyle w:val="5-"/>
        <w:adjustRightInd w:val="0"/>
        <w:snapToGrid w:val="0"/>
        <w:spacing w:beforeLines="0" w:afterLines="0" w:line="560" w:lineRule="exact"/>
        <w:ind w:firstLine="600"/>
        <w:rPr>
          <w:rFonts w:ascii="Arial Narrow" w:hAnsi="Arial Narrow" w:cs="Arial"/>
          <w:color w:val="0070C0"/>
          <w:sz w:val="30"/>
          <w:szCs w:val="30"/>
        </w:rPr>
      </w:pPr>
      <w:r>
        <w:rPr>
          <w:rFonts w:ascii="仿宋_GB2312" w:hAnsi="仿宋" w:hint="eastAsia"/>
          <w:sz w:val="30"/>
          <w:szCs w:val="30"/>
        </w:rPr>
        <w:t>3.</w:t>
      </w:r>
      <w:r>
        <w:rPr>
          <w:rFonts w:ascii="仿宋_GB2312" w:hAnsi="仿宋" w:hint="eastAsia"/>
          <w:color w:val="000000"/>
          <w:sz w:val="30"/>
          <w:szCs w:val="30"/>
        </w:rPr>
        <w:t>出现安全事故，首先追究赛项相关责任人的责任。</w:t>
      </w:r>
      <w:r>
        <w:rPr>
          <w:rFonts w:ascii="仿宋_GB2312" w:hAnsi="仿宋" w:hint="eastAsia"/>
          <w:sz w:val="30"/>
          <w:szCs w:val="30"/>
        </w:rPr>
        <w:t>赛事工作人员违规的，按照相应的制度追究责任。情节恶劣并造成重大</w:t>
      </w:r>
      <w:r>
        <w:rPr>
          <w:rFonts w:ascii="仿宋_GB2312" w:hAnsi="仿宋" w:hint="eastAsia"/>
          <w:sz w:val="30"/>
          <w:szCs w:val="30"/>
        </w:rPr>
        <w:lastRenderedPageBreak/>
        <w:t>安全事故的，由司法机关追究相应法律责任。</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五</w:t>
      </w:r>
      <w:r>
        <w:rPr>
          <w:rFonts w:ascii="Arial Narrow" w:eastAsia="仿宋_GB2312" w:hAnsi="Arial Narrow" w:cs="Arial"/>
          <w:b/>
          <w:sz w:val="30"/>
          <w:szCs w:val="30"/>
        </w:rPr>
        <w:t>、经费</w:t>
      </w:r>
      <w:r>
        <w:rPr>
          <w:rFonts w:ascii="Arial Narrow" w:eastAsia="仿宋_GB2312" w:hAnsi="Arial Narrow" w:cs="Arial" w:hint="eastAsia"/>
          <w:b/>
          <w:sz w:val="30"/>
          <w:szCs w:val="30"/>
        </w:rPr>
        <w:t>概算</w:t>
      </w:r>
    </w:p>
    <w:p w:rsidR="008400CA" w:rsidRDefault="00885DB5">
      <w:pPr>
        <w:spacing w:line="440" w:lineRule="exact"/>
        <w:jc w:val="center"/>
        <w:rPr>
          <w:rFonts w:ascii="仿宋_GB2312" w:eastAsia="仿宋_GB2312" w:hAnsi="宋体" w:cs="Arial"/>
          <w:kern w:val="0"/>
          <w:sz w:val="30"/>
          <w:szCs w:val="30"/>
        </w:rPr>
      </w:pPr>
      <w:r>
        <w:rPr>
          <w:rFonts w:ascii="仿宋_GB2312" w:eastAsia="仿宋_GB2312" w:hAnsi="宋体" w:cs="Arial" w:hint="eastAsia"/>
          <w:kern w:val="0"/>
          <w:sz w:val="30"/>
          <w:szCs w:val="30"/>
        </w:rPr>
        <w:t>主要经费预算表</w:t>
      </w:r>
    </w:p>
    <w:tbl>
      <w:tblPr>
        <w:tblW w:w="6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3374"/>
        <w:gridCol w:w="2417"/>
      </w:tblGrid>
      <w:tr w:rsidR="008400CA">
        <w:trPr>
          <w:trHeight w:val="421"/>
          <w:jc w:val="center"/>
        </w:trPr>
        <w:tc>
          <w:tcPr>
            <w:tcW w:w="1199" w:type="dxa"/>
            <w:vAlign w:val="center"/>
          </w:tcPr>
          <w:p w:rsidR="008400CA" w:rsidRDefault="00885DB5">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序号</w:t>
            </w:r>
          </w:p>
        </w:tc>
        <w:tc>
          <w:tcPr>
            <w:tcW w:w="3374" w:type="dxa"/>
            <w:vAlign w:val="center"/>
          </w:tcPr>
          <w:p w:rsidR="008400CA" w:rsidRDefault="00885DB5">
            <w:pPr>
              <w:spacing w:line="360" w:lineRule="auto"/>
              <w:jc w:val="center"/>
              <w:rPr>
                <w:rFonts w:ascii="仿宋_GB2312" w:eastAsia="仿宋_GB2312" w:hAnsi="宋体"/>
                <w:b/>
                <w:sz w:val="24"/>
                <w:szCs w:val="24"/>
              </w:rPr>
            </w:pPr>
            <w:r>
              <w:rPr>
                <w:rFonts w:ascii="仿宋_GB2312" w:eastAsia="仿宋_GB2312" w:hAnsi="宋体" w:hint="eastAsia"/>
                <w:b/>
                <w:sz w:val="24"/>
                <w:szCs w:val="24"/>
              </w:rPr>
              <w:t>项目</w:t>
            </w:r>
          </w:p>
        </w:tc>
        <w:tc>
          <w:tcPr>
            <w:tcW w:w="2417" w:type="dxa"/>
            <w:vAlign w:val="center"/>
          </w:tcPr>
          <w:p w:rsidR="008400CA" w:rsidRDefault="00885DB5">
            <w:pPr>
              <w:spacing w:line="360" w:lineRule="auto"/>
              <w:jc w:val="center"/>
              <w:rPr>
                <w:rFonts w:ascii="仿宋_GB2312" w:eastAsia="仿宋_GB2312" w:hAnsi="宋体"/>
                <w:b/>
                <w:sz w:val="24"/>
                <w:szCs w:val="24"/>
              </w:rPr>
            </w:pPr>
            <w:r>
              <w:rPr>
                <w:rFonts w:ascii="仿宋_GB2312" w:eastAsia="仿宋_GB2312" w:hAnsi="宋体" w:hint="eastAsia"/>
                <w:b/>
                <w:sz w:val="24"/>
                <w:szCs w:val="24"/>
              </w:rPr>
              <w:t>预算（万元）</w:t>
            </w:r>
          </w:p>
        </w:tc>
      </w:tr>
      <w:tr w:rsidR="008400CA">
        <w:trPr>
          <w:trHeight w:val="464"/>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大赛材料</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15</w:t>
            </w:r>
          </w:p>
        </w:tc>
      </w:tr>
      <w:tr w:rsidR="008400CA">
        <w:trPr>
          <w:trHeight w:val="45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2</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大赛媒体报道</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3</w:t>
            </w:r>
          </w:p>
        </w:tc>
      </w:tr>
      <w:tr w:rsidR="008400CA">
        <w:trPr>
          <w:trHeight w:val="45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3</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大赛现场布置</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8400CA">
        <w:trPr>
          <w:trHeight w:val="45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4</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大赛专家费用</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8400CA">
        <w:trPr>
          <w:trHeight w:val="44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5</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大赛交通费</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6</w:t>
            </w:r>
          </w:p>
        </w:tc>
      </w:tr>
      <w:tr w:rsidR="008400CA">
        <w:trPr>
          <w:trHeight w:val="45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6</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大赛奖品</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8400CA">
        <w:trPr>
          <w:trHeight w:val="450"/>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7</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服务人员劳务费</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4</w:t>
            </w:r>
          </w:p>
        </w:tc>
      </w:tr>
      <w:tr w:rsidR="008400CA">
        <w:trPr>
          <w:trHeight w:val="475"/>
          <w:jc w:val="center"/>
        </w:trPr>
        <w:tc>
          <w:tcPr>
            <w:tcW w:w="1199"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8</w:t>
            </w:r>
          </w:p>
        </w:tc>
        <w:tc>
          <w:tcPr>
            <w:tcW w:w="3374"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其它</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8400CA">
        <w:trPr>
          <w:trHeight w:val="138"/>
          <w:jc w:val="center"/>
        </w:trPr>
        <w:tc>
          <w:tcPr>
            <w:tcW w:w="4573" w:type="dxa"/>
            <w:gridSpan w:val="2"/>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合 计</w:t>
            </w:r>
          </w:p>
        </w:tc>
        <w:tc>
          <w:tcPr>
            <w:tcW w:w="2417" w:type="dxa"/>
            <w:vAlign w:val="center"/>
          </w:tcPr>
          <w:p w:rsidR="008400CA" w:rsidRDefault="00885DB5">
            <w:pPr>
              <w:spacing w:line="360" w:lineRule="auto"/>
              <w:jc w:val="center"/>
              <w:rPr>
                <w:rFonts w:ascii="仿宋_GB2312" w:eastAsia="仿宋_GB2312" w:hAnsi="宋体"/>
                <w:sz w:val="24"/>
                <w:szCs w:val="24"/>
              </w:rPr>
            </w:pPr>
            <w:r>
              <w:rPr>
                <w:rFonts w:ascii="仿宋_GB2312" w:eastAsia="仿宋_GB2312" w:hAnsi="宋体" w:hint="eastAsia"/>
                <w:sz w:val="24"/>
                <w:szCs w:val="24"/>
              </w:rPr>
              <w:t>68</w:t>
            </w:r>
          </w:p>
        </w:tc>
      </w:tr>
    </w:tbl>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按照往届全国职业院校技能大赛高职组服装设计与工艺赛项经验，结合教育部教职成司提出“分赛场赛项涉及产业应为当地支柱、优势、特色产业”的要求，慎重确定“高职组服装设计与工艺”赛项承办院校。</w:t>
      </w:r>
    </w:p>
    <w:p w:rsidR="008400CA" w:rsidRDefault="00885DB5">
      <w:pPr>
        <w:snapToGrid w:val="0"/>
        <w:spacing w:line="560" w:lineRule="exact"/>
        <w:ind w:firstLineChars="200" w:firstLine="600"/>
        <w:rPr>
          <w:rFonts w:ascii="Arial Narrow" w:eastAsia="仿宋_GB2312" w:hAnsi="Arial Narrow" w:cs="Arial"/>
          <w:color w:val="0070C0"/>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组织单位、协办单位的任务分工</w:t>
      </w:r>
      <w:r>
        <w:rPr>
          <w:rFonts w:ascii="Arial Narrow" w:eastAsia="仿宋_GB2312" w:hAnsi="Arial Narrow" w:cs="Arial" w:hint="eastAsia"/>
          <w:sz w:val="30"/>
          <w:szCs w:val="30"/>
        </w:rPr>
        <w:t>及工作职责</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仿宋" w:eastAsia="仿宋" w:hAnsi="仿宋" w:cs="仿宋" w:hint="eastAsia"/>
          <w:sz w:val="30"/>
          <w:szCs w:val="30"/>
        </w:rPr>
        <w:t>1.成</w:t>
      </w:r>
      <w:r>
        <w:rPr>
          <w:rFonts w:ascii="Arial Narrow" w:eastAsia="仿宋_GB2312" w:hAnsi="Arial Narrow" w:cs="Arial" w:hint="eastAsia"/>
          <w:sz w:val="30"/>
          <w:szCs w:val="30"/>
        </w:rPr>
        <w:t>立赛项执行委员会和赛项专家组。赛项执行委员会受大赛执委会领导，全面负责本赛项的筹备和实施工作。赛项专家组在赛项执委会领导下工作，负责赛项设计、赛题设计、培训裁判、赛项点评、成果转化等技术性工作。</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仿宋" w:eastAsia="仿宋" w:hAnsi="仿宋" w:cs="仿宋" w:hint="eastAsia"/>
          <w:sz w:val="30"/>
          <w:szCs w:val="30"/>
        </w:rPr>
        <w:t>2.</w:t>
      </w:r>
      <w:r>
        <w:rPr>
          <w:rFonts w:ascii="Arial Narrow" w:eastAsia="仿宋_GB2312" w:hAnsi="Arial Narrow" w:cs="Arial" w:hint="eastAsia"/>
          <w:sz w:val="30"/>
          <w:szCs w:val="30"/>
        </w:rPr>
        <w:t>设置赛项监督组、裁判组、仲裁组。裁判组对大赛执委会负责，并接受赛项执委会的协调与指导。裁判组以大会制度为指导，认真履行裁判工作职责，确保赛项公平、公正、安全、有序</w:t>
      </w:r>
      <w:r>
        <w:rPr>
          <w:rFonts w:ascii="Arial Narrow" w:eastAsia="仿宋_GB2312" w:hAnsi="Arial Narrow" w:cs="Arial" w:hint="eastAsia"/>
          <w:sz w:val="30"/>
          <w:szCs w:val="30"/>
        </w:rPr>
        <w:lastRenderedPageBreak/>
        <w:t>进行。监督组、仲裁组参与竞赛过程和裁判加密、评分过程的监管，协同大赛执委会解决各种突发事件。</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仿宋" w:eastAsia="仿宋" w:hAnsi="仿宋" w:cs="仿宋" w:hint="eastAsia"/>
          <w:sz w:val="30"/>
          <w:szCs w:val="30"/>
        </w:rPr>
        <w:t>3.</w:t>
      </w:r>
      <w:r>
        <w:rPr>
          <w:rFonts w:ascii="Arial Narrow" w:eastAsia="仿宋_GB2312" w:hAnsi="Arial Narrow" w:cs="Arial" w:hint="eastAsia"/>
          <w:sz w:val="30"/>
          <w:szCs w:val="30"/>
        </w:rPr>
        <w:t>承办单位工作要求。服从大赛组委会、执委会的领导，负责承办赛项的准备与实施。包括赛前准备工作（赛场准备、后勤保障、宣传工作、赛项经费管理、编制工作预案、人员要求），比赛期间工作（包括接待工作、会议活动、赛场工作人员到岗尽职、其他活动、赛项宣传报道等），赛后相关工作（原始文件留存与报备、工作总结、经费决算等）。比赛场地设置为开放式、通透式，设备先进、环境优良，确保比赛顺利进行。</w:t>
      </w:r>
    </w:p>
    <w:p w:rsidR="008400CA" w:rsidRDefault="00885D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赛项竞赛组织与管理</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1.全体工作人员必须服从执委会统一指挥，认真履行职责，做好比赛服务工作。要按分工准时到岗，尽职尽责做好份内各项工作，保证比赛顺利进行。</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2.认真检查、核准证件，非参赛选手不准进入赛场。</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3.如遇突发事件，要及时向执委会报告，同时做好疏导工作，避免重大事故发生，确保大赛圆满成功。</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4.要安排好领队、指导教师休息以及食宿。</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5.各项比赛的技术负责人，要坚守岗位，对比赛技术操作的全过程负责。当比赛出现技术问题（包括设备、器材等）时，应</w:t>
      </w:r>
      <w:r>
        <w:rPr>
          <w:rFonts w:ascii="仿宋_GB2312" w:eastAsia="仿宋_GB2312" w:hAnsi="仿宋" w:cs="仿宋" w:hint="eastAsia"/>
          <w:sz w:val="30"/>
          <w:szCs w:val="30"/>
        </w:rPr>
        <w:t>及时处理；如需重新比赛，须得到执委会同意后方可进行。</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6.工作人员不要在赛场内接听或打电话，负责赛</w:t>
      </w:r>
      <w:r>
        <w:rPr>
          <w:rFonts w:ascii="仿宋_GB2312" w:eastAsia="仿宋_GB2312" w:hAnsi="仿宋" w:cs="仿宋" w:hint="eastAsia"/>
          <w:sz w:val="30"/>
          <w:szCs w:val="30"/>
        </w:rPr>
        <w:t>务的人员在比赛期间一律关闭手机。</w:t>
      </w:r>
    </w:p>
    <w:p w:rsidR="008400CA" w:rsidRDefault="00885DB5">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十七、教学资源转化建设方案</w:t>
      </w:r>
    </w:p>
    <w:p w:rsidR="008400CA" w:rsidRDefault="00885DB5">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赛项组委会要做好赛项宣传与推广，管好用好技能大赛资</w:t>
      </w:r>
      <w:r>
        <w:rPr>
          <w:rFonts w:ascii="仿宋_GB2312" w:eastAsia="仿宋_GB2312" w:hAnsi="宋体" w:cs="Arial" w:hint="eastAsia"/>
          <w:kern w:val="0"/>
          <w:sz w:val="30"/>
          <w:szCs w:val="30"/>
        </w:rPr>
        <w:lastRenderedPageBreak/>
        <w:t>源，逐步开发适于高等职业技术教育的新型教学资源。</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1.本赛项资源转化工作由本赛项执委会与赛项承办校负责，半年内完成资源转化工作。</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2.赛项资源转化的内容包括本赛项</w:t>
      </w:r>
      <w:r>
        <w:rPr>
          <w:rFonts w:ascii="仿宋_GB2312" w:eastAsia="仿宋_GB2312" w:hAnsi="仿宋" w:cs="仿宋" w:hint="eastAsia"/>
          <w:sz w:val="30"/>
          <w:szCs w:val="30"/>
        </w:rPr>
        <w:t>竞赛全过程的各类资源。做到赛项资源转化成果符合行业标准、契合课程标准、突出技能特色、展现竞赛优势，形成满足职业教育教学需求、体现先进教学模式、反映职业教育先进水平的共享性职业教育教学资源。</w:t>
      </w:r>
      <w:r>
        <w:rPr>
          <w:rFonts w:ascii="仿宋_GB2312" w:eastAsia="仿宋_GB2312" w:hAnsi="仿宋" w:cs="仿宋"/>
          <w:sz w:val="30"/>
          <w:szCs w:val="30"/>
        </w:rPr>
        <w:t xml:space="preserve">  </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3.本赛项资源转化成果包含基本资源和拓展资源，充分体现本赛项技能考核特点，建设</w:t>
      </w:r>
      <w:r>
        <w:rPr>
          <w:rFonts w:ascii="仿宋_GB2312" w:eastAsia="仿宋_GB2312" w:hAnsi="仿宋" w:cs="仿宋"/>
          <w:sz w:val="30"/>
          <w:szCs w:val="30"/>
        </w:rPr>
        <w:t>“</w:t>
      </w:r>
      <w:r>
        <w:rPr>
          <w:rFonts w:ascii="仿宋_GB2312" w:eastAsia="仿宋_GB2312" w:hAnsi="仿宋" w:cs="仿宋"/>
          <w:sz w:val="30"/>
          <w:szCs w:val="30"/>
        </w:rPr>
        <w:t>专题学习型</w:t>
      </w:r>
      <w:r>
        <w:rPr>
          <w:rFonts w:ascii="仿宋_GB2312" w:eastAsia="仿宋_GB2312" w:hAnsi="仿宋" w:cs="仿宋"/>
          <w:sz w:val="30"/>
          <w:szCs w:val="30"/>
        </w:rPr>
        <w:t>”</w:t>
      </w:r>
      <w:r>
        <w:rPr>
          <w:rFonts w:ascii="仿宋_GB2312" w:eastAsia="仿宋_GB2312" w:hAnsi="仿宋" w:cs="仿宋"/>
          <w:sz w:val="30"/>
          <w:szCs w:val="30"/>
        </w:rPr>
        <w:t>网站。</w:t>
      </w:r>
    </w:p>
    <w:p w:rsidR="008400CA" w:rsidRDefault="00885DB5">
      <w:pPr>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4.本赛项所有转化资源做到均符合《201</w:t>
      </w:r>
      <w:r>
        <w:rPr>
          <w:rFonts w:ascii="仿宋_GB2312" w:eastAsia="仿宋_GB2312" w:hAnsi="仿宋" w:cs="仿宋" w:hint="eastAsia"/>
          <w:sz w:val="30"/>
          <w:szCs w:val="30"/>
        </w:rPr>
        <w:t>6年全国职业院校技能大赛赛项资源转化工作办法》中规定的各项技术标准。</w:t>
      </w:r>
    </w:p>
    <w:p w:rsidR="008400CA" w:rsidRDefault="00885DB5">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 w:cs="仿宋"/>
          <w:sz w:val="30"/>
          <w:szCs w:val="30"/>
        </w:rPr>
        <w:t>5.制</w:t>
      </w:r>
      <w:r>
        <w:rPr>
          <w:rFonts w:ascii="仿宋_GB2312" w:eastAsia="仿宋_GB2312" w:hAnsi="Arial Narrow" w:cs="Arial" w:hint="eastAsia"/>
          <w:sz w:val="30"/>
          <w:szCs w:val="30"/>
        </w:rPr>
        <w:t>作完成的本赛项资源上传至大赛指定的网络信息管理平台www.chinaskills-jsw.org。版权由技能大赛执委会和赛项执委会共享,由大赛执委会统一使用与管理。</w:t>
      </w:r>
    </w:p>
    <w:p w:rsidR="008400CA" w:rsidRPr="00885DB5" w:rsidRDefault="00885DB5">
      <w:pPr>
        <w:snapToGrid w:val="0"/>
        <w:spacing w:line="560" w:lineRule="exact"/>
        <w:ind w:firstLineChars="200" w:firstLine="600"/>
        <w:rPr>
          <w:rFonts w:ascii="仿宋_GB2312" w:eastAsia="仿宋_GB2312" w:hAnsi="仿宋" w:cs="仿宋"/>
          <w:sz w:val="30"/>
          <w:szCs w:val="30"/>
        </w:rPr>
      </w:pPr>
      <w:r w:rsidRPr="00885DB5">
        <w:rPr>
          <w:rFonts w:ascii="仿宋_GB2312" w:eastAsia="仿宋_GB2312" w:hAnsi="仿宋" w:cs="仿宋" w:hint="eastAsia"/>
          <w:sz w:val="30"/>
          <w:szCs w:val="30"/>
        </w:rPr>
        <w:t>6.进一步挖掘社会生产资源转化渠道。通过本赛事促进积极培养具有现代服装知识和先进文化素质以及创新精神的知识型人力资源，并建议与鼓励各学校搭建其转化平台使之与企业及用人单位的无缝对接。</w:t>
      </w:r>
    </w:p>
    <w:p w:rsidR="008400CA" w:rsidRDefault="00885DB5">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十八、筹备工作进度时间表</w:t>
      </w:r>
    </w:p>
    <w:p w:rsidR="008400CA" w:rsidRDefault="008400CA">
      <w:pPr>
        <w:snapToGrid w:val="0"/>
        <w:spacing w:line="560" w:lineRule="exact"/>
        <w:ind w:firstLineChars="200" w:firstLine="602"/>
        <w:rPr>
          <w:rFonts w:ascii="仿宋_GB2312" w:eastAsia="仿宋_GB2312" w:hAnsi="Arial Narrow" w:cs="Arial"/>
          <w:b/>
          <w:sz w:val="30"/>
          <w:szCs w:val="30"/>
        </w:rPr>
      </w:pPr>
    </w:p>
    <w:tbl>
      <w:tblPr>
        <w:tblW w:w="809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4594"/>
      </w:tblGrid>
      <w:tr w:rsidR="008400CA" w:rsidTr="00C36A87">
        <w:tc>
          <w:tcPr>
            <w:tcW w:w="3503" w:type="dxa"/>
            <w:vAlign w:val="center"/>
          </w:tcPr>
          <w:p w:rsidR="008400CA" w:rsidRDefault="00885DB5">
            <w:pPr>
              <w:snapToGrid w:val="0"/>
              <w:spacing w:line="360" w:lineRule="auto"/>
              <w:jc w:val="center"/>
              <w:rPr>
                <w:rFonts w:ascii="仿宋_GB2312" w:eastAsia="仿宋_GB2312" w:hAnsi="仿宋" w:cs="Arial"/>
                <w:b/>
                <w:kern w:val="0"/>
                <w:sz w:val="24"/>
                <w:szCs w:val="24"/>
              </w:rPr>
            </w:pPr>
            <w:r>
              <w:rPr>
                <w:rFonts w:ascii="仿宋_GB2312" w:eastAsia="仿宋_GB2312" w:hAnsi="仿宋" w:cs="Arial" w:hint="eastAsia"/>
                <w:b/>
                <w:kern w:val="0"/>
                <w:sz w:val="24"/>
                <w:szCs w:val="24"/>
              </w:rPr>
              <w:t>时 间</w:t>
            </w:r>
          </w:p>
        </w:tc>
        <w:tc>
          <w:tcPr>
            <w:tcW w:w="4594" w:type="dxa"/>
            <w:vAlign w:val="center"/>
          </w:tcPr>
          <w:p w:rsidR="008400CA" w:rsidRDefault="00885DB5">
            <w:pPr>
              <w:snapToGrid w:val="0"/>
              <w:spacing w:line="360" w:lineRule="auto"/>
              <w:jc w:val="center"/>
              <w:rPr>
                <w:rFonts w:ascii="仿宋_GB2312" w:eastAsia="仿宋_GB2312" w:hAnsi="仿宋" w:cs="Arial"/>
                <w:b/>
                <w:kern w:val="0"/>
                <w:sz w:val="24"/>
                <w:szCs w:val="24"/>
              </w:rPr>
            </w:pPr>
            <w:r>
              <w:rPr>
                <w:rFonts w:ascii="仿宋_GB2312" w:eastAsia="仿宋_GB2312" w:hAnsi="仿宋" w:cs="Arial" w:hint="eastAsia"/>
                <w:b/>
                <w:kern w:val="0"/>
                <w:sz w:val="24"/>
                <w:szCs w:val="24"/>
              </w:rPr>
              <w:t>工 作 任 务</w:t>
            </w:r>
          </w:p>
        </w:tc>
      </w:tr>
      <w:tr w:rsidR="008400CA" w:rsidTr="00C36A87">
        <w:tc>
          <w:tcPr>
            <w:tcW w:w="3503" w:type="dxa"/>
            <w:vMerge w:val="restart"/>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2016年9月</w:t>
            </w: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成立执委会、领导小组</w:t>
            </w:r>
          </w:p>
        </w:tc>
      </w:tr>
      <w:tr w:rsidR="008400CA" w:rsidTr="00C36A87">
        <w:tc>
          <w:tcPr>
            <w:tcW w:w="3503" w:type="dxa"/>
            <w:vMerge/>
            <w:vAlign w:val="center"/>
          </w:tcPr>
          <w:p w:rsidR="008400CA" w:rsidRDefault="008400CA">
            <w:pPr>
              <w:snapToGrid w:val="0"/>
              <w:spacing w:line="360" w:lineRule="auto"/>
              <w:jc w:val="center"/>
              <w:rPr>
                <w:rFonts w:ascii="仿宋_GB2312" w:eastAsia="仿宋_GB2312" w:hAnsi="仿宋" w:cs="Arial"/>
                <w:kern w:val="0"/>
                <w:sz w:val="24"/>
                <w:szCs w:val="24"/>
              </w:rPr>
            </w:pP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确定专家组、裁判组成员</w:t>
            </w:r>
          </w:p>
        </w:tc>
      </w:tr>
      <w:tr w:rsidR="008400CA" w:rsidTr="00C36A87">
        <w:tc>
          <w:tcPr>
            <w:tcW w:w="3503" w:type="dxa"/>
            <w:vMerge/>
            <w:vAlign w:val="center"/>
          </w:tcPr>
          <w:p w:rsidR="008400CA" w:rsidRDefault="008400CA">
            <w:pPr>
              <w:snapToGrid w:val="0"/>
              <w:spacing w:line="360" w:lineRule="auto"/>
              <w:jc w:val="center"/>
              <w:rPr>
                <w:rFonts w:ascii="仿宋_GB2312" w:eastAsia="仿宋_GB2312" w:hAnsi="仿宋" w:cs="Arial"/>
                <w:kern w:val="0"/>
                <w:sz w:val="24"/>
                <w:szCs w:val="24"/>
              </w:rPr>
            </w:pP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填写竞赛项目方案申报书</w:t>
            </w:r>
          </w:p>
        </w:tc>
      </w:tr>
      <w:tr w:rsidR="008400CA" w:rsidTr="00C36A87">
        <w:tc>
          <w:tcPr>
            <w:tcW w:w="3503"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2016年12月--2017年2月</w:t>
            </w: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比赛筹集阶段（报名、选拔）</w:t>
            </w:r>
          </w:p>
        </w:tc>
      </w:tr>
      <w:tr w:rsidR="008400CA" w:rsidTr="00C36A87">
        <w:tc>
          <w:tcPr>
            <w:tcW w:w="3503"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lastRenderedPageBreak/>
              <w:t>2017年3月</w:t>
            </w: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 xml:space="preserve">公布全部试题 </w:t>
            </w:r>
          </w:p>
        </w:tc>
      </w:tr>
      <w:tr w:rsidR="008400CA" w:rsidTr="00C36A87">
        <w:tc>
          <w:tcPr>
            <w:tcW w:w="3503"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2017年3月--4月</w:t>
            </w: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赛前准备阶段（设备、场地等）</w:t>
            </w:r>
          </w:p>
        </w:tc>
      </w:tr>
      <w:tr w:rsidR="008400CA" w:rsidTr="00C36A87">
        <w:tc>
          <w:tcPr>
            <w:tcW w:w="3503"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2017年5月</w:t>
            </w:r>
          </w:p>
        </w:tc>
        <w:tc>
          <w:tcPr>
            <w:tcW w:w="4594" w:type="dxa"/>
            <w:vAlign w:val="center"/>
          </w:tcPr>
          <w:p w:rsidR="008400CA" w:rsidRDefault="00885DB5">
            <w:pPr>
              <w:snapToGrid w:val="0"/>
              <w:spacing w:line="360"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比赛阶段</w:t>
            </w:r>
          </w:p>
        </w:tc>
      </w:tr>
    </w:tbl>
    <w:p w:rsidR="008400CA" w:rsidRDefault="00885DB5">
      <w:pPr>
        <w:snapToGrid w:val="0"/>
        <w:spacing w:line="560" w:lineRule="exact"/>
        <w:rPr>
          <w:rFonts w:ascii="Arial Narrow" w:eastAsia="仿宋_GB2312" w:hAnsi="Arial Narrow" w:cs="Arial"/>
          <w:b/>
          <w:sz w:val="30"/>
          <w:szCs w:val="30"/>
        </w:rPr>
      </w:pPr>
      <w:r>
        <w:rPr>
          <w:rFonts w:ascii="Arial Narrow" w:eastAsia="仿宋_GB2312" w:hAnsi="Arial Narrow" w:cs="Arial"/>
          <w:b/>
          <w:sz w:val="30"/>
          <w:szCs w:val="30"/>
        </w:rPr>
        <w:t xml:space="preserve">   </w:t>
      </w:r>
      <w:r>
        <w:rPr>
          <w:rFonts w:ascii="Arial Narrow" w:eastAsia="仿宋_GB2312" w:hAnsi="Arial Narrow" w:cs="Arial" w:hint="eastAsia"/>
          <w:b/>
          <w:sz w:val="30"/>
          <w:szCs w:val="30"/>
        </w:rPr>
        <w:t>十九</w:t>
      </w:r>
      <w:r>
        <w:rPr>
          <w:rFonts w:ascii="Arial Narrow" w:eastAsia="仿宋_GB2312" w:hAnsi="Arial Narrow" w:cs="Arial"/>
          <w:b/>
          <w:sz w:val="30"/>
          <w:szCs w:val="30"/>
        </w:rPr>
        <w:t>、裁判人员建议</w:t>
      </w:r>
    </w:p>
    <w:tbl>
      <w:tblPr>
        <w:tblStyle w:val="ad"/>
        <w:tblpPr w:leftFromText="180" w:rightFromText="180" w:vertAnchor="page" w:horzAnchor="margin" w:tblpY="5281"/>
        <w:tblW w:w="8613" w:type="dxa"/>
        <w:tblLayout w:type="fixed"/>
        <w:tblLook w:val="04A0" w:firstRow="1" w:lastRow="0" w:firstColumn="1" w:lastColumn="0" w:noHBand="0" w:noVBand="1"/>
      </w:tblPr>
      <w:tblGrid>
        <w:gridCol w:w="1384"/>
        <w:gridCol w:w="1985"/>
        <w:gridCol w:w="2268"/>
        <w:gridCol w:w="2126"/>
        <w:gridCol w:w="850"/>
      </w:tblGrid>
      <w:tr w:rsidR="00545EA4" w:rsidTr="00545EA4">
        <w:trPr>
          <w:trHeight w:val="841"/>
        </w:trPr>
        <w:tc>
          <w:tcPr>
            <w:tcW w:w="1384" w:type="dxa"/>
            <w:vAlign w:val="center"/>
          </w:tcPr>
          <w:p w:rsidR="00545EA4" w:rsidRDefault="00545EA4" w:rsidP="00545EA4">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序号</w:t>
            </w:r>
          </w:p>
        </w:tc>
        <w:tc>
          <w:tcPr>
            <w:tcW w:w="1985" w:type="dxa"/>
            <w:vAlign w:val="center"/>
          </w:tcPr>
          <w:p w:rsidR="00545EA4" w:rsidRDefault="00545EA4" w:rsidP="00545EA4">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专业技术方向</w:t>
            </w:r>
          </w:p>
        </w:tc>
        <w:tc>
          <w:tcPr>
            <w:tcW w:w="2268" w:type="dxa"/>
            <w:vAlign w:val="center"/>
          </w:tcPr>
          <w:p w:rsidR="00545EA4" w:rsidRDefault="00545EA4" w:rsidP="00545EA4">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知识能力要求</w:t>
            </w:r>
          </w:p>
        </w:tc>
        <w:tc>
          <w:tcPr>
            <w:tcW w:w="2126" w:type="dxa"/>
            <w:vAlign w:val="center"/>
          </w:tcPr>
          <w:p w:rsidR="00545EA4" w:rsidRDefault="00545EA4" w:rsidP="00545EA4">
            <w:pPr>
              <w:adjustRightInd w:val="0"/>
              <w:snapToGrid w:val="0"/>
              <w:jc w:val="center"/>
              <w:rPr>
                <w:rFonts w:ascii="仿宋_GB2312" w:eastAsia="仿宋_GB2312" w:hAnsi="仿宋" w:cs="Arial"/>
                <w:b/>
                <w:kern w:val="0"/>
                <w:sz w:val="24"/>
                <w:szCs w:val="24"/>
              </w:rPr>
            </w:pPr>
            <w:r>
              <w:rPr>
                <w:rFonts w:ascii="仿宋_GB2312" w:eastAsia="仿宋_GB2312" w:hAnsi="仿宋" w:cs="Arial"/>
                <w:b/>
                <w:kern w:val="0"/>
                <w:sz w:val="24"/>
                <w:szCs w:val="24"/>
              </w:rPr>
              <w:t>专业技术职称</w:t>
            </w:r>
          </w:p>
          <w:p w:rsidR="00545EA4" w:rsidRDefault="00545EA4" w:rsidP="00545EA4">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（职业资格等级）</w:t>
            </w:r>
          </w:p>
        </w:tc>
        <w:tc>
          <w:tcPr>
            <w:tcW w:w="850" w:type="dxa"/>
            <w:vAlign w:val="center"/>
          </w:tcPr>
          <w:p w:rsidR="00545EA4" w:rsidRDefault="00545EA4" w:rsidP="00545EA4">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人数</w:t>
            </w:r>
          </w:p>
        </w:tc>
      </w:tr>
      <w:tr w:rsidR="00545EA4" w:rsidTr="00545EA4">
        <w:tc>
          <w:tcPr>
            <w:tcW w:w="1384"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kern w:val="0"/>
                <w:sz w:val="24"/>
                <w:szCs w:val="24"/>
              </w:rPr>
              <w:t>1</w:t>
            </w:r>
          </w:p>
        </w:tc>
        <w:tc>
          <w:tcPr>
            <w:tcW w:w="1985"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服装艺术设计</w:t>
            </w:r>
          </w:p>
        </w:tc>
        <w:tc>
          <w:tcPr>
            <w:tcW w:w="2268"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熟悉本赛项专业知识和操作技能</w:t>
            </w:r>
          </w:p>
        </w:tc>
        <w:tc>
          <w:tcPr>
            <w:tcW w:w="2126" w:type="dxa"/>
            <w:vAlign w:val="center"/>
          </w:tcPr>
          <w:p w:rsidR="00545EA4" w:rsidRDefault="00C36A87"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中、</w:t>
            </w:r>
            <w:r w:rsidR="00545EA4">
              <w:rPr>
                <w:rFonts w:ascii="仿宋_GB2312" w:eastAsia="仿宋_GB2312" w:hAnsi="仿宋" w:cs="Arial" w:hint="eastAsia"/>
                <w:kern w:val="0"/>
                <w:sz w:val="24"/>
                <w:szCs w:val="24"/>
              </w:rPr>
              <w:t>高级职称以上</w:t>
            </w:r>
          </w:p>
        </w:tc>
        <w:tc>
          <w:tcPr>
            <w:tcW w:w="850" w:type="dxa"/>
            <w:vAlign w:val="center"/>
          </w:tcPr>
          <w:p w:rsidR="00545EA4" w:rsidRDefault="00C36A87"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5</w:t>
            </w:r>
          </w:p>
        </w:tc>
      </w:tr>
      <w:tr w:rsidR="00545EA4" w:rsidTr="00545EA4">
        <w:tc>
          <w:tcPr>
            <w:tcW w:w="1384"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kern w:val="0"/>
                <w:sz w:val="24"/>
                <w:szCs w:val="24"/>
              </w:rPr>
              <w:t>2</w:t>
            </w:r>
          </w:p>
        </w:tc>
        <w:tc>
          <w:tcPr>
            <w:tcW w:w="1985"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服装设计与工艺</w:t>
            </w:r>
          </w:p>
        </w:tc>
        <w:tc>
          <w:tcPr>
            <w:tcW w:w="2268"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熟悉本赛项专业知识和操作技能</w:t>
            </w:r>
          </w:p>
        </w:tc>
        <w:tc>
          <w:tcPr>
            <w:tcW w:w="2126" w:type="dxa"/>
            <w:vAlign w:val="center"/>
          </w:tcPr>
          <w:p w:rsidR="00545EA4" w:rsidRDefault="00545EA4"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中</w:t>
            </w:r>
            <w:r w:rsidR="00C36A87">
              <w:rPr>
                <w:rFonts w:ascii="仿宋_GB2312" w:eastAsia="仿宋_GB2312" w:hAnsi="仿宋" w:cs="Arial" w:hint="eastAsia"/>
                <w:kern w:val="0"/>
                <w:sz w:val="24"/>
                <w:szCs w:val="24"/>
              </w:rPr>
              <w:t>、高</w:t>
            </w:r>
            <w:r>
              <w:rPr>
                <w:rFonts w:ascii="仿宋_GB2312" w:eastAsia="仿宋_GB2312" w:hAnsi="仿宋" w:cs="Arial" w:hint="eastAsia"/>
                <w:kern w:val="0"/>
                <w:sz w:val="24"/>
                <w:szCs w:val="24"/>
              </w:rPr>
              <w:t>级职称以上</w:t>
            </w:r>
          </w:p>
        </w:tc>
        <w:tc>
          <w:tcPr>
            <w:tcW w:w="850" w:type="dxa"/>
            <w:vAlign w:val="center"/>
          </w:tcPr>
          <w:p w:rsidR="00545EA4" w:rsidRDefault="00C36A87" w:rsidP="00545EA4">
            <w:pPr>
              <w:snapToGrid w:val="0"/>
              <w:spacing w:line="276" w:lineRule="auto"/>
              <w:jc w:val="center"/>
              <w:rPr>
                <w:rFonts w:ascii="仿宋_GB2312" w:eastAsia="仿宋_GB2312" w:hAnsi="仿宋" w:cs="Arial"/>
                <w:kern w:val="0"/>
                <w:sz w:val="24"/>
                <w:szCs w:val="24"/>
              </w:rPr>
            </w:pPr>
            <w:r>
              <w:rPr>
                <w:rFonts w:ascii="仿宋_GB2312" w:eastAsia="仿宋_GB2312" w:hAnsi="仿宋" w:cs="Arial" w:hint="eastAsia"/>
                <w:kern w:val="0"/>
                <w:sz w:val="24"/>
                <w:szCs w:val="24"/>
              </w:rPr>
              <w:t>6</w:t>
            </w:r>
          </w:p>
        </w:tc>
      </w:tr>
      <w:tr w:rsidR="00545EA4" w:rsidTr="00545EA4">
        <w:trPr>
          <w:trHeight w:val="705"/>
        </w:trPr>
        <w:tc>
          <w:tcPr>
            <w:tcW w:w="1384" w:type="dxa"/>
            <w:vAlign w:val="center"/>
          </w:tcPr>
          <w:p w:rsidR="00545EA4" w:rsidRDefault="00545EA4" w:rsidP="00545EA4">
            <w:pPr>
              <w:snapToGrid w:val="0"/>
              <w:spacing w:line="276" w:lineRule="auto"/>
              <w:jc w:val="center"/>
              <w:rPr>
                <w:rFonts w:ascii="Arial Narrow" w:eastAsia="仿宋_GB2312" w:hAnsi="Arial Narrow" w:cs="Arial"/>
                <w:kern w:val="0"/>
                <w:sz w:val="30"/>
                <w:szCs w:val="30"/>
              </w:rPr>
            </w:pPr>
            <w:r>
              <w:rPr>
                <w:rFonts w:ascii="仿宋_GB2312" w:eastAsia="仿宋_GB2312" w:hAnsi="仿宋" w:cs="Arial"/>
                <w:kern w:val="0"/>
                <w:sz w:val="24"/>
                <w:szCs w:val="24"/>
              </w:rPr>
              <w:t>裁判总</w:t>
            </w:r>
            <w:r>
              <w:rPr>
                <w:rFonts w:ascii="仿宋_GB2312" w:eastAsia="仿宋_GB2312" w:hAnsi="仿宋" w:cs="Arial" w:hint="eastAsia"/>
                <w:kern w:val="0"/>
                <w:sz w:val="24"/>
                <w:szCs w:val="24"/>
              </w:rPr>
              <w:t xml:space="preserve">  </w:t>
            </w:r>
            <w:r>
              <w:rPr>
                <w:rFonts w:ascii="仿宋_GB2312" w:eastAsia="仿宋_GB2312" w:hAnsi="仿宋" w:cs="Arial"/>
                <w:kern w:val="0"/>
                <w:sz w:val="24"/>
                <w:szCs w:val="24"/>
              </w:rPr>
              <w:t>人数</w:t>
            </w:r>
          </w:p>
        </w:tc>
        <w:tc>
          <w:tcPr>
            <w:tcW w:w="7229" w:type="dxa"/>
            <w:gridSpan w:val="4"/>
            <w:vAlign w:val="center"/>
          </w:tcPr>
          <w:p w:rsidR="00545EA4" w:rsidRDefault="00545EA4" w:rsidP="00545EA4">
            <w:pPr>
              <w:snapToGrid w:val="0"/>
              <w:spacing w:line="276" w:lineRule="auto"/>
              <w:jc w:val="center"/>
              <w:rPr>
                <w:rFonts w:ascii="Arial Narrow" w:eastAsia="仿宋_GB2312" w:hAnsi="Arial Narrow" w:cs="Arial"/>
                <w:kern w:val="0"/>
                <w:sz w:val="30"/>
                <w:szCs w:val="30"/>
              </w:rPr>
            </w:pPr>
            <w:r>
              <w:rPr>
                <w:rFonts w:ascii="仿宋_GB2312" w:eastAsia="仿宋_GB2312" w:hAnsi="仿宋" w:cs="Arial" w:hint="eastAsia"/>
                <w:kern w:val="0"/>
                <w:sz w:val="24"/>
                <w:szCs w:val="24"/>
              </w:rPr>
              <w:t>裁判长1人，现场裁判10人，共11人</w:t>
            </w:r>
          </w:p>
        </w:tc>
      </w:tr>
    </w:tbl>
    <w:p w:rsidR="00545EA4" w:rsidRPr="00545EA4" w:rsidRDefault="00885DB5" w:rsidP="00545EA4">
      <w:pPr>
        <w:snapToGrid w:val="0"/>
        <w:spacing w:line="360" w:lineRule="auto"/>
        <w:ind w:firstLineChars="200" w:firstLine="560"/>
        <w:rPr>
          <w:rFonts w:ascii="仿宋" w:eastAsia="仿宋" w:hAnsi="仿宋" w:cs="Arial"/>
          <w:sz w:val="28"/>
          <w:szCs w:val="28"/>
        </w:rPr>
      </w:pPr>
      <w:r>
        <w:rPr>
          <w:rFonts w:ascii="仿宋" w:eastAsia="仿宋" w:hAnsi="仿宋" w:cs="Arial" w:hint="eastAsia"/>
          <w:sz w:val="28"/>
          <w:szCs w:val="28"/>
        </w:rPr>
        <w:t>裁判人员：推荐国内行业协会专家、技术专家、企业专家、本科院校专家担任裁判，大赛裁判按照公平、公正、客观的原则进行裁定，严格执行各比赛项目的评分标准。</w:t>
      </w:r>
    </w:p>
    <w:p w:rsidR="00545EA4" w:rsidRDefault="00545EA4">
      <w:pPr>
        <w:snapToGrid w:val="0"/>
        <w:spacing w:line="560" w:lineRule="exact"/>
        <w:ind w:firstLineChars="200" w:firstLine="602"/>
        <w:rPr>
          <w:rFonts w:ascii="Arial Narrow" w:eastAsia="仿宋_GB2312" w:hAnsi="Arial Narrow" w:cs="Arial"/>
          <w:b/>
          <w:sz w:val="30"/>
          <w:szCs w:val="30"/>
        </w:rPr>
      </w:pP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二十、</w:t>
      </w:r>
      <w:r>
        <w:rPr>
          <w:rFonts w:ascii="Arial Narrow" w:eastAsia="仿宋_GB2312" w:hAnsi="Arial Narrow" w:cs="Arial" w:hint="eastAsia"/>
          <w:b/>
          <w:sz w:val="30"/>
          <w:szCs w:val="30"/>
        </w:rPr>
        <w:t>赛题公开承诺</w:t>
      </w:r>
    </w:p>
    <w:p w:rsidR="008400CA" w:rsidRDefault="00885DB5">
      <w:pPr>
        <w:spacing w:line="560" w:lineRule="exact"/>
        <w:ind w:firstLineChars="200" w:firstLine="600"/>
        <w:rPr>
          <w:rFonts w:ascii="仿宋_GB2312" w:eastAsia="仿宋_GB2312" w:hAnsi="仿宋" w:cs="仿宋"/>
          <w:bCs/>
          <w:sz w:val="30"/>
          <w:szCs w:val="30"/>
        </w:rPr>
      </w:pPr>
      <w:r>
        <w:rPr>
          <w:rFonts w:ascii="仿宋_GB2312" w:eastAsia="仿宋_GB2312" w:hAnsi="仿宋" w:cs="仿宋" w:hint="eastAsia"/>
          <w:kern w:val="0"/>
          <w:sz w:val="30"/>
          <w:szCs w:val="30"/>
        </w:rPr>
        <w:t>（一）本赛项采取公开样题的方式，在赛前</w:t>
      </w:r>
      <w:r>
        <w:rPr>
          <w:rFonts w:ascii="仿宋_GB2312" w:eastAsia="仿宋_GB2312" w:hAnsi="仿宋" w:cs="仿宋"/>
          <w:kern w:val="0"/>
          <w:sz w:val="30"/>
          <w:szCs w:val="30"/>
        </w:rPr>
        <w:t>2个月大赛指定网站（www.chinaskills-jsw.org)公布</w:t>
      </w:r>
      <w:r>
        <w:rPr>
          <w:rFonts w:ascii="仿宋_GB2312" w:eastAsia="仿宋_GB2312" w:hAnsi="仿宋" w:cs="仿宋" w:hint="eastAsia"/>
          <w:kern w:val="0"/>
          <w:sz w:val="30"/>
          <w:szCs w:val="30"/>
        </w:rPr>
        <w:t>竞赛题库，包括题型、结构、考点等公开部分内容。竞赛题库由专家组按照服装行业相应工种职业标准，结合企业生产实际和高等职业技术学院人才培养要求，统一命制，分为理论题库和实操题库。理论题库共</w:t>
      </w:r>
      <w:r>
        <w:rPr>
          <w:rFonts w:ascii="仿宋_GB2312" w:eastAsia="仿宋_GB2312" w:hAnsi="仿宋" w:cs="仿宋"/>
          <w:kern w:val="0"/>
          <w:sz w:val="30"/>
          <w:szCs w:val="30"/>
        </w:rPr>
        <w:t>500个试题，</w:t>
      </w:r>
      <w:r>
        <w:rPr>
          <w:rFonts w:ascii="仿宋_GB2312" w:eastAsia="仿宋_GB2312" w:hAnsi="仿宋" w:cs="仿宋" w:hint="eastAsia"/>
          <w:bCs/>
          <w:sz w:val="30"/>
          <w:szCs w:val="30"/>
        </w:rPr>
        <w:t>以选择题为主。</w:t>
      </w:r>
      <w:r>
        <w:rPr>
          <w:rFonts w:ascii="仿宋_GB2312" w:eastAsia="仿宋_GB2312" w:hAnsi="仿宋" w:cs="仿宋" w:hint="eastAsia"/>
          <w:kern w:val="0"/>
          <w:sz w:val="30"/>
          <w:szCs w:val="30"/>
        </w:rPr>
        <w:t>实操题库两个分赛项各公布</w:t>
      </w:r>
      <w:r>
        <w:rPr>
          <w:rFonts w:ascii="仿宋_GB2312" w:eastAsia="仿宋_GB2312" w:hAnsi="仿宋" w:cs="仿宋"/>
          <w:kern w:val="0"/>
          <w:sz w:val="30"/>
          <w:szCs w:val="30"/>
        </w:rPr>
        <w:t>10个</w:t>
      </w:r>
      <w:r>
        <w:rPr>
          <w:rFonts w:ascii="仿宋_GB2312" w:eastAsia="仿宋_GB2312" w:hAnsi="仿宋" w:cs="仿宋" w:hint="eastAsia"/>
          <w:kern w:val="0"/>
          <w:sz w:val="30"/>
          <w:szCs w:val="30"/>
        </w:rPr>
        <w:t>试题。</w:t>
      </w:r>
    </w:p>
    <w:p w:rsidR="008400CA" w:rsidRDefault="00885DB5">
      <w:pPr>
        <w:snapToGrid w:val="0"/>
        <w:spacing w:line="560" w:lineRule="exact"/>
        <w:ind w:firstLineChars="200" w:firstLine="600"/>
        <w:rPr>
          <w:rFonts w:ascii="仿宋_GB2312" w:eastAsia="仿宋_GB2312"/>
          <w:sz w:val="30"/>
          <w:szCs w:val="30"/>
        </w:rPr>
      </w:pPr>
      <w:r>
        <w:rPr>
          <w:rFonts w:ascii="仿宋_GB2312" w:eastAsia="仿宋_GB2312" w:hAnsi="仿宋" w:cs="仿宋" w:hint="eastAsia"/>
          <w:kern w:val="0"/>
          <w:sz w:val="30"/>
          <w:szCs w:val="30"/>
        </w:rPr>
        <w:t>（二）在赛前</w:t>
      </w:r>
      <w:r>
        <w:rPr>
          <w:rFonts w:ascii="仿宋_GB2312" w:eastAsia="仿宋_GB2312" w:hAnsi="仿宋" w:cs="仿宋"/>
          <w:kern w:val="0"/>
          <w:sz w:val="30"/>
          <w:szCs w:val="30"/>
        </w:rPr>
        <w:t>2周举行赛前说明会（可根据实际情况选择利用网络平台进行），对竞赛题型、结构、考点、评分、注意事项等进行说明和答疑。</w:t>
      </w:r>
    </w:p>
    <w:p w:rsidR="008400CA" w:rsidRDefault="00885DB5">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二十一、其他</w:t>
      </w:r>
    </w:p>
    <w:p w:rsidR="008400CA" w:rsidRDefault="00885DB5">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lastRenderedPageBreak/>
        <w:t>本赛项联络人员：杨瑞虹</w:t>
      </w:r>
    </w:p>
    <w:p w:rsidR="008400CA" w:rsidRDefault="00885DB5">
      <w:pPr>
        <w:snapToGrid w:val="0"/>
        <w:spacing w:line="560" w:lineRule="exact"/>
        <w:ind w:firstLineChars="200" w:firstLine="600"/>
        <w:jc w:val="left"/>
        <w:rPr>
          <w:rFonts w:ascii="仿宋_GB2312" w:eastAsia="仿宋_GB2312" w:hAnsi="Arial Narrow" w:cs="Arial"/>
          <w:sz w:val="30"/>
          <w:szCs w:val="30"/>
        </w:rPr>
      </w:pPr>
      <w:r>
        <w:rPr>
          <w:rFonts w:ascii="Arial Narrow" w:eastAsia="仿宋_GB2312" w:hAnsi="Arial Narrow" w:cs="Arial"/>
          <w:sz w:val="30"/>
          <w:szCs w:val="30"/>
        </w:rPr>
        <w:t>手机号码：</w:t>
      </w:r>
      <w:r>
        <w:rPr>
          <w:rFonts w:ascii="仿宋_GB2312" w:eastAsia="仿宋_GB2312" w:hAnsi="Arial Narrow" w:cs="Arial" w:hint="eastAsia"/>
          <w:sz w:val="30"/>
          <w:szCs w:val="30"/>
        </w:rPr>
        <w:t>13683019762</w:t>
      </w:r>
    </w:p>
    <w:p w:rsidR="008400CA" w:rsidRDefault="00885DB5">
      <w:pPr>
        <w:snapToGrid w:val="0"/>
        <w:spacing w:line="560" w:lineRule="exact"/>
        <w:ind w:firstLineChars="200" w:firstLine="600"/>
        <w:jc w:val="left"/>
        <w:rPr>
          <w:rFonts w:ascii="仿宋_GB2312" w:eastAsia="仿宋_GB2312" w:hAnsi="Arial Narrow" w:cs="Arial"/>
          <w:sz w:val="30"/>
          <w:szCs w:val="30"/>
        </w:rPr>
      </w:pPr>
      <w:r>
        <w:rPr>
          <w:rFonts w:ascii="Arial Narrow" w:eastAsia="仿宋_GB2312" w:hAnsi="Arial Narrow" w:cs="Arial" w:hint="eastAsia"/>
          <w:sz w:val="30"/>
          <w:szCs w:val="30"/>
        </w:rPr>
        <w:t>电子信</w:t>
      </w:r>
      <w:r>
        <w:rPr>
          <w:rFonts w:ascii="Arial Narrow" w:eastAsia="仿宋_GB2312" w:hAnsi="Arial Narrow" w:cs="Arial"/>
          <w:sz w:val="30"/>
          <w:szCs w:val="30"/>
        </w:rPr>
        <w:t>箱：</w:t>
      </w:r>
      <w:r>
        <w:rPr>
          <w:rFonts w:ascii="仿宋_GB2312" w:eastAsia="仿宋_GB2312" w:hAnsi="Arial Narrow" w:cs="Arial" w:hint="eastAsia"/>
          <w:sz w:val="30"/>
          <w:szCs w:val="30"/>
        </w:rPr>
        <w:t>925604418@qq.com</w:t>
      </w:r>
    </w:p>
    <w:p w:rsidR="008400CA" w:rsidRDefault="00885DB5">
      <w:r>
        <w:rPr>
          <w:rFonts w:hint="eastAsia"/>
        </w:rPr>
        <w:t xml:space="preserve">  </w:t>
      </w:r>
    </w:p>
    <w:sectPr w:rsidR="008400CA">
      <w:footerReference w:type="default" r:id="rId13"/>
      <w:pgSz w:w="11906" w:h="16838"/>
      <w:pgMar w:top="1440" w:right="1800" w:bottom="1440" w:left="1800"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DD" w:rsidRDefault="008E40DD">
      <w:r>
        <w:separator/>
      </w:r>
    </w:p>
  </w:endnote>
  <w:endnote w:type="continuationSeparator" w:id="0">
    <w:p w:rsidR="008E40DD" w:rsidRDefault="008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5" w:rsidRDefault="00885DB5">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544035" w:rsidRPr="00544035">
      <w:rPr>
        <w:rFonts w:ascii="仿宋_GB2312" w:eastAsia="仿宋_GB2312"/>
        <w:noProof/>
        <w:sz w:val="24"/>
        <w:szCs w:val="24"/>
        <w:lang w:val="zh-CN"/>
      </w:rPr>
      <w:t>2</w:t>
    </w:r>
    <w:r>
      <w:rPr>
        <w:rFonts w:ascii="仿宋_GB2312" w:eastAsia="仿宋_GB2312" w:hint="eastAsia"/>
        <w:sz w:val="24"/>
        <w:szCs w:val="24"/>
      </w:rPr>
      <w:fldChar w:fldCharType="end"/>
    </w:r>
  </w:p>
  <w:p w:rsidR="00885DB5" w:rsidRDefault="00885D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DD" w:rsidRDefault="008E40DD">
      <w:r>
        <w:separator/>
      </w:r>
    </w:p>
  </w:footnote>
  <w:footnote w:type="continuationSeparator" w:id="0">
    <w:p w:rsidR="008E40DD" w:rsidRDefault="008E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7B273CA"/>
    <w:multiLevelType w:val="singleLevel"/>
    <w:tmpl w:val="57B273CA"/>
    <w:lvl w:ilvl="0">
      <w:start w:val="3"/>
      <w:numFmt w:val="chineseCounting"/>
      <w:suff w:val="nothing"/>
      <w:lvlText w:val="（%1）"/>
      <w:lvlJc w:val="left"/>
    </w:lvl>
  </w:abstractNum>
  <w:abstractNum w:abstractNumId="2">
    <w:nsid w:val="57B678A3"/>
    <w:multiLevelType w:val="singleLevel"/>
    <w:tmpl w:val="57B678A3"/>
    <w:lvl w:ilvl="0">
      <w:start w:val="2"/>
      <w:numFmt w:val="chineseCounting"/>
      <w:suff w:val="nothing"/>
      <w:lvlText w:val="（%1）"/>
      <w:lvlJc w:val="left"/>
    </w:lvl>
  </w:abstractNum>
  <w:abstractNum w:abstractNumId="3">
    <w:nsid w:val="57BC7360"/>
    <w:multiLevelType w:val="singleLevel"/>
    <w:tmpl w:val="57BC7360"/>
    <w:lvl w:ilvl="0">
      <w:start w:val="1"/>
      <w:numFmt w:val="decimal"/>
      <w:suff w:val="nothing"/>
      <w:lvlText w:val="%1."/>
      <w:lvlJc w:val="left"/>
    </w:lvl>
  </w:abstractNum>
  <w:abstractNum w:abstractNumId="4">
    <w:nsid w:val="57BC7381"/>
    <w:multiLevelType w:val="singleLevel"/>
    <w:tmpl w:val="57BC7381"/>
    <w:lvl w:ilvl="0">
      <w:start w:val="2"/>
      <w:numFmt w:val="decimal"/>
      <w:suff w:val="nothing"/>
      <w:lvlText w:val="%1）"/>
      <w:lvlJc w:val="left"/>
    </w:lvl>
  </w:abstractNum>
  <w:abstractNum w:abstractNumId="5">
    <w:nsid w:val="57C53C77"/>
    <w:multiLevelType w:val="singleLevel"/>
    <w:tmpl w:val="57C53C77"/>
    <w:lvl w:ilvl="0">
      <w:start w:val="2"/>
      <w:numFmt w:val="chineseCounting"/>
      <w:suff w:val="nothing"/>
      <w:lvlText w:val="（%1）"/>
      <w:lvlJc w:val="left"/>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20259"/>
    <w:rsid w:val="00030EAF"/>
    <w:rsid w:val="00041552"/>
    <w:rsid w:val="00060926"/>
    <w:rsid w:val="00091296"/>
    <w:rsid w:val="000B6D88"/>
    <w:rsid w:val="000C723B"/>
    <w:rsid w:val="000D0806"/>
    <w:rsid w:val="000E671C"/>
    <w:rsid w:val="000E7996"/>
    <w:rsid w:val="000F396F"/>
    <w:rsid w:val="00154BCE"/>
    <w:rsid w:val="0017636C"/>
    <w:rsid w:val="001B653A"/>
    <w:rsid w:val="001C39D2"/>
    <w:rsid w:val="001C64E0"/>
    <w:rsid w:val="001D436F"/>
    <w:rsid w:val="0023059C"/>
    <w:rsid w:val="00286C5B"/>
    <w:rsid w:val="002F2750"/>
    <w:rsid w:val="002F373C"/>
    <w:rsid w:val="003025F2"/>
    <w:rsid w:val="00306FB3"/>
    <w:rsid w:val="003533D4"/>
    <w:rsid w:val="003634ED"/>
    <w:rsid w:val="00381D7C"/>
    <w:rsid w:val="003A55A9"/>
    <w:rsid w:val="003B059B"/>
    <w:rsid w:val="003B524E"/>
    <w:rsid w:val="003C07B4"/>
    <w:rsid w:val="003F797A"/>
    <w:rsid w:val="0041725D"/>
    <w:rsid w:val="0042479F"/>
    <w:rsid w:val="00430C53"/>
    <w:rsid w:val="00436CE3"/>
    <w:rsid w:val="004418A9"/>
    <w:rsid w:val="00454880"/>
    <w:rsid w:val="004749EB"/>
    <w:rsid w:val="004A1AF6"/>
    <w:rsid w:val="004A7712"/>
    <w:rsid w:val="00544035"/>
    <w:rsid w:val="00545EA4"/>
    <w:rsid w:val="00585C28"/>
    <w:rsid w:val="005E62A0"/>
    <w:rsid w:val="005F29B4"/>
    <w:rsid w:val="00602387"/>
    <w:rsid w:val="00620657"/>
    <w:rsid w:val="0062337A"/>
    <w:rsid w:val="006506C8"/>
    <w:rsid w:val="00651B6D"/>
    <w:rsid w:val="00671367"/>
    <w:rsid w:val="006B7808"/>
    <w:rsid w:val="006C35C0"/>
    <w:rsid w:val="006D4D32"/>
    <w:rsid w:val="006D6FF6"/>
    <w:rsid w:val="00711830"/>
    <w:rsid w:val="0075097C"/>
    <w:rsid w:val="007509AE"/>
    <w:rsid w:val="00760C12"/>
    <w:rsid w:val="00766DCB"/>
    <w:rsid w:val="007D4F5C"/>
    <w:rsid w:val="008400CA"/>
    <w:rsid w:val="00880DA5"/>
    <w:rsid w:val="00881317"/>
    <w:rsid w:val="00885DB5"/>
    <w:rsid w:val="00891817"/>
    <w:rsid w:val="008C5FD1"/>
    <w:rsid w:val="008E40DD"/>
    <w:rsid w:val="008F1863"/>
    <w:rsid w:val="00913391"/>
    <w:rsid w:val="0092097A"/>
    <w:rsid w:val="009352B9"/>
    <w:rsid w:val="009643E0"/>
    <w:rsid w:val="00990A87"/>
    <w:rsid w:val="00993659"/>
    <w:rsid w:val="009A1335"/>
    <w:rsid w:val="009B3FEE"/>
    <w:rsid w:val="009C6861"/>
    <w:rsid w:val="009D2F68"/>
    <w:rsid w:val="00A4776E"/>
    <w:rsid w:val="00A74F93"/>
    <w:rsid w:val="00A93F58"/>
    <w:rsid w:val="00AA07DC"/>
    <w:rsid w:val="00AA238D"/>
    <w:rsid w:val="00AB6860"/>
    <w:rsid w:val="00AE71F7"/>
    <w:rsid w:val="00B00503"/>
    <w:rsid w:val="00B11B73"/>
    <w:rsid w:val="00B20377"/>
    <w:rsid w:val="00B407F2"/>
    <w:rsid w:val="00B861AF"/>
    <w:rsid w:val="00B95CE9"/>
    <w:rsid w:val="00B97B98"/>
    <w:rsid w:val="00BB1CE6"/>
    <w:rsid w:val="00BC1356"/>
    <w:rsid w:val="00BE09E8"/>
    <w:rsid w:val="00C0232D"/>
    <w:rsid w:val="00C217F2"/>
    <w:rsid w:val="00C32A2F"/>
    <w:rsid w:val="00C36A87"/>
    <w:rsid w:val="00C9567E"/>
    <w:rsid w:val="00CA40B6"/>
    <w:rsid w:val="00CB2F88"/>
    <w:rsid w:val="00CC7A30"/>
    <w:rsid w:val="00CE08CA"/>
    <w:rsid w:val="00D1689E"/>
    <w:rsid w:val="00D2785E"/>
    <w:rsid w:val="00D303D8"/>
    <w:rsid w:val="00D33A46"/>
    <w:rsid w:val="00D369C9"/>
    <w:rsid w:val="00D45269"/>
    <w:rsid w:val="00D773A3"/>
    <w:rsid w:val="00D876E4"/>
    <w:rsid w:val="00D920E1"/>
    <w:rsid w:val="00DB79A8"/>
    <w:rsid w:val="00DF335D"/>
    <w:rsid w:val="00E4120B"/>
    <w:rsid w:val="00E47B39"/>
    <w:rsid w:val="00EA5D75"/>
    <w:rsid w:val="00EB7B6D"/>
    <w:rsid w:val="00EC245F"/>
    <w:rsid w:val="00F06218"/>
    <w:rsid w:val="00F24A1C"/>
    <w:rsid w:val="00F52287"/>
    <w:rsid w:val="00FB4545"/>
    <w:rsid w:val="00FB6764"/>
    <w:rsid w:val="00FC5832"/>
    <w:rsid w:val="00FE6751"/>
    <w:rsid w:val="01217699"/>
    <w:rsid w:val="02031E4F"/>
    <w:rsid w:val="0317480E"/>
    <w:rsid w:val="03480901"/>
    <w:rsid w:val="034833D2"/>
    <w:rsid w:val="03564AE6"/>
    <w:rsid w:val="03754BC3"/>
    <w:rsid w:val="067E18FF"/>
    <w:rsid w:val="06CC5896"/>
    <w:rsid w:val="06D01EAE"/>
    <w:rsid w:val="09587A1D"/>
    <w:rsid w:val="09660661"/>
    <w:rsid w:val="0972708D"/>
    <w:rsid w:val="0A5D1E45"/>
    <w:rsid w:val="0B254D2D"/>
    <w:rsid w:val="0D817C95"/>
    <w:rsid w:val="0DCF48E4"/>
    <w:rsid w:val="0DFA253A"/>
    <w:rsid w:val="0E621D3B"/>
    <w:rsid w:val="0E82494D"/>
    <w:rsid w:val="0ED16521"/>
    <w:rsid w:val="0F7D0EE9"/>
    <w:rsid w:val="10217BB6"/>
    <w:rsid w:val="102F41E3"/>
    <w:rsid w:val="106F0950"/>
    <w:rsid w:val="10ED2CB5"/>
    <w:rsid w:val="11CC3F69"/>
    <w:rsid w:val="125C59D3"/>
    <w:rsid w:val="13CA1333"/>
    <w:rsid w:val="1437149B"/>
    <w:rsid w:val="14C66834"/>
    <w:rsid w:val="15F97B0E"/>
    <w:rsid w:val="167B46A8"/>
    <w:rsid w:val="16C373E5"/>
    <w:rsid w:val="171E00B5"/>
    <w:rsid w:val="17633949"/>
    <w:rsid w:val="187D7BA8"/>
    <w:rsid w:val="188A6F08"/>
    <w:rsid w:val="18FA489A"/>
    <w:rsid w:val="19417D14"/>
    <w:rsid w:val="198461FD"/>
    <w:rsid w:val="1A2B5F20"/>
    <w:rsid w:val="1AE027FD"/>
    <w:rsid w:val="1C1D362D"/>
    <w:rsid w:val="1C3B2B5A"/>
    <w:rsid w:val="1CCC08C3"/>
    <w:rsid w:val="1DD7600A"/>
    <w:rsid w:val="1E2A2CF5"/>
    <w:rsid w:val="210D7239"/>
    <w:rsid w:val="216E044D"/>
    <w:rsid w:val="217D283A"/>
    <w:rsid w:val="21A76594"/>
    <w:rsid w:val="2212060A"/>
    <w:rsid w:val="22671164"/>
    <w:rsid w:val="23A262B3"/>
    <w:rsid w:val="23C70A2E"/>
    <w:rsid w:val="23E62DAC"/>
    <w:rsid w:val="23FF0675"/>
    <w:rsid w:val="253E08C7"/>
    <w:rsid w:val="25F94698"/>
    <w:rsid w:val="2762361C"/>
    <w:rsid w:val="2941693F"/>
    <w:rsid w:val="2981324C"/>
    <w:rsid w:val="299B04B1"/>
    <w:rsid w:val="299B648D"/>
    <w:rsid w:val="2AC871A4"/>
    <w:rsid w:val="2D2B7C24"/>
    <w:rsid w:val="2DC77E37"/>
    <w:rsid w:val="2F026545"/>
    <w:rsid w:val="2F48196B"/>
    <w:rsid w:val="31326E80"/>
    <w:rsid w:val="31525F60"/>
    <w:rsid w:val="316C401A"/>
    <w:rsid w:val="32326D92"/>
    <w:rsid w:val="326147C8"/>
    <w:rsid w:val="32862639"/>
    <w:rsid w:val="33815224"/>
    <w:rsid w:val="34CC4F90"/>
    <w:rsid w:val="34F37D84"/>
    <w:rsid w:val="364B736F"/>
    <w:rsid w:val="374A65B8"/>
    <w:rsid w:val="386709B1"/>
    <w:rsid w:val="3910264D"/>
    <w:rsid w:val="392D428D"/>
    <w:rsid w:val="394F66ED"/>
    <w:rsid w:val="39B34115"/>
    <w:rsid w:val="3B6E214E"/>
    <w:rsid w:val="3C124EDE"/>
    <w:rsid w:val="3C2052D1"/>
    <w:rsid w:val="3C3B6910"/>
    <w:rsid w:val="3E23581C"/>
    <w:rsid w:val="3EC16271"/>
    <w:rsid w:val="3F2B56EC"/>
    <w:rsid w:val="3FDC5101"/>
    <w:rsid w:val="3FEB3B37"/>
    <w:rsid w:val="40F9750F"/>
    <w:rsid w:val="41041A24"/>
    <w:rsid w:val="41892F15"/>
    <w:rsid w:val="41A6561D"/>
    <w:rsid w:val="41F77EB4"/>
    <w:rsid w:val="42EF0DEA"/>
    <w:rsid w:val="44602B4C"/>
    <w:rsid w:val="456A30D2"/>
    <w:rsid w:val="45EB507D"/>
    <w:rsid w:val="4751465F"/>
    <w:rsid w:val="476B5998"/>
    <w:rsid w:val="478911A1"/>
    <w:rsid w:val="479E5031"/>
    <w:rsid w:val="49164D27"/>
    <w:rsid w:val="49517E99"/>
    <w:rsid w:val="49BB233C"/>
    <w:rsid w:val="4A311799"/>
    <w:rsid w:val="4B4D3430"/>
    <w:rsid w:val="4B913557"/>
    <w:rsid w:val="4C1E6319"/>
    <w:rsid w:val="4C2125B7"/>
    <w:rsid w:val="4C9D05DD"/>
    <w:rsid w:val="4CBD1353"/>
    <w:rsid w:val="4CCE658D"/>
    <w:rsid w:val="4D3457BB"/>
    <w:rsid w:val="4D844322"/>
    <w:rsid w:val="4E1C3C5C"/>
    <w:rsid w:val="4F6613C6"/>
    <w:rsid w:val="50BD4356"/>
    <w:rsid w:val="52AB59D5"/>
    <w:rsid w:val="534C60CE"/>
    <w:rsid w:val="537E622A"/>
    <w:rsid w:val="538934CB"/>
    <w:rsid w:val="54FC4C0D"/>
    <w:rsid w:val="551B532A"/>
    <w:rsid w:val="557F0393"/>
    <w:rsid w:val="560B358B"/>
    <w:rsid w:val="5694211F"/>
    <w:rsid w:val="56DF5FC3"/>
    <w:rsid w:val="57973E23"/>
    <w:rsid w:val="57EB00FF"/>
    <w:rsid w:val="58867AAF"/>
    <w:rsid w:val="59403EE6"/>
    <w:rsid w:val="5A6529F0"/>
    <w:rsid w:val="5B4B2E8D"/>
    <w:rsid w:val="5B611D13"/>
    <w:rsid w:val="5C2209B3"/>
    <w:rsid w:val="5DDD26CA"/>
    <w:rsid w:val="5DFE0B90"/>
    <w:rsid w:val="5E096438"/>
    <w:rsid w:val="5F5B1FE1"/>
    <w:rsid w:val="5FA65132"/>
    <w:rsid w:val="5FC73320"/>
    <w:rsid w:val="5FDE43AA"/>
    <w:rsid w:val="61781032"/>
    <w:rsid w:val="61F02225"/>
    <w:rsid w:val="622B18E5"/>
    <w:rsid w:val="62B874B0"/>
    <w:rsid w:val="63080C18"/>
    <w:rsid w:val="637E4B78"/>
    <w:rsid w:val="63BA5D14"/>
    <w:rsid w:val="6461218D"/>
    <w:rsid w:val="64A91D53"/>
    <w:rsid w:val="64BC6536"/>
    <w:rsid w:val="650B3857"/>
    <w:rsid w:val="65160D84"/>
    <w:rsid w:val="662C6402"/>
    <w:rsid w:val="66AE699F"/>
    <w:rsid w:val="677959D8"/>
    <w:rsid w:val="67EC5676"/>
    <w:rsid w:val="681F765D"/>
    <w:rsid w:val="6917062C"/>
    <w:rsid w:val="6ADF672A"/>
    <w:rsid w:val="6B0810B6"/>
    <w:rsid w:val="6C4E0570"/>
    <w:rsid w:val="6DEC4CC9"/>
    <w:rsid w:val="6EAC47D5"/>
    <w:rsid w:val="6EC0784E"/>
    <w:rsid w:val="6F446E39"/>
    <w:rsid w:val="6F9F2468"/>
    <w:rsid w:val="71CC597D"/>
    <w:rsid w:val="71E50A09"/>
    <w:rsid w:val="72352EEF"/>
    <w:rsid w:val="735C39F1"/>
    <w:rsid w:val="749029D9"/>
    <w:rsid w:val="750543FD"/>
    <w:rsid w:val="75AD503E"/>
    <w:rsid w:val="75E22E3C"/>
    <w:rsid w:val="764217D5"/>
    <w:rsid w:val="76B16222"/>
    <w:rsid w:val="77070294"/>
    <w:rsid w:val="776872B9"/>
    <w:rsid w:val="7827007B"/>
    <w:rsid w:val="78BA5F40"/>
    <w:rsid w:val="78D37184"/>
    <w:rsid w:val="7A097F3B"/>
    <w:rsid w:val="7C144102"/>
    <w:rsid w:val="7CF85578"/>
    <w:rsid w:val="7EAB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DAFF8B3-E4B9-4E7F-BBA5-2A6E74EB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宋体" w:eastAsia="宋体" w:hAnsi="宋体" w:cs="Times New Roman" w:hint="eastAsia"/>
      <w:b/>
      <w:kern w:val="44"/>
      <w:sz w:val="18"/>
      <w:szCs w:val="18"/>
    </w:rPr>
  </w:style>
  <w:style w:type="paragraph" w:styleId="3">
    <w:name w:val="heading 3"/>
    <w:basedOn w:val="a"/>
    <w:next w:val="a"/>
    <w:uiPriority w:val="9"/>
    <w:unhideWhenUsed/>
    <w:qFormat/>
    <w:pPr>
      <w:keepNext/>
      <w:keepLines/>
      <w:spacing w:before="260" w:after="260" w:line="413" w:lineRule="auto"/>
      <w:ind w:firstLineChars="300" w:firstLine="840"/>
      <w:outlineLvl w:val="2"/>
    </w:pPr>
    <w:rPr>
      <w:rFonts w:ascii="仿宋" w:eastAsia="仿宋" w:hAnsi="仿宋"/>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styleId="a8">
    <w:name w:val="page number"/>
    <w:basedOn w:val="a0"/>
    <w:uiPriority w:val="99"/>
    <w:unhideWhenUsed/>
    <w:qFormat/>
  </w:style>
  <w:style w:type="character" w:styleId="a9">
    <w:name w:val="FollowedHyperlink"/>
    <w:basedOn w:val="a0"/>
    <w:uiPriority w:val="99"/>
    <w:unhideWhenUsed/>
    <w:rPr>
      <w:color w:val="000099"/>
      <w:u w:val="none"/>
    </w:rPr>
  </w:style>
  <w:style w:type="character" w:styleId="aa">
    <w:name w:val="Emphasis"/>
    <w:basedOn w:val="a0"/>
    <w:uiPriority w:val="20"/>
    <w:qFormat/>
  </w:style>
  <w:style w:type="character" w:styleId="ab">
    <w:name w:val="Hyperlink"/>
    <w:basedOn w:val="a0"/>
    <w:uiPriority w:val="99"/>
    <w:unhideWhenUsed/>
    <w:rPr>
      <w:color w:val="000099"/>
      <w:u w:val="none"/>
    </w:rPr>
  </w:style>
  <w:style w:type="character" w:styleId="ac">
    <w:name w:val="annotation reference"/>
    <w:basedOn w:val="a0"/>
    <w:uiPriority w:val="99"/>
    <w:unhideWhenUsed/>
    <w:qFormat/>
    <w:rPr>
      <w:sz w:val="21"/>
      <w:szCs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qFormat/>
    <w:rPr>
      <w:sz w:val="18"/>
      <w:szCs w:val="18"/>
    </w:rPr>
  </w:style>
  <w:style w:type="paragraph" w:customStyle="1" w:styleId="5-">
    <w:name w:val="5-内文"/>
    <w:basedOn w:val="a"/>
    <w:qFormat/>
    <w:pPr>
      <w:spacing w:beforeLines="25" w:afterLines="25" w:line="300" w:lineRule="auto"/>
      <w:ind w:firstLineChars="200" w:firstLine="200"/>
    </w:pPr>
    <w:rPr>
      <w:rFonts w:eastAsia="仿宋_GB2312"/>
      <w:sz w:val="28"/>
      <w:szCs w:val="28"/>
    </w:rPr>
  </w:style>
  <w:style w:type="paragraph" w:customStyle="1" w:styleId="Style1">
    <w:name w:val="_Style 1"/>
    <w:basedOn w:val="a"/>
    <w:uiPriority w:val="34"/>
    <w:qFormat/>
    <w:pPr>
      <w:ind w:firstLineChars="200" w:firstLine="420"/>
    </w:p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Char">
    <w:name w:val="批注文字 Char"/>
    <w:link w:val="a3"/>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zca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75D7B-DD50-4C7D-AD06-0F260AEF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2700</Words>
  <Characters>15390</Characters>
  <Application>Microsoft Office Word</Application>
  <DocSecurity>0</DocSecurity>
  <Lines>128</Lines>
  <Paragraphs>36</Paragraphs>
  <ScaleCrop>false</ScaleCrop>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xbany</cp:lastModifiedBy>
  <cp:revision>8</cp:revision>
  <cp:lastPrinted>2016-09-07T08:19:00Z</cp:lastPrinted>
  <dcterms:created xsi:type="dcterms:W3CDTF">2016-09-23T01:56:00Z</dcterms:created>
  <dcterms:modified xsi:type="dcterms:W3CDTF">2017-01-13T03:48:00Z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