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6" w:rsidRPr="00081266" w:rsidRDefault="00491086" w:rsidP="00491086">
      <w:pPr>
        <w:snapToGrid w:val="0"/>
        <w:spacing w:afterLines="100" w:line="600" w:lineRule="exact"/>
        <w:rPr>
          <w:rFonts w:ascii="宋体" w:hAnsi="宋体"/>
          <w:b/>
          <w:sz w:val="30"/>
          <w:szCs w:val="30"/>
        </w:rPr>
      </w:pPr>
      <w:r w:rsidRPr="00C167DE">
        <w:rPr>
          <w:rFonts w:ascii="宋体" w:hAnsi="宋体" w:hint="eastAsia"/>
          <w:b/>
          <w:sz w:val="30"/>
          <w:szCs w:val="30"/>
        </w:rPr>
        <w:t xml:space="preserve">附件二  </w:t>
      </w:r>
      <w:r>
        <w:rPr>
          <w:rFonts w:ascii="宋体" w:hAnsi="宋体" w:hint="eastAsia"/>
          <w:b/>
          <w:sz w:val="30"/>
          <w:szCs w:val="30"/>
        </w:rPr>
        <w:t>会议地点</w:t>
      </w:r>
      <w:r w:rsidRPr="00C167DE">
        <w:rPr>
          <w:rFonts w:ascii="宋体" w:hAnsi="宋体" w:hint="eastAsia"/>
          <w:b/>
          <w:sz w:val="30"/>
          <w:szCs w:val="30"/>
        </w:rPr>
        <w:t>交通信息</w:t>
      </w:r>
    </w:p>
    <w:p w:rsidR="00491086" w:rsidRPr="00967A9C" w:rsidRDefault="00491086" w:rsidP="00491086">
      <w:pPr>
        <w:rPr>
          <w:rFonts w:ascii="宋体" w:hAnsi="宋体" w:cs="宋体"/>
          <w:sz w:val="24"/>
        </w:rPr>
      </w:pPr>
      <w:r w:rsidRPr="004D2CC0">
        <w:rPr>
          <w:rFonts w:ascii="宋体" w:hAnsi="宋体" w:hint="eastAsia"/>
          <w:sz w:val="24"/>
        </w:rPr>
        <w:t>德州</w:t>
      </w:r>
      <w:r w:rsidRPr="004D2CC0">
        <w:rPr>
          <w:rFonts w:ascii="宋体" w:hAnsi="宋体"/>
          <w:sz w:val="24"/>
        </w:rPr>
        <w:t>交通职业中等专业学校</w:t>
      </w:r>
      <w:r w:rsidRPr="004D2CC0">
        <w:rPr>
          <w:rFonts w:ascii="宋体" w:hAnsi="宋体" w:hint="eastAsia"/>
          <w:sz w:val="24"/>
        </w:rPr>
        <w:t>（地址：</w:t>
      </w:r>
      <w:r w:rsidRPr="00515F81">
        <w:rPr>
          <w:rFonts w:ascii="宋体" w:hAnsi="宋体" w:hint="eastAsia"/>
          <w:sz w:val="24"/>
        </w:rPr>
        <w:t>德州市</w:t>
      </w:r>
      <w:r w:rsidRPr="00515F81">
        <w:rPr>
          <w:rFonts w:ascii="宋体" w:hAnsi="宋体"/>
          <w:sz w:val="24"/>
        </w:rPr>
        <w:t>德城区三八东路</w:t>
      </w:r>
      <w:r w:rsidRPr="00515F81">
        <w:rPr>
          <w:rFonts w:ascii="宋体" w:hAnsi="宋体" w:hint="eastAsia"/>
          <w:sz w:val="24"/>
        </w:rPr>
        <w:t>1735号</w:t>
      </w:r>
      <w:r w:rsidRPr="004D2CC0">
        <w:rPr>
          <w:rFonts w:ascii="宋体" w:hAnsi="宋体" w:hint="eastAsia"/>
          <w:sz w:val="24"/>
        </w:rPr>
        <w:t>）</w:t>
      </w:r>
    </w:p>
    <w:p w:rsidR="00491086" w:rsidRPr="00A62D24" w:rsidRDefault="00491086" w:rsidP="0049108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19775" cy="3600450"/>
            <wp:effectExtent l="19050" t="0" r="9525" b="0"/>
            <wp:docPr id="1" name="图片 1" descr="C:\Users\a\Desktop\赛项说明会通知\AppData\Roaming\Tencent\Users\296423383\QQ\WinTemp\RichOle\BDY4OW9GNU492S3}4NIU0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赛项说明会通知\AppData\Roaming\Tencent\Users\296423383\QQ\WinTemp\RichOle\BDY4OW9GNU492S3}4NIU0K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86" w:rsidRPr="00BF0815" w:rsidRDefault="00491086" w:rsidP="00491086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BF0815">
        <w:rPr>
          <w:rFonts w:ascii="宋体" w:hAnsi="宋体" w:hint="eastAsia"/>
          <w:sz w:val="24"/>
        </w:rPr>
        <w:t>德州东站</w:t>
      </w:r>
      <w:r w:rsidRPr="00BF0815">
        <w:rPr>
          <w:rFonts w:ascii="宋体" w:hAnsi="宋体"/>
          <w:sz w:val="24"/>
        </w:rPr>
        <w:t>-</w:t>
      </w:r>
      <w:r w:rsidRPr="00BF0815">
        <w:rPr>
          <w:rFonts w:ascii="宋体" w:hAnsi="宋体" w:hint="eastAsia"/>
          <w:sz w:val="24"/>
        </w:rPr>
        <w:t>德州</w:t>
      </w:r>
      <w:r w:rsidRPr="00BF0815">
        <w:rPr>
          <w:rFonts w:ascii="宋体" w:hAnsi="宋体"/>
          <w:sz w:val="24"/>
        </w:rPr>
        <w:t>交通职业中等专业学校</w:t>
      </w:r>
    </w:p>
    <w:p w:rsidR="00491086" w:rsidRDefault="00491086" w:rsidP="00491086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步行至</w:t>
      </w:r>
      <w:r>
        <w:rPr>
          <w:rFonts w:ascii="宋体" w:hAnsi="宋体"/>
          <w:sz w:val="24"/>
        </w:rPr>
        <w:t>德州东站公交站乘坐</w:t>
      </w:r>
      <w:r>
        <w:rPr>
          <w:rFonts w:ascii="宋体" w:hAnsi="宋体" w:hint="eastAsia"/>
          <w:sz w:val="24"/>
        </w:rPr>
        <w:t>112路</w:t>
      </w:r>
      <w:r>
        <w:rPr>
          <w:rFonts w:ascii="宋体" w:hAnsi="宋体"/>
          <w:sz w:val="24"/>
        </w:rPr>
        <w:t>公交车凯元热电厂</w:t>
      </w:r>
      <w:r>
        <w:rPr>
          <w:rFonts w:ascii="宋体" w:hAnsi="宋体" w:hint="eastAsia"/>
          <w:sz w:val="24"/>
        </w:rPr>
        <w:t>站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途径13站</w:t>
      </w:r>
      <w:r>
        <w:rPr>
          <w:rFonts w:ascii="宋体" w:hAnsi="宋体"/>
          <w:sz w:val="24"/>
        </w:rPr>
        <w:t>）下车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换乘</w:t>
      </w:r>
      <w:r>
        <w:rPr>
          <w:rFonts w:ascii="宋体" w:hAnsi="宋体" w:hint="eastAsia"/>
          <w:sz w:val="24"/>
        </w:rPr>
        <w:t>38路董子</w:t>
      </w:r>
      <w:r>
        <w:rPr>
          <w:rFonts w:ascii="宋体" w:hAnsi="宋体"/>
          <w:sz w:val="24"/>
        </w:rPr>
        <w:t>文化</w:t>
      </w:r>
      <w:r>
        <w:rPr>
          <w:rFonts w:ascii="宋体" w:hAnsi="宋体" w:hint="eastAsia"/>
          <w:sz w:val="24"/>
        </w:rPr>
        <w:t>街</w:t>
      </w:r>
      <w:r>
        <w:rPr>
          <w:rFonts w:ascii="宋体" w:hAnsi="宋体"/>
          <w:sz w:val="24"/>
        </w:rPr>
        <w:t>站（</w:t>
      </w:r>
      <w:r>
        <w:rPr>
          <w:rFonts w:ascii="宋体" w:hAnsi="宋体" w:hint="eastAsia"/>
          <w:sz w:val="24"/>
        </w:rPr>
        <w:t>途径4站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下车即到。</w:t>
      </w:r>
    </w:p>
    <w:p w:rsidR="00491086" w:rsidRPr="00BF0815" w:rsidRDefault="00491086" w:rsidP="00491086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BF0815">
        <w:rPr>
          <w:rFonts w:ascii="宋体" w:hAnsi="宋体" w:hint="eastAsia"/>
          <w:sz w:val="24"/>
        </w:rPr>
        <w:t>德州站</w:t>
      </w:r>
      <w:r w:rsidRPr="00BF0815">
        <w:rPr>
          <w:rFonts w:ascii="宋体" w:hAnsi="宋体"/>
          <w:sz w:val="24"/>
        </w:rPr>
        <w:t>-</w:t>
      </w:r>
      <w:r w:rsidRPr="00BF0815">
        <w:rPr>
          <w:rFonts w:ascii="宋体" w:hAnsi="宋体" w:hint="eastAsia"/>
          <w:sz w:val="24"/>
        </w:rPr>
        <w:t>德州</w:t>
      </w:r>
      <w:r w:rsidRPr="00BF0815">
        <w:rPr>
          <w:rFonts w:ascii="宋体" w:hAnsi="宋体"/>
          <w:sz w:val="24"/>
        </w:rPr>
        <w:t>交通职业中等专业学校</w:t>
      </w:r>
    </w:p>
    <w:p w:rsidR="00491086" w:rsidRPr="00C222DF" w:rsidRDefault="00491086" w:rsidP="00491086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C222DF">
        <w:rPr>
          <w:rFonts w:ascii="宋体" w:hAnsi="宋体" w:hint="eastAsia"/>
          <w:sz w:val="24"/>
        </w:rPr>
        <w:t>步行至</w:t>
      </w:r>
      <w:r w:rsidRPr="00C222DF">
        <w:rPr>
          <w:rFonts w:ascii="宋体" w:hAnsi="宋体"/>
          <w:sz w:val="24"/>
        </w:rPr>
        <w:t>火车站公交站乘坐</w:t>
      </w:r>
      <w:r w:rsidRPr="00C222DF">
        <w:rPr>
          <w:rFonts w:ascii="宋体" w:hAnsi="宋体" w:hint="eastAsia"/>
          <w:sz w:val="24"/>
        </w:rPr>
        <w:t>28路公交车董子</w:t>
      </w:r>
      <w:r w:rsidRPr="00C222DF">
        <w:rPr>
          <w:rFonts w:ascii="宋体" w:hAnsi="宋体"/>
          <w:sz w:val="24"/>
        </w:rPr>
        <w:t>文化街汽摩学院站（</w:t>
      </w:r>
      <w:r w:rsidRPr="00C222DF">
        <w:rPr>
          <w:rFonts w:ascii="宋体" w:hAnsi="宋体" w:hint="eastAsia"/>
          <w:sz w:val="24"/>
        </w:rPr>
        <w:t>途径17站</w:t>
      </w:r>
      <w:r w:rsidRPr="00C222DF">
        <w:rPr>
          <w:rFonts w:ascii="宋体" w:hAnsi="宋体"/>
          <w:sz w:val="24"/>
        </w:rPr>
        <w:t>）</w:t>
      </w:r>
      <w:r w:rsidRPr="00C222DF">
        <w:rPr>
          <w:rFonts w:ascii="宋体" w:hAnsi="宋体" w:hint="eastAsia"/>
          <w:sz w:val="24"/>
        </w:rPr>
        <w:t>下车</w:t>
      </w:r>
      <w:r w:rsidRPr="00C222DF">
        <w:rPr>
          <w:rFonts w:ascii="宋体" w:hAnsi="宋体"/>
          <w:sz w:val="24"/>
        </w:rPr>
        <w:t>，或乘坐</w:t>
      </w:r>
      <w:r w:rsidRPr="00C222DF">
        <w:rPr>
          <w:rFonts w:ascii="宋体" w:hAnsi="宋体" w:hint="eastAsia"/>
          <w:sz w:val="24"/>
        </w:rPr>
        <w:t>17路公交车董子</w:t>
      </w:r>
      <w:r w:rsidRPr="00C222DF">
        <w:rPr>
          <w:rFonts w:ascii="宋体" w:hAnsi="宋体"/>
          <w:sz w:val="24"/>
        </w:rPr>
        <w:t>文化街站（</w:t>
      </w:r>
      <w:r w:rsidRPr="00C222DF">
        <w:rPr>
          <w:rFonts w:ascii="宋体" w:hAnsi="宋体" w:hint="eastAsia"/>
          <w:sz w:val="24"/>
        </w:rPr>
        <w:t>途径19站</w:t>
      </w:r>
      <w:r w:rsidRPr="00C222DF">
        <w:rPr>
          <w:rFonts w:ascii="宋体" w:hAnsi="宋体"/>
          <w:sz w:val="24"/>
        </w:rPr>
        <w:t>）</w:t>
      </w:r>
      <w:r w:rsidRPr="00C222DF">
        <w:rPr>
          <w:rFonts w:ascii="宋体" w:hAnsi="宋体" w:hint="eastAsia"/>
          <w:sz w:val="24"/>
        </w:rPr>
        <w:t>下车西行100米</w:t>
      </w:r>
      <w:r w:rsidRPr="00C222DF">
        <w:rPr>
          <w:rFonts w:ascii="宋体" w:hAnsi="宋体"/>
          <w:sz w:val="24"/>
        </w:rPr>
        <w:t>即到。</w:t>
      </w:r>
    </w:p>
    <w:p w:rsidR="0079479F" w:rsidRPr="00491086" w:rsidRDefault="0079479F"/>
    <w:sectPr w:rsidR="0079479F" w:rsidRPr="0049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9F" w:rsidRDefault="0079479F" w:rsidP="00491086">
      <w:r>
        <w:separator/>
      </w:r>
    </w:p>
  </w:endnote>
  <w:endnote w:type="continuationSeparator" w:id="1">
    <w:p w:rsidR="0079479F" w:rsidRDefault="0079479F" w:rsidP="0049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9F" w:rsidRDefault="0079479F" w:rsidP="00491086">
      <w:r>
        <w:separator/>
      </w:r>
    </w:p>
  </w:footnote>
  <w:footnote w:type="continuationSeparator" w:id="1">
    <w:p w:rsidR="0079479F" w:rsidRDefault="0079479F" w:rsidP="00491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4D"/>
    <w:multiLevelType w:val="hybridMultilevel"/>
    <w:tmpl w:val="8D822812"/>
    <w:lvl w:ilvl="0" w:tplc="A7A2719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086"/>
    <w:rsid w:val="00491086"/>
    <w:rsid w:val="007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0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0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0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2017-04-11T06:38:00Z</dcterms:created>
  <dcterms:modified xsi:type="dcterms:W3CDTF">2017-04-11T06:38:00Z</dcterms:modified>
</cp:coreProperties>
</file>