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C3" w:rsidRDefault="001F72C3" w:rsidP="001F72C3">
      <w:pPr>
        <w:spacing w:line="600" w:lineRule="atLeas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3-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赛项说明会日程安排</w:t>
      </w:r>
    </w:p>
    <w:p w:rsidR="001F72C3" w:rsidRDefault="001F72C3" w:rsidP="001F72C3">
      <w:pPr>
        <w:spacing w:line="480" w:lineRule="auto"/>
        <w:rPr>
          <w:rFonts w:ascii="仿宋_GB2312" w:eastAsia="仿宋_GB2312" w:hAnsi="黑体" w:cs="仿宋_GB2312"/>
          <w:b/>
          <w:bCs/>
          <w:sz w:val="30"/>
          <w:szCs w:val="30"/>
        </w:rPr>
      </w:pPr>
      <w:r>
        <w:rPr>
          <w:rFonts w:ascii="仿宋_GB2312" w:eastAsia="仿宋_GB2312" w:hAnsi="黑体" w:cs="仿宋_GB2312" w:hint="eastAsia"/>
          <w:b/>
          <w:bCs/>
          <w:sz w:val="30"/>
          <w:szCs w:val="30"/>
        </w:rPr>
        <w:t>会议主要议程及内容：</w:t>
      </w:r>
    </w:p>
    <w:p w:rsidR="001F72C3" w:rsidRDefault="001F72C3" w:rsidP="001F72C3">
      <w:pPr>
        <w:spacing w:line="480" w:lineRule="auto"/>
        <w:ind w:leftChars="337" w:left="809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8:00-9:00 </w:t>
      </w:r>
      <w:r>
        <w:rPr>
          <w:rFonts w:ascii="仿宋_GB2312" w:eastAsia="仿宋_GB2312" w:hAnsi="黑体" w:cs="仿宋_GB2312" w:hint="eastAsia"/>
          <w:sz w:val="28"/>
          <w:szCs w:val="28"/>
        </w:rPr>
        <w:t>会议签到</w:t>
      </w:r>
      <w:r>
        <w:rPr>
          <w:rFonts w:ascii="仿宋_GB2312" w:eastAsia="仿宋_GB2312" w:hAnsi="黑体" w:cs="仿宋_GB2312"/>
          <w:sz w:val="28"/>
          <w:szCs w:val="28"/>
        </w:rPr>
        <w:t xml:space="preserve"> </w:t>
      </w:r>
      <w:r>
        <w:rPr>
          <w:rFonts w:ascii="仿宋_GB2312" w:eastAsia="仿宋_GB2312" w:hAnsi="黑体" w:cs="仿宋_GB2312" w:hint="eastAsia"/>
          <w:color w:val="FF0000"/>
          <w:sz w:val="28"/>
          <w:szCs w:val="28"/>
        </w:rPr>
        <w:t>（签到地点院本部阶梯教室）</w:t>
      </w:r>
      <w:r>
        <w:rPr>
          <w:rFonts w:ascii="仿宋_GB2312" w:eastAsia="仿宋_GB2312" w:hAnsi="黑体" w:cs="仿宋_GB2312" w:hint="eastAsia"/>
          <w:sz w:val="28"/>
          <w:szCs w:val="28"/>
        </w:rPr>
        <w:t>；</w:t>
      </w:r>
    </w:p>
    <w:p w:rsidR="001F72C3" w:rsidRDefault="001F72C3" w:rsidP="001F72C3">
      <w:pPr>
        <w:spacing w:line="480" w:lineRule="auto"/>
        <w:ind w:leftChars="337" w:left="809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9:00-9:05 </w:t>
      </w:r>
      <w:r>
        <w:rPr>
          <w:rFonts w:ascii="仿宋_GB2312" w:eastAsia="仿宋_GB2312" w:hAnsi="黑体" w:cs="仿宋_GB2312" w:hint="eastAsia"/>
          <w:sz w:val="28"/>
          <w:szCs w:val="28"/>
        </w:rPr>
        <w:t>会议正式开始，主持人致辞</w:t>
      </w:r>
      <w:r>
        <w:rPr>
          <w:rFonts w:ascii="仿宋_GB2312" w:eastAsia="仿宋_GB2312" w:hAnsi="黑体" w:cs="仿宋_GB2312"/>
          <w:sz w:val="28"/>
          <w:szCs w:val="28"/>
        </w:rPr>
        <w:t>;</w:t>
      </w:r>
    </w:p>
    <w:p w:rsidR="001F72C3" w:rsidRDefault="001F72C3" w:rsidP="001F72C3">
      <w:pPr>
        <w:spacing w:line="480" w:lineRule="auto"/>
        <w:ind w:leftChars="337" w:left="809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9:05-9:20 </w:t>
      </w:r>
      <w:r>
        <w:rPr>
          <w:rFonts w:ascii="仿宋_GB2312" w:eastAsia="仿宋_GB2312" w:hAnsi="黑体" w:cs="仿宋_GB2312" w:hint="eastAsia"/>
          <w:sz w:val="28"/>
          <w:szCs w:val="28"/>
        </w:rPr>
        <w:t>赛项说明会承办校领导致辞；</w:t>
      </w:r>
    </w:p>
    <w:p w:rsidR="001F72C3" w:rsidRDefault="001F72C3" w:rsidP="001F72C3">
      <w:pPr>
        <w:spacing w:line="480" w:lineRule="auto"/>
        <w:ind w:leftChars="337" w:left="809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9:20-9:30 </w:t>
      </w:r>
      <w:r>
        <w:rPr>
          <w:rFonts w:ascii="仿宋_GB2312" w:eastAsia="仿宋_GB2312" w:hAnsi="黑体" w:cs="仿宋_GB2312" w:hint="eastAsia"/>
          <w:sz w:val="28"/>
          <w:szCs w:val="28"/>
        </w:rPr>
        <w:t>赛项执委会领导致辞；</w:t>
      </w:r>
    </w:p>
    <w:p w:rsidR="001F72C3" w:rsidRDefault="001F72C3" w:rsidP="001F72C3">
      <w:pPr>
        <w:spacing w:line="480" w:lineRule="auto"/>
        <w:ind w:leftChars="337" w:left="809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9:30-10:00  </w:t>
      </w:r>
      <w:r>
        <w:rPr>
          <w:rFonts w:ascii="仿宋_GB2312" w:eastAsia="仿宋_GB2312" w:hAnsi="黑体" w:cs="仿宋_GB2312" w:hint="eastAsia"/>
          <w:sz w:val="28"/>
          <w:szCs w:val="28"/>
        </w:rPr>
        <w:t>赛项竞赛规程及相关注意事项解读；</w:t>
      </w:r>
    </w:p>
    <w:p w:rsidR="001F72C3" w:rsidRDefault="001F72C3" w:rsidP="001F72C3">
      <w:pPr>
        <w:spacing w:line="480" w:lineRule="auto"/>
        <w:ind w:leftChars="337" w:left="809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10:00-10:30 </w:t>
      </w:r>
      <w:r>
        <w:rPr>
          <w:rFonts w:ascii="仿宋_GB2312" w:eastAsia="仿宋_GB2312" w:hAnsi="黑体" w:cs="仿宋_GB2312" w:hint="eastAsia"/>
          <w:sz w:val="28"/>
          <w:szCs w:val="28"/>
        </w:rPr>
        <w:t>现场技术标准答疑；</w:t>
      </w:r>
    </w:p>
    <w:p w:rsidR="001F72C3" w:rsidRDefault="001F72C3" w:rsidP="001F72C3">
      <w:pPr>
        <w:spacing w:line="480" w:lineRule="auto"/>
        <w:ind w:leftChars="337" w:left="809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10:30-10:40 </w:t>
      </w:r>
      <w:r>
        <w:rPr>
          <w:rFonts w:ascii="仿宋_GB2312" w:eastAsia="仿宋_GB2312" w:hAnsi="黑体" w:cs="仿宋_GB2312" w:hint="eastAsia"/>
          <w:sz w:val="28"/>
          <w:szCs w:val="28"/>
        </w:rPr>
        <w:t>中场休息；</w:t>
      </w:r>
    </w:p>
    <w:p w:rsidR="001F72C3" w:rsidRDefault="001F72C3" w:rsidP="001F72C3">
      <w:pPr>
        <w:spacing w:line="480" w:lineRule="auto"/>
        <w:ind w:leftChars="337" w:left="809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10:40-11:10 </w:t>
      </w:r>
      <w:r w:rsidRPr="00535CDB">
        <w:rPr>
          <w:rFonts w:ascii="仿宋_GB2312" w:eastAsia="仿宋_GB2312" w:hAnsi="黑体" w:cs="仿宋_GB2312" w:hint="eastAsia"/>
          <w:sz w:val="28"/>
          <w:szCs w:val="28"/>
        </w:rPr>
        <w:t>竞赛设备现场演示、技术指导</w:t>
      </w:r>
      <w:r>
        <w:rPr>
          <w:rFonts w:ascii="仿宋_GB2312" w:eastAsia="仿宋_GB2312" w:hAnsi="黑体" w:cs="仿宋_GB2312" w:hint="eastAsia"/>
          <w:sz w:val="28"/>
          <w:szCs w:val="28"/>
        </w:rPr>
        <w:t>；</w:t>
      </w:r>
    </w:p>
    <w:p w:rsidR="001F72C3" w:rsidRDefault="001F72C3" w:rsidP="001F72C3">
      <w:pPr>
        <w:spacing w:line="480" w:lineRule="auto"/>
        <w:ind w:leftChars="337" w:left="809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11:10-11:40 </w:t>
      </w:r>
      <w:r>
        <w:rPr>
          <w:rFonts w:ascii="仿宋_GB2312" w:eastAsia="仿宋_GB2312" w:hAnsi="黑体" w:cs="仿宋_GB2312" w:hint="eastAsia"/>
          <w:sz w:val="28"/>
          <w:szCs w:val="28"/>
        </w:rPr>
        <w:t>竞赛设备使用说明及注意事项；</w:t>
      </w:r>
    </w:p>
    <w:p w:rsidR="001F72C3" w:rsidRDefault="001F72C3" w:rsidP="001F72C3">
      <w:pPr>
        <w:spacing w:line="480" w:lineRule="auto"/>
        <w:ind w:leftChars="337" w:left="809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11:40-13:00 </w:t>
      </w:r>
      <w:r>
        <w:rPr>
          <w:rFonts w:ascii="仿宋_GB2312" w:eastAsia="仿宋_GB2312" w:hAnsi="黑体" w:cs="仿宋_GB2312" w:hint="eastAsia"/>
          <w:sz w:val="28"/>
          <w:szCs w:val="28"/>
        </w:rPr>
        <w:t>午餐</w:t>
      </w:r>
      <w:r>
        <w:rPr>
          <w:rFonts w:ascii="仿宋_GB2312" w:eastAsia="仿宋_GB2312" w:hAnsi="黑体" w:cs="仿宋_GB2312"/>
          <w:sz w:val="28"/>
          <w:szCs w:val="28"/>
        </w:rPr>
        <w:t xml:space="preserve">  </w:t>
      </w:r>
      <w:r>
        <w:rPr>
          <w:rFonts w:ascii="仿宋_GB2312" w:eastAsia="仿宋_GB2312" w:hAnsi="黑体" w:cs="仿宋_GB2312" w:hint="eastAsia"/>
          <w:sz w:val="28"/>
          <w:szCs w:val="28"/>
        </w:rPr>
        <w:t>学校食堂；</w:t>
      </w:r>
    </w:p>
    <w:p w:rsidR="001F72C3" w:rsidRDefault="001F72C3" w:rsidP="001F72C3">
      <w:pPr>
        <w:spacing w:line="480" w:lineRule="auto"/>
        <w:ind w:leftChars="337" w:left="809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黑体" w:cs="仿宋_GB2312"/>
          <w:sz w:val="28"/>
          <w:szCs w:val="28"/>
        </w:rPr>
        <w:t xml:space="preserve">13:00-15:00 </w:t>
      </w:r>
      <w:r>
        <w:rPr>
          <w:rFonts w:ascii="仿宋_GB2312" w:eastAsia="仿宋_GB2312" w:cs="仿宋_GB2312" w:hint="eastAsia"/>
          <w:sz w:val="28"/>
          <w:szCs w:val="28"/>
        </w:rPr>
        <w:t>专业建设、校企合作、技能大赛、资源转化等内容研讨：</w:t>
      </w:r>
    </w:p>
    <w:p w:rsidR="001F72C3" w:rsidRPr="00535CDB" w:rsidRDefault="001F72C3" w:rsidP="001F72C3">
      <w:pPr>
        <w:spacing w:line="480" w:lineRule="auto"/>
        <w:ind w:leftChars="337" w:left="809"/>
        <w:rPr>
          <w:rFonts w:ascii="仿宋_GB2312" w:eastAsia="仿宋_GB2312" w:hAnsi="黑体" w:cs="仿宋_GB2312"/>
          <w:sz w:val="28"/>
          <w:szCs w:val="28"/>
        </w:rPr>
      </w:pPr>
    </w:p>
    <w:p w:rsidR="00DE041D" w:rsidRPr="001F72C3" w:rsidRDefault="00DE041D">
      <w:bookmarkStart w:id="0" w:name="_GoBack"/>
      <w:bookmarkEnd w:id="0"/>
    </w:p>
    <w:sectPr w:rsidR="00DE041D" w:rsidRPr="001F72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C4" w:rsidRDefault="009C25C4" w:rsidP="001F72C3">
      <w:r>
        <w:separator/>
      </w:r>
    </w:p>
  </w:endnote>
  <w:endnote w:type="continuationSeparator" w:id="0">
    <w:p w:rsidR="009C25C4" w:rsidRDefault="009C25C4" w:rsidP="001F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C4" w:rsidRDefault="009C25C4" w:rsidP="001F72C3">
      <w:r>
        <w:separator/>
      </w:r>
    </w:p>
  </w:footnote>
  <w:footnote w:type="continuationSeparator" w:id="0">
    <w:p w:rsidR="009C25C4" w:rsidRDefault="009C25C4" w:rsidP="001F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16"/>
    <w:rsid w:val="00033CD6"/>
    <w:rsid w:val="001F72C3"/>
    <w:rsid w:val="00254D06"/>
    <w:rsid w:val="002B4A16"/>
    <w:rsid w:val="003543DC"/>
    <w:rsid w:val="009C25C4"/>
    <w:rsid w:val="00DE041D"/>
    <w:rsid w:val="00E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24F3A6-322B-43DB-A2AB-CAC5E69B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C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2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2C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2017-04-12T05:59:00Z</dcterms:created>
  <dcterms:modified xsi:type="dcterms:W3CDTF">2017-04-12T05:59:00Z</dcterms:modified>
</cp:coreProperties>
</file>