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3E" w:rsidRPr="00367F55" w:rsidRDefault="00B1383E" w:rsidP="00B1383E">
      <w:pPr>
        <w:spacing w:line="540" w:lineRule="exact"/>
        <w:ind w:rightChars="100" w:right="210"/>
        <w:rPr>
          <w:rFonts w:ascii="仿宋_GB2312" w:eastAsia="仿宋_GB2312" w:hint="eastAsia"/>
          <w:sz w:val="28"/>
          <w:szCs w:val="28"/>
        </w:rPr>
      </w:pPr>
      <w:r w:rsidRPr="00367F55">
        <w:rPr>
          <w:rFonts w:ascii="仿宋_GB2312" w:eastAsia="仿宋_GB2312" w:hint="eastAsia"/>
          <w:sz w:val="28"/>
          <w:szCs w:val="28"/>
        </w:rPr>
        <w:t>附件1：</w:t>
      </w:r>
    </w:p>
    <w:p w:rsidR="00B1383E" w:rsidRPr="00367F55" w:rsidRDefault="00B1383E" w:rsidP="00B1383E">
      <w:pPr>
        <w:spacing w:line="540" w:lineRule="exact"/>
        <w:ind w:rightChars="100" w:right="210"/>
        <w:rPr>
          <w:rFonts w:ascii="仿宋_GB2312" w:eastAsia="仿宋_GB2312" w:hAnsi="华文中宋" w:hint="eastAsia"/>
          <w:b/>
          <w:bCs/>
          <w:sz w:val="36"/>
          <w:szCs w:val="36"/>
        </w:rPr>
      </w:pPr>
    </w:p>
    <w:p w:rsidR="00B1383E" w:rsidRPr="00455B98" w:rsidRDefault="00B1383E" w:rsidP="00B1383E">
      <w:pPr>
        <w:spacing w:line="540" w:lineRule="exact"/>
        <w:ind w:rightChars="100" w:right="210" w:firstLineChars="50" w:firstLine="160"/>
        <w:rPr>
          <w:rFonts w:ascii="方正小标宋简体" w:eastAsia="方正小标宋简体" w:hAnsi="仿宋" w:hint="eastAsia"/>
          <w:sz w:val="32"/>
          <w:szCs w:val="32"/>
        </w:rPr>
      </w:pPr>
      <w:r w:rsidRPr="00455B98">
        <w:rPr>
          <w:rFonts w:ascii="方正小标宋简体" w:eastAsia="方正小标宋简体" w:hAnsi="仿宋" w:hint="eastAsia"/>
          <w:sz w:val="32"/>
          <w:szCs w:val="32"/>
        </w:rPr>
        <w:t>2017-2018年度华夏基金会职教项目学校名单和支持内容</w:t>
      </w:r>
    </w:p>
    <w:p w:rsidR="00B1383E" w:rsidRPr="00367F55" w:rsidRDefault="00B1383E" w:rsidP="00B1383E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1418"/>
        <w:gridCol w:w="1559"/>
      </w:tblGrid>
      <w:tr w:rsidR="00B1383E" w:rsidRPr="00367F55" w:rsidTr="00B21F58">
        <w:trPr>
          <w:trHeight w:val="841"/>
        </w:trPr>
        <w:tc>
          <w:tcPr>
            <w:tcW w:w="709" w:type="dxa"/>
            <w:vAlign w:val="center"/>
          </w:tcPr>
          <w:p w:rsidR="00B1383E" w:rsidRPr="00367F55" w:rsidRDefault="00B1383E" w:rsidP="00B21F58">
            <w:pPr>
              <w:spacing w:line="540" w:lineRule="exact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367F55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项目</w:t>
            </w:r>
            <w:r w:rsidRPr="00367F55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学校</w:t>
            </w: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2693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资助金额</w:t>
            </w:r>
          </w:p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367F55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（美元）</w:t>
            </w:r>
          </w:p>
        </w:tc>
        <w:tc>
          <w:tcPr>
            <w:tcW w:w="155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配套金额</w:t>
            </w:r>
          </w:p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367F55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（人民币）</w:t>
            </w:r>
          </w:p>
        </w:tc>
      </w:tr>
      <w:tr w:rsidR="00B1383E" w:rsidRPr="00367F55" w:rsidTr="00B21F58">
        <w:trPr>
          <w:trHeight w:val="1186"/>
        </w:trPr>
        <w:tc>
          <w:tcPr>
            <w:tcW w:w="70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1383E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B6316">
              <w:rPr>
                <w:rFonts w:ascii="仿宋_GB2312" w:eastAsia="仿宋_GB2312" w:hint="eastAsia"/>
                <w:sz w:val="24"/>
              </w:rPr>
              <w:t>河北省青龙满族自治县</w:t>
            </w:r>
          </w:p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B6316">
              <w:rPr>
                <w:rFonts w:ascii="仿宋_GB2312" w:eastAsia="仿宋_GB2312" w:hint="eastAsia"/>
                <w:sz w:val="24"/>
              </w:rPr>
              <w:t>职业技术教育中心</w:t>
            </w:r>
          </w:p>
        </w:tc>
        <w:tc>
          <w:tcPr>
            <w:tcW w:w="2693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数控</w:t>
            </w:r>
            <w:r>
              <w:rPr>
                <w:rFonts w:ascii="仿宋_GB2312" w:eastAsia="仿宋_GB2312" w:hint="eastAsia"/>
                <w:sz w:val="24"/>
              </w:rPr>
              <w:t>加工</w:t>
            </w:r>
            <w:r w:rsidRPr="00367F55">
              <w:rPr>
                <w:rFonts w:ascii="仿宋_GB2312" w:eastAsia="仿宋_GB2312" w:hint="eastAsia"/>
                <w:sz w:val="24"/>
              </w:rPr>
              <w:t>实训室</w:t>
            </w:r>
          </w:p>
        </w:tc>
        <w:tc>
          <w:tcPr>
            <w:tcW w:w="1418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10万</w:t>
            </w:r>
          </w:p>
        </w:tc>
        <w:tc>
          <w:tcPr>
            <w:tcW w:w="155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  <w:r w:rsidRPr="00367F55"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B1383E" w:rsidRPr="00367F55" w:rsidTr="00B21F58">
        <w:trPr>
          <w:trHeight w:val="1274"/>
        </w:trPr>
        <w:tc>
          <w:tcPr>
            <w:tcW w:w="70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B6316">
              <w:rPr>
                <w:rFonts w:ascii="仿宋_GB2312" w:eastAsia="仿宋_GB2312" w:hint="eastAsia"/>
                <w:sz w:val="24"/>
              </w:rPr>
              <w:t>贵州省金沙县中等职业学校</w:t>
            </w:r>
          </w:p>
        </w:tc>
        <w:tc>
          <w:tcPr>
            <w:tcW w:w="2693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农村电子商务专业</w:t>
            </w:r>
          </w:p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实训室</w:t>
            </w:r>
          </w:p>
        </w:tc>
        <w:tc>
          <w:tcPr>
            <w:tcW w:w="1418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10万</w:t>
            </w:r>
          </w:p>
        </w:tc>
        <w:tc>
          <w:tcPr>
            <w:tcW w:w="155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68</w:t>
            </w:r>
            <w:r w:rsidRPr="00367F55"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B1383E" w:rsidRPr="00367F55" w:rsidTr="00B21F58">
        <w:trPr>
          <w:trHeight w:val="1263"/>
        </w:trPr>
        <w:tc>
          <w:tcPr>
            <w:tcW w:w="70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1383E" w:rsidRPr="00367F55" w:rsidRDefault="00B1383E" w:rsidP="00B21F58">
            <w:pPr>
              <w:spacing w:line="540" w:lineRule="exact"/>
              <w:ind w:rightChars="100" w:right="210"/>
              <w:jc w:val="center"/>
              <w:rPr>
                <w:rFonts w:ascii="仿宋_GB2312" w:eastAsia="仿宋_GB2312" w:hint="eastAsia"/>
                <w:sz w:val="24"/>
              </w:rPr>
            </w:pPr>
            <w:r w:rsidRPr="009B6316">
              <w:rPr>
                <w:rFonts w:ascii="仿宋_GB2312" w:eastAsia="仿宋_GB2312" w:hint="eastAsia"/>
                <w:sz w:val="24"/>
              </w:rPr>
              <w:t>贵州省贵定县中等职业学校</w:t>
            </w:r>
          </w:p>
        </w:tc>
        <w:tc>
          <w:tcPr>
            <w:tcW w:w="2693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民族民间工艺激光雕刻实训室</w:t>
            </w:r>
          </w:p>
        </w:tc>
        <w:tc>
          <w:tcPr>
            <w:tcW w:w="1418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10万</w:t>
            </w:r>
          </w:p>
        </w:tc>
        <w:tc>
          <w:tcPr>
            <w:tcW w:w="155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  <w:r w:rsidRPr="00367F55"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B1383E" w:rsidRPr="00367F55" w:rsidTr="00B21F58">
        <w:trPr>
          <w:trHeight w:val="1267"/>
        </w:trPr>
        <w:tc>
          <w:tcPr>
            <w:tcW w:w="70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B6316">
              <w:rPr>
                <w:rFonts w:ascii="仿宋_GB2312" w:eastAsia="仿宋_GB2312" w:hint="eastAsia"/>
                <w:sz w:val="24"/>
              </w:rPr>
              <w:t>甘肃省定西市临洮农业学校</w:t>
            </w:r>
          </w:p>
        </w:tc>
        <w:tc>
          <w:tcPr>
            <w:tcW w:w="2693" w:type="dxa"/>
            <w:vAlign w:val="center"/>
          </w:tcPr>
          <w:p w:rsidR="00B1383E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畜牧兽医基础与预防</w:t>
            </w:r>
          </w:p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实训室</w:t>
            </w:r>
          </w:p>
        </w:tc>
        <w:tc>
          <w:tcPr>
            <w:tcW w:w="1418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10万</w:t>
            </w:r>
          </w:p>
        </w:tc>
        <w:tc>
          <w:tcPr>
            <w:tcW w:w="155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69</w:t>
            </w:r>
            <w:r w:rsidRPr="00367F55"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B1383E" w:rsidRPr="00367F55" w:rsidTr="00B21F58">
        <w:trPr>
          <w:trHeight w:val="1398"/>
        </w:trPr>
        <w:tc>
          <w:tcPr>
            <w:tcW w:w="70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B6316">
              <w:rPr>
                <w:rFonts w:ascii="仿宋_GB2312" w:eastAsia="仿宋_GB2312" w:hint="eastAsia"/>
                <w:sz w:val="24"/>
              </w:rPr>
              <w:t>甘肃省景泰县职业中等专业学校</w:t>
            </w:r>
          </w:p>
        </w:tc>
        <w:tc>
          <w:tcPr>
            <w:tcW w:w="2693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农业机械及农村电气</w:t>
            </w:r>
          </w:p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实训室</w:t>
            </w:r>
          </w:p>
        </w:tc>
        <w:tc>
          <w:tcPr>
            <w:tcW w:w="1418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67F55">
              <w:rPr>
                <w:rFonts w:ascii="仿宋_GB2312" w:eastAsia="仿宋_GB2312" w:hint="eastAsia"/>
                <w:sz w:val="24"/>
              </w:rPr>
              <w:t>10万</w:t>
            </w:r>
          </w:p>
        </w:tc>
        <w:tc>
          <w:tcPr>
            <w:tcW w:w="1559" w:type="dxa"/>
            <w:vAlign w:val="center"/>
          </w:tcPr>
          <w:p w:rsidR="00B1383E" w:rsidRPr="00367F55" w:rsidRDefault="00B1383E" w:rsidP="00B21F58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  <w:r w:rsidRPr="00367F55">
              <w:rPr>
                <w:rFonts w:ascii="仿宋_GB2312" w:eastAsia="仿宋_GB2312" w:hint="eastAsia"/>
                <w:sz w:val="24"/>
              </w:rPr>
              <w:t>万</w:t>
            </w:r>
          </w:p>
        </w:tc>
      </w:tr>
    </w:tbl>
    <w:p w:rsidR="00B1383E" w:rsidRDefault="00B1383E" w:rsidP="00B1383E">
      <w:pPr>
        <w:spacing w:line="540" w:lineRule="exact"/>
        <w:ind w:rightChars="100" w:right="210"/>
        <w:rPr>
          <w:rFonts w:ascii="仿宋_GB2312" w:eastAsia="仿宋_GB2312" w:hint="eastAsia"/>
          <w:sz w:val="28"/>
          <w:szCs w:val="28"/>
        </w:rPr>
      </w:pPr>
    </w:p>
    <w:p w:rsidR="00B1383E" w:rsidRDefault="00B1383E" w:rsidP="00B1383E">
      <w:pPr>
        <w:spacing w:line="540" w:lineRule="exact"/>
        <w:ind w:rightChars="100" w:right="210"/>
        <w:rPr>
          <w:rFonts w:ascii="仿宋_GB2312" w:eastAsia="仿宋_GB2312" w:hint="eastAsia"/>
          <w:sz w:val="28"/>
          <w:szCs w:val="28"/>
        </w:rPr>
      </w:pPr>
    </w:p>
    <w:p w:rsidR="00B1383E" w:rsidRDefault="00B1383E" w:rsidP="00B1383E">
      <w:pPr>
        <w:spacing w:line="540" w:lineRule="exact"/>
        <w:ind w:rightChars="100" w:right="210"/>
        <w:rPr>
          <w:rFonts w:ascii="仿宋_GB2312" w:eastAsia="仿宋_GB2312" w:hint="eastAsia"/>
          <w:sz w:val="28"/>
          <w:szCs w:val="28"/>
        </w:rPr>
      </w:pPr>
    </w:p>
    <w:p w:rsidR="001D78AB" w:rsidRDefault="001D78AB">
      <w:bookmarkStart w:id="0" w:name="_GoBack"/>
      <w:bookmarkEnd w:id="0"/>
    </w:p>
    <w:sectPr w:rsidR="001D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3E"/>
    <w:rsid w:val="001D78AB"/>
    <w:rsid w:val="00B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2017-10-27T00:08:00Z</dcterms:created>
  <dcterms:modified xsi:type="dcterms:W3CDTF">2017-10-27T00:09:00Z</dcterms:modified>
</cp:coreProperties>
</file>