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79E4D" w14:textId="07C77EAD" w:rsidR="00AF1981" w:rsidRDefault="00BB638B" w:rsidP="00BB638B">
      <w:pPr>
        <w:rPr>
          <w:rFonts w:ascii="方正小标宋简体" w:eastAsia="方正小标宋简体" w:hint="eastAsia"/>
          <w:sz w:val="36"/>
          <w:szCs w:val="30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  <w:bookmarkStart w:id="0" w:name="_GoBack"/>
      <w:bookmarkEnd w:id="0"/>
    </w:p>
    <w:p w14:paraId="0450AA7F" w14:textId="77777777" w:rsidR="00AF1981" w:rsidRDefault="00CE5F4F">
      <w:pPr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ascii="方正小标宋简体" w:eastAsia="方正小标宋简体" w:hint="eastAsia"/>
          <w:sz w:val="36"/>
          <w:szCs w:val="30"/>
        </w:rPr>
        <w:t>本科层次职业教育试点专业简介模板</w:t>
      </w:r>
    </w:p>
    <w:p w14:paraId="25A9784B" w14:textId="77777777" w:rsidR="00AF1981" w:rsidRDefault="00AF1981">
      <w:pPr>
        <w:rPr>
          <w:sz w:val="30"/>
          <w:szCs w:val="30"/>
        </w:rPr>
      </w:pPr>
    </w:p>
    <w:p w14:paraId="7178AAE3" w14:textId="77777777" w:rsidR="00AF1981" w:rsidRDefault="00CE5F4F">
      <w:pPr>
        <w:rPr>
          <w:sz w:val="24"/>
        </w:rPr>
      </w:pPr>
      <w:r>
        <w:rPr>
          <w:rFonts w:ascii="黑体" w:eastAsia="黑体" w:hAnsi="黑体" w:hint="eastAsia"/>
          <w:sz w:val="24"/>
        </w:rPr>
        <w:t xml:space="preserve">专业代码  </w:t>
      </w:r>
      <w:r>
        <w:rPr>
          <w:rFonts w:hint="eastAsia"/>
          <w:sz w:val="24"/>
        </w:rPr>
        <w:t>××××××</w:t>
      </w:r>
    </w:p>
    <w:p w14:paraId="3D40B7E8" w14:textId="77777777" w:rsidR="00AF1981" w:rsidRDefault="00CE5F4F">
      <w:pPr>
        <w:rPr>
          <w:rFonts w:ascii="楷体" w:eastAsia="楷体" w:hAnsi="楷体"/>
          <w:color w:val="0070C0"/>
          <w:sz w:val="24"/>
        </w:rPr>
      </w:pPr>
      <w:r>
        <w:rPr>
          <w:rFonts w:ascii="楷体" w:eastAsia="楷体" w:hAnsi="楷体" w:hint="eastAsia"/>
          <w:color w:val="0070C0"/>
          <w:sz w:val="24"/>
        </w:rPr>
        <w:t>（与本科层次职业教育试点专业目录中的专业代码保持一致）</w:t>
      </w:r>
    </w:p>
    <w:p w14:paraId="76DC196B" w14:textId="77777777" w:rsidR="00AF1981" w:rsidRDefault="00CE5F4F">
      <w:pPr>
        <w:rPr>
          <w:sz w:val="24"/>
        </w:rPr>
      </w:pPr>
      <w:r>
        <w:rPr>
          <w:rFonts w:ascii="黑体" w:eastAsia="黑体" w:hAnsi="黑体" w:hint="eastAsia"/>
          <w:sz w:val="24"/>
        </w:rPr>
        <w:t>专业名称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××××××</w:t>
      </w:r>
    </w:p>
    <w:p w14:paraId="74C80B6A" w14:textId="77777777" w:rsidR="00AF1981" w:rsidRDefault="00CE5F4F">
      <w:pPr>
        <w:rPr>
          <w:rFonts w:ascii="楷体" w:eastAsia="楷体" w:hAnsi="楷体"/>
          <w:color w:val="0070C0"/>
          <w:sz w:val="24"/>
        </w:rPr>
      </w:pPr>
      <w:r>
        <w:rPr>
          <w:rFonts w:ascii="楷体" w:eastAsia="楷体" w:hAnsi="楷体" w:hint="eastAsia"/>
          <w:color w:val="0070C0"/>
          <w:sz w:val="24"/>
        </w:rPr>
        <w:t>（与本科层次职业教育试点专业目录中的专业名称保持一致）</w:t>
      </w:r>
    </w:p>
    <w:p w14:paraId="396AD0ED" w14:textId="77777777" w:rsidR="00AF1981" w:rsidRDefault="00CE5F4F">
      <w:pPr>
        <w:rPr>
          <w:sz w:val="24"/>
        </w:rPr>
      </w:pPr>
      <w:r>
        <w:rPr>
          <w:rFonts w:ascii="黑体" w:eastAsia="黑体" w:hAnsi="黑体" w:hint="eastAsia"/>
          <w:sz w:val="24"/>
        </w:rPr>
        <w:t>基本修业年限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四年</w:t>
      </w:r>
    </w:p>
    <w:p w14:paraId="51DDF1D5" w14:textId="77777777" w:rsidR="00AF1981" w:rsidRDefault="00CE5F4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培养目标 </w:t>
      </w:r>
    </w:p>
    <w:p w14:paraId="4A935B22" w14:textId="77777777" w:rsidR="00AF1981" w:rsidRDefault="00CE5F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本专业培养具有×××、×××素质，掌握（熟悉、了解）×××、×××知识，具备×××、×××能力，能从事×××、×××工作的×××人才。</w:t>
      </w:r>
    </w:p>
    <w:p w14:paraId="121C10A1" w14:textId="77777777" w:rsidR="00AF1981" w:rsidRDefault="00CE5F4F">
      <w:pPr>
        <w:rPr>
          <w:rFonts w:ascii="楷体" w:eastAsia="楷体" w:hAnsi="楷体"/>
          <w:color w:val="0070C0"/>
          <w:sz w:val="24"/>
        </w:rPr>
      </w:pPr>
      <w:r>
        <w:rPr>
          <w:rFonts w:ascii="楷体" w:eastAsia="楷体" w:hAnsi="楷体" w:hint="eastAsia"/>
          <w:color w:val="0070C0"/>
          <w:sz w:val="24"/>
        </w:rPr>
        <w:t>（根据本专业的职业领域和就业面向，确定专业培养目标。要求目标定位准确合理，文字表述简明扼要。字数不多于200字。）</w:t>
      </w:r>
    </w:p>
    <w:p w14:paraId="59B6ABD5" w14:textId="77777777" w:rsidR="00AF1981" w:rsidRDefault="00CE5F4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就业面向</w:t>
      </w:r>
    </w:p>
    <w:p w14:paraId="4FEADED3" w14:textId="77777777" w:rsidR="00AF1981" w:rsidRDefault="00CE5F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主要面向×××行业（企业、部门），×××（岗位群、技术领域），从事×××、×××等工作。</w:t>
      </w:r>
    </w:p>
    <w:p w14:paraId="00731355" w14:textId="77777777" w:rsidR="00AF1981" w:rsidRDefault="00CE5F4F">
      <w:pPr>
        <w:rPr>
          <w:rFonts w:ascii="楷体" w:eastAsia="楷体" w:hAnsi="楷体"/>
          <w:color w:val="0070C0"/>
          <w:sz w:val="24"/>
        </w:rPr>
      </w:pPr>
      <w:r>
        <w:rPr>
          <w:rFonts w:ascii="楷体" w:eastAsia="楷体" w:hAnsi="楷体" w:hint="eastAsia"/>
          <w:color w:val="0070C0"/>
          <w:sz w:val="24"/>
        </w:rPr>
        <w:t>（字数要求：不多于100字）</w:t>
      </w:r>
    </w:p>
    <w:p w14:paraId="59B94CB7" w14:textId="77777777" w:rsidR="00AF1981" w:rsidRDefault="00CE5F4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主要职业能力</w:t>
      </w:r>
    </w:p>
    <w:p w14:paraId="34C0E219" w14:textId="77777777" w:rsidR="00AF1981" w:rsidRDefault="00CE5F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．××××××××××××××××××××；</w:t>
      </w:r>
    </w:p>
    <w:p w14:paraId="66AEA150" w14:textId="77777777" w:rsidR="00AF1981" w:rsidRDefault="00CE5F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．××××××××××××××××××××；</w:t>
      </w:r>
    </w:p>
    <w:p w14:paraId="546F57CC" w14:textId="77777777" w:rsidR="00AF1981" w:rsidRDefault="00CE5F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．××××××××××××××××××××；</w:t>
      </w:r>
    </w:p>
    <w:p w14:paraId="4E880FDD" w14:textId="77777777" w:rsidR="00AF1981" w:rsidRDefault="00CE5F4F">
      <w:pPr>
        <w:rPr>
          <w:rFonts w:ascii="楷体" w:eastAsia="楷体" w:hAnsi="楷体"/>
          <w:color w:val="0070C0"/>
          <w:sz w:val="24"/>
        </w:rPr>
      </w:pPr>
      <w:r>
        <w:rPr>
          <w:rFonts w:ascii="楷体" w:eastAsia="楷体" w:hAnsi="楷体" w:hint="eastAsia"/>
          <w:color w:val="0070C0"/>
          <w:sz w:val="24"/>
        </w:rPr>
        <w:t>（根据专业培养目标和核心课程，确定对学生的5-8项本专业主要职业能力，使用“了解、掌握、具有、具备”等行为动词描述本专业应获得的理论、技能、方法等主要职业能力。字数不多于200字）</w:t>
      </w:r>
    </w:p>
    <w:p w14:paraId="54D57A8F" w14:textId="77777777" w:rsidR="00AF1981" w:rsidRDefault="00CE5F4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核心课程与实习实训 </w:t>
      </w:r>
    </w:p>
    <w:p w14:paraId="1CCBA1A8" w14:textId="77777777" w:rsidR="00AF1981" w:rsidRDefault="00CE5F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×××、×××、……。</w:t>
      </w:r>
      <w:r>
        <w:rPr>
          <w:rFonts w:ascii="楷体" w:eastAsia="楷体" w:hAnsi="楷体" w:hint="eastAsia"/>
          <w:color w:val="0070C0"/>
          <w:sz w:val="24"/>
        </w:rPr>
        <w:t>（6-8门本专业核心课程）</w:t>
      </w:r>
    </w:p>
    <w:p w14:paraId="4B057E7A" w14:textId="77777777" w:rsidR="00AF1981" w:rsidRDefault="00CE5F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在校内进行×××、×××实训；在××××（企业、单位）进行实习。</w:t>
      </w:r>
      <w:r>
        <w:rPr>
          <w:rFonts w:ascii="楷体" w:eastAsia="楷体" w:hAnsi="楷体" w:hint="eastAsia"/>
          <w:color w:val="0070C0"/>
          <w:sz w:val="24"/>
        </w:rPr>
        <w:t>（实习实训换行写，可以从校内和校外两个方面提出要求）</w:t>
      </w:r>
    </w:p>
    <w:p w14:paraId="2CD1DCFF" w14:textId="77777777" w:rsidR="00AF1981" w:rsidRDefault="00CE5F4F">
      <w:pPr>
        <w:rPr>
          <w:sz w:val="24"/>
        </w:rPr>
      </w:pPr>
      <w:r>
        <w:rPr>
          <w:rFonts w:ascii="黑体" w:eastAsia="黑体" w:hAnsi="黑体" w:hint="eastAsia"/>
          <w:sz w:val="24"/>
        </w:rPr>
        <w:t>职业证书举例</w:t>
      </w:r>
      <w:r>
        <w:rPr>
          <w:rFonts w:hint="eastAsia"/>
          <w:sz w:val="24"/>
        </w:rPr>
        <w:t xml:space="preserve">  </w:t>
      </w:r>
    </w:p>
    <w:p w14:paraId="0A17F1D7" w14:textId="77777777" w:rsidR="00AF1981" w:rsidRDefault="00CE5F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×××、×××、……</w:t>
      </w:r>
    </w:p>
    <w:p w14:paraId="53A5785B" w14:textId="77777777" w:rsidR="00AF1981" w:rsidRDefault="00CE5F4F">
      <w:pPr>
        <w:rPr>
          <w:rFonts w:ascii="楷体" w:eastAsia="楷体" w:hAnsi="楷体"/>
          <w:color w:val="0070C0"/>
          <w:sz w:val="24"/>
        </w:rPr>
      </w:pPr>
      <w:r>
        <w:rPr>
          <w:rFonts w:ascii="楷体" w:eastAsia="楷体" w:hAnsi="楷体" w:hint="eastAsia"/>
          <w:color w:val="0070C0"/>
          <w:sz w:val="24"/>
        </w:rPr>
        <w:t>（学生应取得的本专业领域主要国家职业证书，不超过5种）</w:t>
      </w:r>
    </w:p>
    <w:p w14:paraId="0E071E31" w14:textId="77777777" w:rsidR="00AF1981" w:rsidRDefault="00CE5F4F">
      <w:pPr>
        <w:rPr>
          <w:sz w:val="24"/>
        </w:rPr>
      </w:pPr>
      <w:r>
        <w:rPr>
          <w:rFonts w:ascii="黑体" w:eastAsia="黑体" w:hAnsi="黑体" w:hint="eastAsia"/>
          <w:sz w:val="24"/>
        </w:rPr>
        <w:t>衔接高职专科专业举例</w:t>
      </w:r>
      <w:r>
        <w:rPr>
          <w:rFonts w:hint="eastAsia"/>
          <w:sz w:val="24"/>
        </w:rPr>
        <w:t xml:space="preserve">  </w:t>
      </w:r>
    </w:p>
    <w:p w14:paraId="421DFD31" w14:textId="77777777" w:rsidR="00AF1981" w:rsidRDefault="00CE5F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×××、×××、……</w:t>
      </w:r>
    </w:p>
    <w:p w14:paraId="13870DE8" w14:textId="77777777" w:rsidR="00AF1981" w:rsidRDefault="00AF1981">
      <w:pPr>
        <w:ind w:firstLineChars="1300" w:firstLine="3900"/>
        <w:rPr>
          <w:rFonts w:ascii="仿宋_GB2312" w:eastAsia="仿宋_GB2312"/>
          <w:sz w:val="30"/>
          <w:szCs w:val="30"/>
        </w:rPr>
      </w:pPr>
    </w:p>
    <w:sectPr w:rsidR="00AF1981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8B999" w14:textId="77777777" w:rsidR="00F84EDC" w:rsidRDefault="00F84EDC">
      <w:r>
        <w:separator/>
      </w:r>
    </w:p>
  </w:endnote>
  <w:endnote w:type="continuationSeparator" w:id="0">
    <w:p w14:paraId="4BDFC5EC" w14:textId="77777777" w:rsidR="00F84EDC" w:rsidRDefault="00F8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DEDEF" w14:textId="77777777" w:rsidR="00AF1981" w:rsidRDefault="00CE5F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B777A" wp14:editId="6EB36C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7050D" w14:textId="77777777" w:rsidR="00AF1981" w:rsidRDefault="00CE5F4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B777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7457050D" w14:textId="77777777" w:rsidR="00AF1981" w:rsidRDefault="00CE5F4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6486D" w14:textId="77777777" w:rsidR="00F84EDC" w:rsidRDefault="00F84EDC">
      <w:r>
        <w:separator/>
      </w:r>
    </w:p>
  </w:footnote>
  <w:footnote w:type="continuationSeparator" w:id="0">
    <w:p w14:paraId="2E242CF9" w14:textId="77777777" w:rsidR="00F84EDC" w:rsidRDefault="00F8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42AAB7"/>
    <w:multiLevelType w:val="singleLevel"/>
    <w:tmpl w:val="C742AAB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D3A969D"/>
    <w:multiLevelType w:val="singleLevel"/>
    <w:tmpl w:val="CD3A96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D9149E0"/>
    <w:multiLevelType w:val="singleLevel"/>
    <w:tmpl w:val="4D9149E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510E376"/>
    <w:multiLevelType w:val="singleLevel"/>
    <w:tmpl w:val="6510E37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983FC7"/>
    <w:rsid w:val="00047F53"/>
    <w:rsid w:val="000E105F"/>
    <w:rsid w:val="007B1120"/>
    <w:rsid w:val="0090342D"/>
    <w:rsid w:val="00AF1981"/>
    <w:rsid w:val="00BB638B"/>
    <w:rsid w:val="00C10996"/>
    <w:rsid w:val="00CE5F4F"/>
    <w:rsid w:val="00F84EDC"/>
    <w:rsid w:val="50983FC7"/>
    <w:rsid w:val="58327B43"/>
    <w:rsid w:val="5AF848DA"/>
    <w:rsid w:val="7244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79E07"/>
  <w15:docId w15:val="{B4D350DA-4130-4272-B2CE-78DF3380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方正仿宋简体" w:eastAsia="方正仿宋简体" w:hAnsi="方正仿宋简体" w:cs="方正仿宋简体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miao</dc:creator>
  <cp:lastModifiedBy>徐 翔</cp:lastModifiedBy>
  <cp:revision>4</cp:revision>
  <cp:lastPrinted>2019-06-10T04:24:00Z</cp:lastPrinted>
  <dcterms:created xsi:type="dcterms:W3CDTF">2020-04-08T05:38:00Z</dcterms:created>
  <dcterms:modified xsi:type="dcterms:W3CDTF">2020-04-08T11:32:00Z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