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2020年全国职业院校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技能大赛改革试点赛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“突出贡献奖”获奖名单</w:t>
      </w:r>
    </w:p>
    <w:p>
      <w:pPr>
        <w:adjustRightInd w:val="0"/>
        <w:snapToGrid w:val="0"/>
        <w:spacing w:line="560" w:lineRule="exac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Cs/>
          <w:sz w:val="32"/>
          <w:szCs w:val="32"/>
        </w:rPr>
        <w:t>一</w:t>
      </w:r>
      <w:r>
        <w:rPr>
          <w:rFonts w:ascii="黑体" w:hAnsi="黑体" w:eastAsia="黑体" w:cs="黑体"/>
          <w:bCs/>
          <w:sz w:val="32"/>
          <w:szCs w:val="32"/>
        </w:rPr>
        <w:t>、赛区</w:t>
      </w:r>
    </w:p>
    <w:p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山东省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承办地</w:t>
      </w:r>
    </w:p>
    <w:p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潍坊市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三、承办院校</w:t>
      </w:r>
    </w:p>
    <w:p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</w:t>
      </w:r>
      <w:r>
        <w:rPr>
          <w:rFonts w:ascii="仿宋_GB2312" w:eastAsia="仿宋_GB2312"/>
          <w:sz w:val="30"/>
          <w:szCs w:val="30"/>
        </w:rPr>
        <w:t>山东省潍坊商业学校</w:t>
      </w:r>
    </w:p>
    <w:p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2.青岛西海岸新区职业中等专业学校</w:t>
      </w:r>
    </w:p>
    <w:p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</w:t>
      </w:r>
      <w:r>
        <w:rPr>
          <w:rFonts w:ascii="仿宋_GB2312" w:eastAsia="仿宋_GB2312"/>
          <w:sz w:val="30"/>
          <w:szCs w:val="30"/>
        </w:rPr>
        <w:t>寿光市职业教育中心学校</w:t>
      </w:r>
    </w:p>
    <w:p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4.安丘市职业中等专业学校</w:t>
      </w:r>
    </w:p>
    <w:p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</w:t>
      </w:r>
      <w:r>
        <w:rPr>
          <w:rFonts w:ascii="仿宋_GB2312" w:eastAsia="仿宋_GB2312"/>
          <w:sz w:val="30"/>
          <w:szCs w:val="30"/>
        </w:rPr>
        <w:t>威海市文登区职业中等专业学校</w:t>
      </w:r>
    </w:p>
    <w:p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6.潍坊职业学院</w:t>
      </w:r>
    </w:p>
    <w:p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</w:t>
      </w:r>
      <w:r>
        <w:rPr>
          <w:rFonts w:ascii="仿宋_GB2312" w:eastAsia="仿宋_GB2312"/>
          <w:sz w:val="30"/>
          <w:szCs w:val="30"/>
        </w:rPr>
        <w:t>山东交通职业学院</w:t>
      </w:r>
    </w:p>
    <w:p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8.</w:t>
      </w:r>
      <w:r>
        <w:rPr>
          <w:rFonts w:ascii="仿宋_GB2312" w:eastAsia="仿宋_GB2312"/>
          <w:sz w:val="30"/>
          <w:szCs w:val="30"/>
        </w:rPr>
        <w:t>淄博职业学院</w:t>
      </w:r>
    </w:p>
    <w:p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9.山东商业职业技术学院</w:t>
      </w:r>
    </w:p>
    <w:p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10.</w:t>
      </w:r>
      <w:r>
        <w:rPr>
          <w:rFonts w:ascii="仿宋_GB2312" w:eastAsia="仿宋_GB2312"/>
          <w:sz w:val="30"/>
          <w:szCs w:val="30"/>
        </w:rPr>
        <w:t>山东科技职业学院</w:t>
      </w:r>
    </w:p>
    <w:p>
      <w:pPr>
        <w:spacing w:line="560" w:lineRule="exact"/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合作企业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比亚迪汽车工业有限公司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2.亚龙智能装备集团股份有限公司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3.广州中望龙腾软件股份有限公司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4.山东辰榜数控装备有限公司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5.北京华航唯实机器人科技股份有限公司</w:t>
      </w:r>
    </w:p>
    <w:sectPr>
      <w:footerReference r:id="rId4" w:type="first"/>
      <w:footerReference r:id="rId3" w:type="default"/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17443219"/>
                </w:sdtPr>
                <w:sdtContent>
                  <w:p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1BB7"/>
    <w:multiLevelType w:val="singleLevel"/>
    <w:tmpl w:val="09A01B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DCF"/>
    <w:rsid w:val="00014BB5"/>
    <w:rsid w:val="00021020"/>
    <w:rsid w:val="000D790F"/>
    <w:rsid w:val="000E4232"/>
    <w:rsid w:val="00113D9C"/>
    <w:rsid w:val="001758F9"/>
    <w:rsid w:val="001D16F8"/>
    <w:rsid w:val="001D1F3A"/>
    <w:rsid w:val="001E1F36"/>
    <w:rsid w:val="001F4EDC"/>
    <w:rsid w:val="00217188"/>
    <w:rsid w:val="00275BB7"/>
    <w:rsid w:val="002777D2"/>
    <w:rsid w:val="0029270F"/>
    <w:rsid w:val="002E7C75"/>
    <w:rsid w:val="00356629"/>
    <w:rsid w:val="00371D00"/>
    <w:rsid w:val="003750CA"/>
    <w:rsid w:val="003D3E54"/>
    <w:rsid w:val="003F64CF"/>
    <w:rsid w:val="004059EB"/>
    <w:rsid w:val="004C6F6B"/>
    <w:rsid w:val="004D03B2"/>
    <w:rsid w:val="005203BC"/>
    <w:rsid w:val="0053379F"/>
    <w:rsid w:val="005C0E94"/>
    <w:rsid w:val="0065622D"/>
    <w:rsid w:val="00676141"/>
    <w:rsid w:val="00755B94"/>
    <w:rsid w:val="00767917"/>
    <w:rsid w:val="007B5D9C"/>
    <w:rsid w:val="008420BF"/>
    <w:rsid w:val="00870057"/>
    <w:rsid w:val="008776C3"/>
    <w:rsid w:val="00890BE0"/>
    <w:rsid w:val="008E4B29"/>
    <w:rsid w:val="008F02F5"/>
    <w:rsid w:val="00936DB2"/>
    <w:rsid w:val="009778B7"/>
    <w:rsid w:val="00A420F3"/>
    <w:rsid w:val="00A43CA4"/>
    <w:rsid w:val="00A61240"/>
    <w:rsid w:val="00AB1289"/>
    <w:rsid w:val="00AC1F3A"/>
    <w:rsid w:val="00AD0202"/>
    <w:rsid w:val="00AD0F06"/>
    <w:rsid w:val="00B211EA"/>
    <w:rsid w:val="00B2244A"/>
    <w:rsid w:val="00B61358"/>
    <w:rsid w:val="00B87C76"/>
    <w:rsid w:val="00C002C5"/>
    <w:rsid w:val="00C1656D"/>
    <w:rsid w:val="00C531E8"/>
    <w:rsid w:val="00C87BEB"/>
    <w:rsid w:val="00C93E2D"/>
    <w:rsid w:val="00CC3935"/>
    <w:rsid w:val="00DB6CB2"/>
    <w:rsid w:val="00DD0B7F"/>
    <w:rsid w:val="00DF43F6"/>
    <w:rsid w:val="00E15B64"/>
    <w:rsid w:val="00E7036C"/>
    <w:rsid w:val="00E7217F"/>
    <w:rsid w:val="00EA01B3"/>
    <w:rsid w:val="00EC0859"/>
    <w:rsid w:val="00F038C1"/>
    <w:rsid w:val="00F17CDD"/>
    <w:rsid w:val="00F36DCF"/>
    <w:rsid w:val="0AB40A5F"/>
    <w:rsid w:val="123D153B"/>
    <w:rsid w:val="15BF419C"/>
    <w:rsid w:val="163F54DE"/>
    <w:rsid w:val="19987C62"/>
    <w:rsid w:val="1DE468CA"/>
    <w:rsid w:val="275232F3"/>
    <w:rsid w:val="2D92338E"/>
    <w:rsid w:val="31A0415B"/>
    <w:rsid w:val="32BC44E1"/>
    <w:rsid w:val="35CD28DE"/>
    <w:rsid w:val="3D192D19"/>
    <w:rsid w:val="41BF5775"/>
    <w:rsid w:val="463D5F4F"/>
    <w:rsid w:val="4FF038B1"/>
    <w:rsid w:val="56690705"/>
    <w:rsid w:val="5DF87185"/>
    <w:rsid w:val="5E9260C9"/>
    <w:rsid w:val="716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  <w:rPr>
      <w:szCs w:val="24"/>
    </w:r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0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4"/>
    <w:semiHidden/>
    <w:qFormat/>
    <w:uiPriority w:val="99"/>
  </w:style>
  <w:style w:type="character" w:customStyle="1" w:styleId="15">
    <w:name w:val="标题 1 Char"/>
    <w:basedOn w:val="10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6">
    <w:name w:val="批注文字 Char"/>
    <w:basedOn w:val="10"/>
    <w:link w:val="3"/>
    <w:qFormat/>
    <w:uiPriority w:val="0"/>
    <w:rPr>
      <w:szCs w:val="24"/>
    </w:rPr>
  </w:style>
  <w:style w:type="character" w:customStyle="1" w:styleId="17">
    <w:name w:val="批注框文本 Char"/>
    <w:basedOn w:val="10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</Words>
  <Characters>244</Characters>
  <Lines>2</Lines>
  <Paragraphs>1</Paragraphs>
  <TotalTime>26</TotalTime>
  <ScaleCrop>false</ScaleCrop>
  <LinksUpToDate>false</LinksUpToDate>
  <CharactersWithSpaces>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2016-08-31T06:34:00Z</dcterms:created>
  <dc:creator>myx</dc:creator>
  <cp:lastModifiedBy>咬的菜根</cp:lastModifiedBy>
  <cp:lastPrinted>2021-03-02T03:15:14Z</cp:lastPrinted>
  <dcterms:modified xsi:type="dcterms:W3CDTF">2021-03-02T06:01:56Z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